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4E" w:rsidRPr="006F6C64" w:rsidRDefault="001A2D4E" w:rsidP="001A2D4E">
      <w:pPr>
        <w:rPr>
          <w:b/>
        </w:rPr>
      </w:pPr>
      <w:r w:rsidRPr="006F6C64">
        <w:rPr>
          <w:noProof/>
        </w:rPr>
        <w:drawing>
          <wp:anchor distT="0" distB="0" distL="114300" distR="114300" simplePos="0" relativeHeight="251658240" behindDoc="0" locked="0" layoutInCell="1" allowOverlap="1" wp14:anchorId="2A249535" wp14:editId="587CE293">
            <wp:simplePos x="0" y="0"/>
            <wp:positionH relativeFrom="margin">
              <wp:align>left</wp:align>
            </wp:positionH>
            <wp:positionV relativeFrom="paragraph">
              <wp:posOffset>0</wp:posOffset>
            </wp:positionV>
            <wp:extent cx="1057275" cy="10572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rom web.jpg"/>
                    <pic:cNvPicPr/>
                  </pic:nvPicPr>
                  <pic:blipFill>
                    <a:blip r:embed="rId1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p w:rsidR="001A2D4E" w:rsidRPr="002E4583" w:rsidRDefault="001A2D4E" w:rsidP="001A2D4E">
      <w:pPr>
        <w:rPr>
          <w:b/>
          <w:sz w:val="28"/>
          <w:szCs w:val="28"/>
        </w:rPr>
      </w:pPr>
    </w:p>
    <w:p w:rsidR="001A2D4E" w:rsidRPr="002E4583" w:rsidRDefault="001A2D4E" w:rsidP="00FB774B">
      <w:pPr>
        <w:jc w:val="center"/>
        <w:rPr>
          <w:b/>
          <w:sz w:val="28"/>
          <w:szCs w:val="28"/>
        </w:rPr>
      </w:pPr>
      <w:r w:rsidRPr="002E4583">
        <w:rPr>
          <w:b/>
          <w:sz w:val="28"/>
          <w:szCs w:val="28"/>
        </w:rPr>
        <w:t>Lorain County JVS</w:t>
      </w:r>
      <w:r w:rsidR="00FB774B" w:rsidRPr="002E4583">
        <w:rPr>
          <w:b/>
          <w:sz w:val="28"/>
          <w:szCs w:val="28"/>
        </w:rPr>
        <w:t xml:space="preserve"> Adult Career Center</w:t>
      </w:r>
    </w:p>
    <w:p w:rsidR="0079227C" w:rsidRPr="002E4583" w:rsidRDefault="002E4583" w:rsidP="001A2D4E">
      <w:pPr>
        <w:jc w:val="center"/>
        <w:rPr>
          <w:sz w:val="28"/>
          <w:szCs w:val="28"/>
        </w:rPr>
      </w:pPr>
      <w:r w:rsidRPr="002E4583">
        <w:rPr>
          <w:b/>
          <w:sz w:val="28"/>
          <w:szCs w:val="28"/>
        </w:rPr>
        <w:t>Follow-</w:t>
      </w:r>
      <w:r w:rsidR="001A54C3" w:rsidRPr="002E4583">
        <w:rPr>
          <w:b/>
          <w:sz w:val="28"/>
          <w:szCs w:val="28"/>
        </w:rPr>
        <w:t xml:space="preserve">Up </w:t>
      </w:r>
      <w:r w:rsidR="0079227C" w:rsidRPr="002E4583">
        <w:rPr>
          <w:b/>
          <w:sz w:val="28"/>
          <w:szCs w:val="28"/>
        </w:rPr>
        <w:t>Plan</w:t>
      </w:r>
      <w:r w:rsidR="001A54C3" w:rsidRPr="002E4583">
        <w:rPr>
          <w:b/>
          <w:sz w:val="28"/>
          <w:szCs w:val="28"/>
        </w:rPr>
        <w:t xml:space="preserve"> 20</w:t>
      </w:r>
      <w:r w:rsidR="00523565" w:rsidRPr="002E4583">
        <w:rPr>
          <w:b/>
          <w:sz w:val="28"/>
          <w:szCs w:val="28"/>
        </w:rPr>
        <w:t>2</w:t>
      </w:r>
      <w:r w:rsidR="00055141">
        <w:rPr>
          <w:b/>
          <w:sz w:val="28"/>
          <w:szCs w:val="28"/>
        </w:rPr>
        <w:t>2</w:t>
      </w:r>
    </w:p>
    <w:p w:rsidR="0079227C" w:rsidRPr="006F6C64" w:rsidRDefault="0079227C" w:rsidP="00115969">
      <w:pPr>
        <w:autoSpaceDE w:val="0"/>
        <w:autoSpaceDN w:val="0"/>
        <w:adjustRightInd w:val="0"/>
        <w:spacing w:line="240" w:lineRule="atLeast"/>
        <w:rPr>
          <w:u w:val="single"/>
        </w:rPr>
      </w:pPr>
    </w:p>
    <w:p w:rsidR="005F56D3" w:rsidRPr="006F6C64" w:rsidRDefault="005F56D3" w:rsidP="00115969">
      <w:pPr>
        <w:autoSpaceDE w:val="0"/>
        <w:autoSpaceDN w:val="0"/>
        <w:adjustRightInd w:val="0"/>
        <w:spacing w:line="240" w:lineRule="atLeast"/>
        <w:rPr>
          <w:b/>
          <w:u w:val="single"/>
        </w:rPr>
      </w:pPr>
    </w:p>
    <w:p w:rsidR="0062786F" w:rsidRPr="006F6C64" w:rsidRDefault="0062786F" w:rsidP="006F6C64">
      <w:pPr>
        <w:shd w:val="clear" w:color="auto" w:fill="DBE5F1" w:themeFill="accent1" w:themeFillTint="33"/>
        <w:autoSpaceDE w:val="0"/>
        <w:autoSpaceDN w:val="0"/>
        <w:adjustRightInd w:val="0"/>
        <w:spacing w:line="240" w:lineRule="atLeast"/>
        <w:jc w:val="center"/>
        <w:rPr>
          <w:b/>
        </w:rPr>
      </w:pPr>
      <w:r w:rsidRPr="006F6C64">
        <w:rPr>
          <w:b/>
        </w:rPr>
        <w:t>Scope</w:t>
      </w:r>
    </w:p>
    <w:p w:rsidR="006F6C64" w:rsidRPr="002E4583" w:rsidRDefault="006F6C64" w:rsidP="006F6C64">
      <w:pPr>
        <w:autoSpaceDE w:val="0"/>
        <w:autoSpaceDN w:val="0"/>
        <w:adjustRightInd w:val="0"/>
        <w:spacing w:line="240" w:lineRule="atLeast"/>
        <w:rPr>
          <w:sz w:val="16"/>
          <w:szCs w:val="16"/>
        </w:rPr>
      </w:pPr>
    </w:p>
    <w:p w:rsidR="00FC7630" w:rsidRPr="006F6C64" w:rsidRDefault="00FB774B" w:rsidP="006F6C64">
      <w:pPr>
        <w:autoSpaceDE w:val="0"/>
        <w:autoSpaceDN w:val="0"/>
        <w:adjustRightInd w:val="0"/>
        <w:spacing w:line="240" w:lineRule="atLeast"/>
      </w:pPr>
      <w:r w:rsidRPr="006F6C64">
        <w:t xml:space="preserve">The </w:t>
      </w:r>
      <w:r w:rsidR="0079227C" w:rsidRPr="006F6C64">
        <w:t>Lorain County JVS</w:t>
      </w:r>
      <w:r w:rsidRPr="006F6C64">
        <w:t xml:space="preserve"> Adult Career Center</w:t>
      </w:r>
      <w:r w:rsidR="0079227C" w:rsidRPr="006F6C64">
        <w:t xml:space="preserve"> </w:t>
      </w:r>
      <w:r w:rsidR="00156830" w:rsidRPr="006F6C64">
        <w:t xml:space="preserve">creates </w:t>
      </w:r>
      <w:r w:rsidR="00FC7630" w:rsidRPr="006F6C64">
        <w:rPr>
          <w:color w:val="272727"/>
          <w:shd w:val="clear" w:color="auto" w:fill="FFFFFF"/>
        </w:rPr>
        <w:t>opportunities for students to achieve success in their careers.</w:t>
      </w:r>
      <w:r w:rsidR="002E4583">
        <w:rPr>
          <w:color w:val="272727"/>
          <w:shd w:val="clear" w:color="auto" w:fill="FFFFFF"/>
        </w:rPr>
        <w:t xml:space="preserve"> The Follow-</w:t>
      </w:r>
      <w:r w:rsidR="002276F0" w:rsidRPr="006F6C64">
        <w:rPr>
          <w:color w:val="272727"/>
          <w:shd w:val="clear" w:color="auto" w:fill="FFFFFF"/>
        </w:rPr>
        <w:t>U</w:t>
      </w:r>
      <w:r w:rsidR="00DD2928" w:rsidRPr="006F6C64">
        <w:rPr>
          <w:color w:val="272727"/>
          <w:shd w:val="clear" w:color="auto" w:fill="FFFFFF"/>
        </w:rPr>
        <w:t>p Plan is utilized to ensure that follow up is systemic and continuous.</w:t>
      </w:r>
    </w:p>
    <w:p w:rsidR="003D7F79" w:rsidRPr="002E4583" w:rsidRDefault="003D7F79" w:rsidP="006F6C64">
      <w:pPr>
        <w:autoSpaceDE w:val="0"/>
        <w:autoSpaceDN w:val="0"/>
        <w:adjustRightInd w:val="0"/>
        <w:spacing w:line="240" w:lineRule="atLeast"/>
        <w:rPr>
          <w:sz w:val="16"/>
          <w:szCs w:val="16"/>
        </w:rPr>
      </w:pPr>
    </w:p>
    <w:p w:rsidR="0062786F" w:rsidRPr="006F6C64" w:rsidRDefault="00FB774B" w:rsidP="006F6C64">
      <w:pPr>
        <w:shd w:val="clear" w:color="auto" w:fill="DBE5F1" w:themeFill="accent1" w:themeFillTint="33"/>
        <w:autoSpaceDE w:val="0"/>
        <w:autoSpaceDN w:val="0"/>
        <w:adjustRightInd w:val="0"/>
        <w:spacing w:line="240" w:lineRule="atLeast"/>
        <w:jc w:val="center"/>
        <w:rPr>
          <w:b/>
        </w:rPr>
      </w:pPr>
      <w:r w:rsidRPr="006F6C64">
        <w:rPr>
          <w:b/>
        </w:rPr>
        <w:t>Staff Responsibili</w:t>
      </w:r>
      <w:r w:rsidR="002E4583">
        <w:rPr>
          <w:b/>
        </w:rPr>
        <w:t>ties for Coordination of Follow-</w:t>
      </w:r>
      <w:r w:rsidRPr="006F6C64">
        <w:rPr>
          <w:b/>
        </w:rPr>
        <w:t>Up Activities</w:t>
      </w:r>
    </w:p>
    <w:p w:rsidR="006F6C64" w:rsidRPr="002E4583" w:rsidRDefault="006F6C64" w:rsidP="006F6C64">
      <w:pPr>
        <w:rPr>
          <w:sz w:val="16"/>
          <w:szCs w:val="16"/>
        </w:rPr>
      </w:pPr>
    </w:p>
    <w:p w:rsidR="002276F0" w:rsidRPr="006F6C64" w:rsidRDefault="002276F0" w:rsidP="006F6C64">
      <w:r w:rsidRPr="006F6C64">
        <w:t xml:space="preserve">The </w:t>
      </w:r>
      <w:r w:rsidRPr="004301FC">
        <w:t>Student Services Coordinator</w:t>
      </w:r>
      <w:r w:rsidRPr="006F6C64">
        <w:t xml:space="preserve"> is responsible</w:t>
      </w:r>
      <w:r w:rsidR="004F0311" w:rsidRPr="006F6C64">
        <w:t xml:space="preserve"> to verify</w:t>
      </w:r>
      <w:r w:rsidRPr="006F6C64">
        <w:t xml:space="preserve"> compliance with the </w:t>
      </w:r>
      <w:r w:rsidR="005F56D3" w:rsidRPr="006F6C64">
        <w:t>F</w:t>
      </w:r>
      <w:r w:rsidR="002E4583">
        <w:t>ollow-</w:t>
      </w:r>
      <w:r w:rsidR="005F56D3" w:rsidRPr="006F6C64">
        <w:t>Up P</w:t>
      </w:r>
      <w:r w:rsidRPr="006F6C64">
        <w:t xml:space="preserve">lan. </w:t>
      </w:r>
      <w:r w:rsidR="00E939DC" w:rsidRPr="00A72358">
        <w:t>The Student Services Coordinator and other members of the</w:t>
      </w:r>
      <w:r w:rsidRPr="00A72358">
        <w:rPr>
          <w:bCs/>
        </w:rPr>
        <w:t xml:space="preserve"> Adult Career Center staff </w:t>
      </w:r>
      <w:r w:rsidR="00E939DC" w:rsidRPr="00A72358">
        <w:rPr>
          <w:bCs/>
        </w:rPr>
        <w:t xml:space="preserve">work </w:t>
      </w:r>
      <w:r w:rsidR="00280C77" w:rsidRPr="00A72358">
        <w:rPr>
          <w:bCs/>
        </w:rPr>
        <w:t>with the</w:t>
      </w:r>
      <w:r w:rsidRPr="00A72358">
        <w:rPr>
          <w:bCs/>
        </w:rPr>
        <w:t xml:space="preserve"> Career Services Department in the collection of data to help improve, track, continuously monitor student completion, placement and licensure, student satisfaction, and employer satisfaction.</w:t>
      </w:r>
      <w:r w:rsidRPr="006F6C64">
        <w:rPr>
          <w:bCs/>
        </w:rPr>
        <w:t xml:space="preserve"> The d</w:t>
      </w:r>
      <w:r w:rsidR="005F56D3" w:rsidRPr="006F6C64">
        <w:rPr>
          <w:bCs/>
        </w:rPr>
        <w:t>ata gathered helps to build strong</w:t>
      </w:r>
      <w:r w:rsidRPr="006F6C64">
        <w:rPr>
          <w:bCs/>
        </w:rPr>
        <w:t xml:space="preserve"> partnerships and ultimately better programs leading to improved outcomes for students. </w:t>
      </w:r>
      <w:r w:rsidR="00E939DC" w:rsidRPr="006F6C64">
        <w:rPr>
          <w:bCs/>
        </w:rPr>
        <w:t xml:space="preserve">Completion, placement and licensure </w:t>
      </w:r>
      <w:r w:rsidRPr="006F6C64">
        <w:rPr>
          <w:bCs/>
        </w:rPr>
        <w:t xml:space="preserve">data is shared with instructors and reviewed during </w:t>
      </w:r>
      <w:r w:rsidR="00E939DC" w:rsidRPr="006F6C64">
        <w:rPr>
          <w:bCs/>
        </w:rPr>
        <w:t xml:space="preserve">the spring </w:t>
      </w:r>
      <w:r w:rsidRPr="006F6C64">
        <w:rPr>
          <w:bCs/>
        </w:rPr>
        <w:t>occupational advisory committee meetings.</w:t>
      </w:r>
    </w:p>
    <w:p w:rsidR="002276F0" w:rsidRPr="002E4583" w:rsidRDefault="002276F0" w:rsidP="005F56D3">
      <w:pPr>
        <w:autoSpaceDE w:val="0"/>
        <w:autoSpaceDN w:val="0"/>
        <w:adjustRightInd w:val="0"/>
        <w:spacing w:line="240" w:lineRule="atLeast"/>
        <w:jc w:val="both"/>
        <w:rPr>
          <w:sz w:val="16"/>
          <w:szCs w:val="16"/>
        </w:rPr>
      </w:pPr>
      <w:r w:rsidRPr="006F6C64">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5"/>
        <w:gridCol w:w="2772"/>
        <w:gridCol w:w="1858"/>
        <w:gridCol w:w="2859"/>
      </w:tblGrid>
      <w:tr w:rsidR="002276F0" w:rsidRPr="006F6C64" w:rsidTr="006F6C64">
        <w:trPr>
          <w:trHeight w:val="450"/>
        </w:trPr>
        <w:tc>
          <w:tcPr>
            <w:tcW w:w="0" w:type="auto"/>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2276F0" w:rsidRPr="006F6C64" w:rsidRDefault="002276F0" w:rsidP="005B0B6B">
            <w:pPr>
              <w:pStyle w:val="paragraph"/>
              <w:spacing w:before="0" w:beforeAutospacing="0" w:after="0" w:afterAutospacing="0"/>
              <w:jc w:val="center"/>
              <w:textAlignment w:val="baseline"/>
            </w:pPr>
            <w:r w:rsidRPr="006F6C64">
              <w:rPr>
                <w:rStyle w:val="normaltextrun"/>
                <w:b/>
                <w:bCs/>
                <w:color w:val="000000"/>
              </w:rPr>
              <w:t>AGENCY</w:t>
            </w:r>
          </w:p>
        </w:tc>
        <w:tc>
          <w:tcPr>
            <w:tcW w:w="0" w:type="auto"/>
            <w:tcBorders>
              <w:top w:val="single" w:sz="6" w:space="0" w:color="auto"/>
              <w:left w:val="nil"/>
              <w:bottom w:val="single" w:sz="6" w:space="0" w:color="auto"/>
              <w:right w:val="single" w:sz="6" w:space="0" w:color="auto"/>
            </w:tcBorders>
            <w:shd w:val="clear" w:color="auto" w:fill="DBE5F1" w:themeFill="accent1" w:themeFillTint="33"/>
            <w:vAlign w:val="center"/>
            <w:hideMark/>
          </w:tcPr>
          <w:p w:rsidR="002276F0" w:rsidRPr="006F6C64" w:rsidRDefault="002276F0" w:rsidP="005B0B6B">
            <w:pPr>
              <w:pStyle w:val="paragraph"/>
              <w:spacing w:before="0" w:beforeAutospacing="0" w:after="0" w:afterAutospacing="0"/>
              <w:jc w:val="center"/>
              <w:textAlignment w:val="baseline"/>
            </w:pPr>
            <w:r w:rsidRPr="006F6C64">
              <w:rPr>
                <w:rStyle w:val="normaltextrun"/>
                <w:b/>
                <w:bCs/>
                <w:color w:val="000000"/>
              </w:rPr>
              <w:t>TASK/REQUIREMENT</w:t>
            </w:r>
          </w:p>
        </w:tc>
        <w:tc>
          <w:tcPr>
            <w:tcW w:w="0" w:type="auto"/>
            <w:tcBorders>
              <w:top w:val="single" w:sz="6" w:space="0" w:color="auto"/>
              <w:left w:val="nil"/>
              <w:bottom w:val="single" w:sz="6" w:space="0" w:color="auto"/>
              <w:right w:val="single" w:sz="6" w:space="0" w:color="auto"/>
            </w:tcBorders>
            <w:shd w:val="clear" w:color="auto" w:fill="DBE5F1" w:themeFill="accent1" w:themeFillTint="33"/>
            <w:vAlign w:val="center"/>
            <w:hideMark/>
          </w:tcPr>
          <w:p w:rsidR="002276F0" w:rsidRPr="006F6C64" w:rsidRDefault="002276F0" w:rsidP="005B0B6B">
            <w:pPr>
              <w:pStyle w:val="paragraph"/>
              <w:spacing w:before="0" w:beforeAutospacing="0" w:after="0" w:afterAutospacing="0"/>
              <w:jc w:val="center"/>
              <w:textAlignment w:val="baseline"/>
            </w:pPr>
            <w:r w:rsidRPr="006F6C64">
              <w:rPr>
                <w:rStyle w:val="normaltextrun"/>
                <w:b/>
                <w:bCs/>
                <w:color w:val="000000"/>
              </w:rPr>
              <w:t>RESPONSBILE STAFF</w:t>
            </w:r>
          </w:p>
        </w:tc>
        <w:tc>
          <w:tcPr>
            <w:tcW w:w="0" w:type="auto"/>
            <w:tcBorders>
              <w:top w:val="single" w:sz="6" w:space="0" w:color="auto"/>
              <w:left w:val="nil"/>
              <w:bottom w:val="single" w:sz="6" w:space="0" w:color="auto"/>
              <w:right w:val="single" w:sz="6" w:space="0" w:color="auto"/>
            </w:tcBorders>
            <w:shd w:val="clear" w:color="auto" w:fill="DBE5F1" w:themeFill="accent1" w:themeFillTint="33"/>
            <w:vAlign w:val="center"/>
            <w:hideMark/>
          </w:tcPr>
          <w:p w:rsidR="002276F0" w:rsidRPr="006F6C64" w:rsidRDefault="002276F0" w:rsidP="005B0B6B">
            <w:pPr>
              <w:pStyle w:val="paragraph"/>
              <w:spacing w:before="0" w:beforeAutospacing="0" w:after="0" w:afterAutospacing="0"/>
              <w:jc w:val="center"/>
              <w:textAlignment w:val="baseline"/>
            </w:pPr>
            <w:r w:rsidRPr="006F6C64">
              <w:rPr>
                <w:rStyle w:val="normaltextrun"/>
                <w:b/>
                <w:bCs/>
                <w:color w:val="000000"/>
              </w:rPr>
              <w:t>TIMELINE</w:t>
            </w:r>
          </w:p>
        </w:tc>
      </w:tr>
      <w:tr w:rsidR="002276F0" w:rsidRPr="006F6C64" w:rsidTr="006F6C64">
        <w:trPr>
          <w:trHeight w:val="1050"/>
        </w:trPr>
        <w:tc>
          <w:tcPr>
            <w:tcW w:w="0" w:type="auto"/>
            <w:tcBorders>
              <w:top w:val="nil"/>
              <w:left w:val="single" w:sz="6" w:space="0" w:color="auto"/>
              <w:bottom w:val="single" w:sz="6" w:space="0" w:color="auto"/>
              <w:right w:val="single" w:sz="6" w:space="0" w:color="auto"/>
            </w:tcBorders>
            <w:shd w:val="clear" w:color="auto" w:fill="auto"/>
            <w:hideMark/>
          </w:tcPr>
          <w:p w:rsidR="002276F0" w:rsidRPr="006F6C64" w:rsidRDefault="002276F0" w:rsidP="006F6C64">
            <w:pPr>
              <w:pStyle w:val="paragraph"/>
              <w:spacing w:before="0" w:beforeAutospacing="0" w:after="0" w:afterAutospacing="0"/>
              <w:jc w:val="center"/>
              <w:textAlignment w:val="baseline"/>
            </w:pPr>
            <w:r w:rsidRPr="006F6C64">
              <w:rPr>
                <w:rStyle w:val="normaltextrun"/>
                <w:color w:val="000000"/>
              </w:rPr>
              <w:t>COE</w:t>
            </w:r>
          </w:p>
        </w:tc>
        <w:tc>
          <w:tcPr>
            <w:tcW w:w="0" w:type="auto"/>
            <w:tcBorders>
              <w:top w:val="nil"/>
              <w:left w:val="nil"/>
              <w:bottom w:val="single" w:sz="6" w:space="0" w:color="auto"/>
              <w:right w:val="single" w:sz="6" w:space="0" w:color="auto"/>
            </w:tcBorders>
            <w:shd w:val="clear" w:color="auto" w:fill="auto"/>
            <w:hideMark/>
          </w:tcPr>
          <w:p w:rsidR="002276F0" w:rsidRPr="006F6C64" w:rsidRDefault="002276F0" w:rsidP="006F6C64">
            <w:pPr>
              <w:pStyle w:val="paragraph"/>
              <w:spacing w:before="0" w:beforeAutospacing="0" w:after="0" w:afterAutospacing="0"/>
              <w:jc w:val="center"/>
              <w:textAlignment w:val="baseline"/>
            </w:pPr>
            <w:r w:rsidRPr="006F6C64">
              <w:rPr>
                <w:rStyle w:val="normaltextrun"/>
                <w:color w:val="000000"/>
              </w:rPr>
              <w:t>Completion</w:t>
            </w:r>
          </w:p>
          <w:p w:rsidR="002276F0" w:rsidRPr="006F6C64" w:rsidRDefault="002276F0" w:rsidP="006F6C64">
            <w:pPr>
              <w:pStyle w:val="paragraph"/>
              <w:spacing w:before="0" w:beforeAutospacing="0" w:after="0" w:afterAutospacing="0"/>
              <w:jc w:val="center"/>
              <w:textAlignment w:val="baseline"/>
            </w:pPr>
            <w:r w:rsidRPr="006F6C64">
              <w:rPr>
                <w:rStyle w:val="normaltextrun"/>
                <w:color w:val="000000"/>
              </w:rPr>
              <w:t>Placement</w:t>
            </w:r>
          </w:p>
          <w:p w:rsidR="002276F0" w:rsidRPr="006F6C64" w:rsidRDefault="002276F0" w:rsidP="006F6C64">
            <w:pPr>
              <w:pStyle w:val="paragraph"/>
              <w:spacing w:before="0" w:beforeAutospacing="0" w:after="0" w:afterAutospacing="0"/>
              <w:jc w:val="center"/>
              <w:textAlignment w:val="baseline"/>
            </w:pPr>
            <w:r w:rsidRPr="006F6C64">
              <w:rPr>
                <w:rStyle w:val="normaltextrun"/>
                <w:color w:val="000000"/>
              </w:rPr>
              <w:t>Licensure Tracking</w:t>
            </w:r>
          </w:p>
        </w:tc>
        <w:tc>
          <w:tcPr>
            <w:tcW w:w="0" w:type="auto"/>
            <w:tcBorders>
              <w:top w:val="nil"/>
              <w:left w:val="nil"/>
              <w:bottom w:val="single" w:sz="6" w:space="0" w:color="auto"/>
              <w:right w:val="single" w:sz="6" w:space="0" w:color="auto"/>
            </w:tcBorders>
            <w:shd w:val="clear" w:color="auto" w:fill="auto"/>
            <w:hideMark/>
          </w:tcPr>
          <w:p w:rsidR="002276F0" w:rsidRPr="006F6C64" w:rsidRDefault="00280C77" w:rsidP="006F6C64">
            <w:pPr>
              <w:pStyle w:val="paragraph"/>
              <w:spacing w:before="0" w:beforeAutospacing="0" w:after="0" w:afterAutospacing="0"/>
              <w:jc w:val="center"/>
              <w:textAlignment w:val="baseline"/>
            </w:pPr>
            <w:r w:rsidRPr="006F6C64">
              <w:rPr>
                <w:rStyle w:val="normaltextrun"/>
                <w:color w:val="000000"/>
              </w:rPr>
              <w:t>Instructors</w:t>
            </w:r>
          </w:p>
          <w:p w:rsidR="002276F0" w:rsidRPr="006F6C64" w:rsidRDefault="002276F0" w:rsidP="006F6C64">
            <w:pPr>
              <w:pStyle w:val="paragraph"/>
              <w:spacing w:before="0" w:beforeAutospacing="0" w:after="0" w:afterAutospacing="0"/>
              <w:jc w:val="center"/>
              <w:textAlignment w:val="baseline"/>
            </w:pPr>
          </w:p>
          <w:p w:rsidR="002276F0" w:rsidRPr="006F6C64" w:rsidRDefault="008F4AF1" w:rsidP="006F6C64">
            <w:pPr>
              <w:pStyle w:val="paragraph"/>
              <w:spacing w:before="0" w:beforeAutospacing="0" w:after="0" w:afterAutospacing="0"/>
              <w:jc w:val="center"/>
              <w:textAlignment w:val="baseline"/>
            </w:pPr>
            <w:r>
              <w:rPr>
                <w:rStyle w:val="normaltextrun"/>
                <w:color w:val="000000"/>
              </w:rPr>
              <w:t>Administrative A</w:t>
            </w:r>
            <w:r w:rsidR="002276F0" w:rsidRPr="006F6C64">
              <w:rPr>
                <w:rStyle w:val="normaltextrun"/>
                <w:color w:val="000000"/>
              </w:rPr>
              <w:t>ssistants</w:t>
            </w:r>
          </w:p>
          <w:p w:rsidR="002276F0" w:rsidRPr="006F6C64" w:rsidRDefault="002276F0" w:rsidP="006F6C64">
            <w:pPr>
              <w:pStyle w:val="paragraph"/>
              <w:spacing w:before="0" w:beforeAutospacing="0" w:after="0" w:afterAutospacing="0"/>
              <w:jc w:val="center"/>
              <w:textAlignment w:val="baseline"/>
            </w:pPr>
          </w:p>
          <w:p w:rsidR="002276F0" w:rsidRPr="006F6C64" w:rsidRDefault="00280C77" w:rsidP="004C1466">
            <w:pPr>
              <w:pStyle w:val="paragraph"/>
              <w:spacing w:before="0" w:beforeAutospacing="0" w:after="0" w:afterAutospacing="0"/>
              <w:jc w:val="center"/>
              <w:textAlignment w:val="baseline"/>
            </w:pPr>
            <w:r w:rsidRPr="006F6C64">
              <w:rPr>
                <w:rStyle w:val="normaltextrun"/>
                <w:color w:val="000000"/>
              </w:rPr>
              <w:t xml:space="preserve">Career Services </w:t>
            </w:r>
            <w:r w:rsidR="004C1466">
              <w:rPr>
                <w:rStyle w:val="normaltextrun"/>
                <w:color w:val="000000"/>
              </w:rPr>
              <w:t>Specialist</w:t>
            </w:r>
          </w:p>
        </w:tc>
        <w:tc>
          <w:tcPr>
            <w:tcW w:w="0" w:type="auto"/>
            <w:tcBorders>
              <w:top w:val="nil"/>
              <w:left w:val="nil"/>
              <w:bottom w:val="single" w:sz="6" w:space="0" w:color="auto"/>
              <w:right w:val="single" w:sz="6" w:space="0" w:color="auto"/>
            </w:tcBorders>
            <w:shd w:val="clear" w:color="auto" w:fill="auto"/>
            <w:hideMark/>
          </w:tcPr>
          <w:p w:rsidR="002276F0" w:rsidRPr="006F6C64" w:rsidRDefault="002276F0" w:rsidP="006F6C64">
            <w:pPr>
              <w:pStyle w:val="paragraph"/>
              <w:spacing w:before="0" w:beforeAutospacing="0" w:after="0" w:afterAutospacing="0"/>
              <w:jc w:val="center"/>
              <w:textAlignment w:val="baseline"/>
            </w:pPr>
            <w:r w:rsidRPr="006F6C64">
              <w:rPr>
                <w:rStyle w:val="normaltextrun"/>
                <w:color w:val="000000"/>
              </w:rPr>
              <w:t>Continuous and due annually per COE requirements</w:t>
            </w:r>
          </w:p>
        </w:tc>
      </w:tr>
      <w:tr w:rsidR="002276F0" w:rsidRPr="006F6C64" w:rsidTr="006F6C64">
        <w:trPr>
          <w:trHeight w:val="630"/>
        </w:trPr>
        <w:tc>
          <w:tcPr>
            <w:tcW w:w="0" w:type="auto"/>
            <w:tcBorders>
              <w:top w:val="nil"/>
              <w:left w:val="single" w:sz="6" w:space="0" w:color="auto"/>
              <w:bottom w:val="single" w:sz="6" w:space="0" w:color="auto"/>
              <w:right w:val="single" w:sz="6" w:space="0" w:color="auto"/>
            </w:tcBorders>
            <w:shd w:val="clear" w:color="auto" w:fill="auto"/>
            <w:hideMark/>
          </w:tcPr>
          <w:p w:rsidR="002276F0" w:rsidRPr="006F6C64" w:rsidRDefault="002276F0" w:rsidP="006F6C64">
            <w:pPr>
              <w:pStyle w:val="paragraph"/>
              <w:spacing w:before="0" w:beforeAutospacing="0" w:after="0" w:afterAutospacing="0"/>
              <w:jc w:val="center"/>
              <w:textAlignment w:val="baseline"/>
            </w:pPr>
            <w:r w:rsidRPr="006F6C64">
              <w:rPr>
                <w:rStyle w:val="normaltextrun"/>
                <w:color w:val="000000"/>
              </w:rPr>
              <w:t>Ohio Department of Higher Education</w:t>
            </w:r>
          </w:p>
        </w:tc>
        <w:tc>
          <w:tcPr>
            <w:tcW w:w="0" w:type="auto"/>
            <w:tcBorders>
              <w:top w:val="nil"/>
              <w:left w:val="nil"/>
              <w:bottom w:val="single" w:sz="6" w:space="0" w:color="auto"/>
              <w:right w:val="single" w:sz="6" w:space="0" w:color="auto"/>
            </w:tcBorders>
            <w:shd w:val="clear" w:color="auto" w:fill="auto"/>
            <w:hideMark/>
          </w:tcPr>
          <w:p w:rsidR="002276F0" w:rsidRPr="006F6C64" w:rsidRDefault="002276F0" w:rsidP="006F6C64">
            <w:pPr>
              <w:pStyle w:val="paragraph"/>
              <w:spacing w:before="0" w:beforeAutospacing="0" w:after="0" w:afterAutospacing="0"/>
              <w:jc w:val="center"/>
              <w:textAlignment w:val="baseline"/>
            </w:pPr>
            <w:r w:rsidRPr="006F6C64">
              <w:rPr>
                <w:rStyle w:val="normaltextrun"/>
                <w:color w:val="000000"/>
              </w:rPr>
              <w:t>HEI Reporting</w:t>
            </w:r>
          </w:p>
        </w:tc>
        <w:tc>
          <w:tcPr>
            <w:tcW w:w="0" w:type="auto"/>
            <w:tcBorders>
              <w:top w:val="nil"/>
              <w:left w:val="nil"/>
              <w:bottom w:val="single" w:sz="6" w:space="0" w:color="auto"/>
              <w:right w:val="single" w:sz="6" w:space="0" w:color="auto"/>
            </w:tcBorders>
            <w:shd w:val="clear" w:color="auto" w:fill="auto"/>
            <w:hideMark/>
          </w:tcPr>
          <w:p w:rsidR="00280C77" w:rsidRPr="006F6C64" w:rsidRDefault="00280C77" w:rsidP="006F6C64">
            <w:pPr>
              <w:pStyle w:val="paragraph"/>
              <w:spacing w:before="0" w:beforeAutospacing="0" w:after="0" w:afterAutospacing="0"/>
              <w:jc w:val="center"/>
              <w:textAlignment w:val="baseline"/>
            </w:pPr>
            <w:r w:rsidRPr="006F6C64">
              <w:rPr>
                <w:rStyle w:val="normaltextrun"/>
                <w:color w:val="000000"/>
              </w:rPr>
              <w:t>Instructors</w:t>
            </w:r>
          </w:p>
          <w:p w:rsidR="00280C77" w:rsidRPr="006F6C64" w:rsidRDefault="00280C77" w:rsidP="006F6C64">
            <w:pPr>
              <w:pStyle w:val="paragraph"/>
              <w:spacing w:before="0" w:beforeAutospacing="0" w:after="0" w:afterAutospacing="0"/>
              <w:jc w:val="center"/>
              <w:textAlignment w:val="baseline"/>
            </w:pPr>
          </w:p>
          <w:p w:rsidR="00280C77" w:rsidRPr="006F6C64" w:rsidRDefault="008F4AF1" w:rsidP="006F6C64">
            <w:pPr>
              <w:pStyle w:val="paragraph"/>
              <w:spacing w:before="0" w:beforeAutospacing="0" w:after="0" w:afterAutospacing="0"/>
              <w:jc w:val="center"/>
              <w:textAlignment w:val="baseline"/>
            </w:pPr>
            <w:r>
              <w:rPr>
                <w:rStyle w:val="normaltextrun"/>
                <w:color w:val="000000"/>
              </w:rPr>
              <w:t>Administrative A</w:t>
            </w:r>
            <w:r w:rsidR="00280C77" w:rsidRPr="006F6C64">
              <w:rPr>
                <w:rStyle w:val="normaltextrun"/>
                <w:color w:val="000000"/>
              </w:rPr>
              <w:t>ssistants</w:t>
            </w:r>
          </w:p>
          <w:p w:rsidR="00280C77" w:rsidRPr="006F6C64" w:rsidRDefault="00280C77" w:rsidP="006F6C64">
            <w:pPr>
              <w:pStyle w:val="paragraph"/>
              <w:spacing w:before="0" w:beforeAutospacing="0" w:after="0" w:afterAutospacing="0"/>
              <w:jc w:val="center"/>
              <w:textAlignment w:val="baseline"/>
            </w:pPr>
          </w:p>
          <w:p w:rsidR="002276F0" w:rsidRPr="006F6C64" w:rsidRDefault="00280C77" w:rsidP="004C1466">
            <w:pPr>
              <w:pStyle w:val="paragraph"/>
              <w:spacing w:before="0" w:beforeAutospacing="0" w:after="0" w:afterAutospacing="0"/>
              <w:jc w:val="center"/>
              <w:textAlignment w:val="baseline"/>
            </w:pPr>
            <w:r w:rsidRPr="006F6C64">
              <w:rPr>
                <w:rStyle w:val="normaltextrun"/>
                <w:color w:val="000000"/>
              </w:rPr>
              <w:t xml:space="preserve">Career Services </w:t>
            </w:r>
            <w:r w:rsidR="004C1466">
              <w:rPr>
                <w:rStyle w:val="normaltextrun"/>
                <w:color w:val="000000"/>
              </w:rPr>
              <w:t>Specialist</w:t>
            </w:r>
          </w:p>
        </w:tc>
        <w:tc>
          <w:tcPr>
            <w:tcW w:w="0" w:type="auto"/>
            <w:tcBorders>
              <w:top w:val="nil"/>
              <w:left w:val="nil"/>
              <w:bottom w:val="single" w:sz="6" w:space="0" w:color="auto"/>
              <w:right w:val="single" w:sz="6" w:space="0" w:color="auto"/>
            </w:tcBorders>
            <w:shd w:val="clear" w:color="auto" w:fill="auto"/>
            <w:hideMark/>
          </w:tcPr>
          <w:p w:rsidR="002276F0" w:rsidRPr="006F6C64" w:rsidRDefault="00E229CF" w:rsidP="006F6C64">
            <w:pPr>
              <w:pStyle w:val="paragraph"/>
              <w:spacing w:before="0" w:beforeAutospacing="0" w:after="0" w:afterAutospacing="0"/>
              <w:jc w:val="center"/>
              <w:textAlignment w:val="baseline"/>
            </w:pPr>
            <w:r w:rsidRPr="006F6C64">
              <w:t>Continuous uploads to HEI during the year. All data from previous year submitted by September.</w:t>
            </w:r>
          </w:p>
        </w:tc>
      </w:tr>
      <w:tr w:rsidR="002276F0" w:rsidRPr="006F6C64" w:rsidTr="006F6C64">
        <w:trPr>
          <w:trHeight w:val="810"/>
        </w:trPr>
        <w:tc>
          <w:tcPr>
            <w:tcW w:w="0" w:type="auto"/>
            <w:tcBorders>
              <w:top w:val="single" w:sz="4" w:space="0" w:color="auto"/>
              <w:left w:val="single" w:sz="6" w:space="0" w:color="auto"/>
              <w:bottom w:val="single" w:sz="6" w:space="0" w:color="auto"/>
              <w:right w:val="single" w:sz="6" w:space="0" w:color="auto"/>
            </w:tcBorders>
            <w:shd w:val="clear" w:color="auto" w:fill="auto"/>
            <w:hideMark/>
          </w:tcPr>
          <w:p w:rsidR="002276F0" w:rsidRPr="006F6C64" w:rsidRDefault="005B0B6B" w:rsidP="006F6C64">
            <w:pPr>
              <w:pStyle w:val="paragraph"/>
              <w:spacing w:before="0" w:beforeAutospacing="0" w:after="0" w:afterAutospacing="0"/>
              <w:jc w:val="center"/>
              <w:textAlignment w:val="baseline"/>
            </w:pPr>
            <w:r w:rsidRPr="006F6C64">
              <w:rPr>
                <w:rStyle w:val="normaltextrun"/>
                <w:color w:val="000000"/>
              </w:rPr>
              <w:t xml:space="preserve">Ohio State </w:t>
            </w:r>
            <w:r w:rsidR="002276F0" w:rsidRPr="006F6C64">
              <w:rPr>
                <w:rStyle w:val="normaltextrun"/>
                <w:color w:val="000000"/>
              </w:rPr>
              <w:t>Cosmetology</w:t>
            </w:r>
            <w:r w:rsidRPr="006F6C64">
              <w:rPr>
                <w:rStyle w:val="normaltextrun"/>
                <w:color w:val="000000"/>
              </w:rPr>
              <w:t xml:space="preserve"> and Barber Board</w:t>
            </w:r>
          </w:p>
        </w:tc>
        <w:tc>
          <w:tcPr>
            <w:tcW w:w="0" w:type="auto"/>
            <w:tcBorders>
              <w:top w:val="single" w:sz="4" w:space="0" w:color="auto"/>
              <w:left w:val="nil"/>
              <w:bottom w:val="single" w:sz="6" w:space="0" w:color="auto"/>
              <w:right w:val="single" w:sz="6" w:space="0" w:color="auto"/>
            </w:tcBorders>
            <w:shd w:val="clear" w:color="auto" w:fill="auto"/>
            <w:hideMark/>
          </w:tcPr>
          <w:p w:rsidR="002276F0" w:rsidRPr="006F6C64" w:rsidRDefault="002276F0" w:rsidP="006F6C64">
            <w:pPr>
              <w:pStyle w:val="paragraph"/>
              <w:spacing w:before="0" w:beforeAutospacing="0" w:after="0" w:afterAutospacing="0"/>
              <w:jc w:val="center"/>
              <w:textAlignment w:val="baseline"/>
            </w:pPr>
            <w:r w:rsidRPr="006F6C64">
              <w:rPr>
                <w:rStyle w:val="normaltextrun"/>
                <w:color w:val="000000"/>
              </w:rPr>
              <w:t>Hours</w:t>
            </w:r>
          </w:p>
          <w:p w:rsidR="002276F0" w:rsidRPr="006F6C64" w:rsidRDefault="002276F0" w:rsidP="006F6C64">
            <w:pPr>
              <w:pStyle w:val="paragraph"/>
              <w:spacing w:before="0" w:beforeAutospacing="0" w:after="0" w:afterAutospacing="0"/>
              <w:jc w:val="center"/>
              <w:textAlignment w:val="baseline"/>
            </w:pPr>
            <w:r w:rsidRPr="006F6C64">
              <w:rPr>
                <w:rStyle w:val="normaltextrun"/>
                <w:color w:val="000000"/>
              </w:rPr>
              <w:t>State Board Applications/Transcripts</w:t>
            </w:r>
          </w:p>
        </w:tc>
        <w:tc>
          <w:tcPr>
            <w:tcW w:w="0" w:type="auto"/>
            <w:tcBorders>
              <w:top w:val="single" w:sz="4" w:space="0" w:color="auto"/>
              <w:left w:val="nil"/>
              <w:bottom w:val="single" w:sz="6" w:space="0" w:color="auto"/>
              <w:right w:val="single" w:sz="6" w:space="0" w:color="auto"/>
            </w:tcBorders>
            <w:shd w:val="clear" w:color="auto" w:fill="auto"/>
            <w:hideMark/>
          </w:tcPr>
          <w:p w:rsidR="002276F0" w:rsidRPr="006F6C64" w:rsidRDefault="002276F0" w:rsidP="006F6C64">
            <w:pPr>
              <w:pStyle w:val="paragraph"/>
              <w:spacing w:before="0" w:beforeAutospacing="0" w:after="0" w:afterAutospacing="0"/>
              <w:jc w:val="center"/>
              <w:textAlignment w:val="baseline"/>
            </w:pPr>
            <w:r w:rsidRPr="006F6C64">
              <w:rPr>
                <w:rStyle w:val="normaltextrun"/>
                <w:color w:val="000000"/>
              </w:rPr>
              <w:t xml:space="preserve">Cosmetology </w:t>
            </w:r>
            <w:r w:rsidR="00280C77" w:rsidRPr="006F6C64">
              <w:rPr>
                <w:rStyle w:val="normaltextrun"/>
                <w:color w:val="000000"/>
              </w:rPr>
              <w:t>Coordinator</w:t>
            </w:r>
          </w:p>
        </w:tc>
        <w:tc>
          <w:tcPr>
            <w:tcW w:w="0" w:type="auto"/>
            <w:tcBorders>
              <w:top w:val="single" w:sz="4" w:space="0" w:color="auto"/>
              <w:left w:val="nil"/>
              <w:bottom w:val="single" w:sz="6" w:space="0" w:color="auto"/>
              <w:right w:val="single" w:sz="6" w:space="0" w:color="auto"/>
            </w:tcBorders>
            <w:shd w:val="clear" w:color="auto" w:fill="auto"/>
            <w:hideMark/>
          </w:tcPr>
          <w:p w:rsidR="002276F0" w:rsidRPr="006F6C64" w:rsidRDefault="002276F0" w:rsidP="006F6C64">
            <w:pPr>
              <w:pStyle w:val="paragraph"/>
              <w:spacing w:before="0" w:beforeAutospacing="0" w:after="0" w:afterAutospacing="0"/>
              <w:jc w:val="center"/>
              <w:textAlignment w:val="baseline"/>
            </w:pPr>
            <w:r w:rsidRPr="006F6C64">
              <w:rPr>
                <w:rStyle w:val="normaltextrun"/>
                <w:color w:val="000000"/>
              </w:rPr>
              <w:t>After program</w:t>
            </w:r>
          </w:p>
          <w:p w:rsidR="002276F0" w:rsidRPr="006F6C64" w:rsidRDefault="00394219" w:rsidP="006F6C64">
            <w:pPr>
              <w:pStyle w:val="paragraph"/>
              <w:spacing w:before="0" w:beforeAutospacing="0" w:after="0" w:afterAutospacing="0"/>
              <w:jc w:val="center"/>
              <w:textAlignment w:val="baseline"/>
            </w:pPr>
            <w:r w:rsidRPr="006F6C64">
              <w:rPr>
                <w:rStyle w:val="normaltextrun"/>
                <w:color w:val="000000"/>
              </w:rPr>
              <w:t>c</w:t>
            </w:r>
            <w:r w:rsidR="002276F0" w:rsidRPr="006F6C64">
              <w:rPr>
                <w:rStyle w:val="normaltextrun"/>
                <w:color w:val="000000"/>
              </w:rPr>
              <w:t>ompletion</w:t>
            </w:r>
          </w:p>
        </w:tc>
      </w:tr>
      <w:tr w:rsidR="002276F0" w:rsidRPr="006F6C64" w:rsidTr="006F6C64">
        <w:trPr>
          <w:trHeight w:val="858"/>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276F0" w:rsidRPr="006F6C64" w:rsidRDefault="002276F0" w:rsidP="006F6C64">
            <w:pPr>
              <w:pStyle w:val="paragraph"/>
              <w:spacing w:before="0" w:beforeAutospacing="0" w:after="0" w:afterAutospacing="0"/>
              <w:jc w:val="center"/>
              <w:textAlignment w:val="baseline"/>
            </w:pPr>
            <w:r w:rsidRPr="006F6C64">
              <w:rPr>
                <w:rStyle w:val="normaltextrun"/>
              </w:rPr>
              <w:t>Ohio Department of Health</w:t>
            </w:r>
          </w:p>
        </w:tc>
        <w:tc>
          <w:tcPr>
            <w:tcW w:w="0" w:type="auto"/>
            <w:tcBorders>
              <w:top w:val="single" w:sz="6" w:space="0" w:color="auto"/>
              <w:left w:val="single" w:sz="6" w:space="0" w:color="auto"/>
              <w:bottom w:val="single" w:sz="6" w:space="0" w:color="auto"/>
              <w:right w:val="single" w:sz="2" w:space="0" w:color="000000"/>
            </w:tcBorders>
            <w:shd w:val="clear" w:color="auto" w:fill="auto"/>
            <w:hideMark/>
          </w:tcPr>
          <w:p w:rsidR="002276F0" w:rsidRPr="006F6C64" w:rsidRDefault="002276F0" w:rsidP="006F6C64">
            <w:pPr>
              <w:pStyle w:val="paragraph"/>
              <w:spacing w:before="0" w:beforeAutospacing="0" w:after="0" w:afterAutospacing="0"/>
              <w:jc w:val="center"/>
              <w:textAlignment w:val="baseline"/>
            </w:pPr>
            <w:r w:rsidRPr="006F6C64">
              <w:rPr>
                <w:rStyle w:val="normaltextrun"/>
              </w:rPr>
              <w:t>Hours and Test results</w:t>
            </w:r>
          </w:p>
        </w:tc>
        <w:tc>
          <w:tcPr>
            <w:tcW w:w="0" w:type="auto"/>
            <w:tcBorders>
              <w:top w:val="single" w:sz="6" w:space="0" w:color="auto"/>
              <w:left w:val="single" w:sz="6" w:space="0" w:color="auto"/>
              <w:bottom w:val="single" w:sz="6" w:space="0" w:color="auto"/>
              <w:right w:val="single" w:sz="2" w:space="0" w:color="000000"/>
            </w:tcBorders>
            <w:shd w:val="clear" w:color="auto" w:fill="auto"/>
            <w:hideMark/>
          </w:tcPr>
          <w:p w:rsidR="002276F0" w:rsidRPr="006F6C64" w:rsidRDefault="002276F0" w:rsidP="006F6C64">
            <w:pPr>
              <w:pStyle w:val="paragraph"/>
              <w:spacing w:before="0" w:beforeAutospacing="0" w:after="0" w:afterAutospacing="0"/>
              <w:jc w:val="center"/>
              <w:textAlignment w:val="baseline"/>
            </w:pPr>
            <w:r w:rsidRPr="006F6C64">
              <w:rPr>
                <w:rStyle w:val="normaltextrun"/>
              </w:rPr>
              <w:t>STNA Coordinator</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2276F0" w:rsidRPr="006F6C64" w:rsidRDefault="002276F0" w:rsidP="006F6C64">
            <w:pPr>
              <w:pStyle w:val="paragraph"/>
              <w:spacing w:before="0" w:beforeAutospacing="0" w:after="0" w:afterAutospacing="0"/>
              <w:jc w:val="center"/>
              <w:textAlignment w:val="baseline"/>
            </w:pPr>
            <w:r w:rsidRPr="006F6C64">
              <w:rPr>
                <w:rStyle w:val="normaltextrun"/>
              </w:rPr>
              <w:t>End of program and every six months</w:t>
            </w:r>
          </w:p>
        </w:tc>
      </w:tr>
    </w:tbl>
    <w:p w:rsidR="006F6C64" w:rsidRDefault="006F6C64" w:rsidP="006F6C64">
      <w:pPr>
        <w:autoSpaceDE w:val="0"/>
        <w:autoSpaceDN w:val="0"/>
        <w:adjustRightInd w:val="0"/>
        <w:spacing w:line="240" w:lineRule="atLeast"/>
        <w:rPr>
          <w:b/>
          <w:u w:val="single"/>
        </w:rPr>
      </w:pPr>
    </w:p>
    <w:p w:rsidR="006F6C64" w:rsidRPr="006F6C64" w:rsidRDefault="006F6C64" w:rsidP="006F6C64">
      <w:pPr>
        <w:autoSpaceDE w:val="0"/>
        <w:autoSpaceDN w:val="0"/>
        <w:adjustRightInd w:val="0"/>
        <w:spacing w:line="240" w:lineRule="atLeast"/>
        <w:rPr>
          <w:b/>
          <w:u w:val="single"/>
        </w:rPr>
      </w:pPr>
    </w:p>
    <w:p w:rsidR="00DD376C" w:rsidRPr="006F6C64" w:rsidRDefault="00DD376C" w:rsidP="006F6C64">
      <w:pPr>
        <w:shd w:val="clear" w:color="auto" w:fill="DBE5F1" w:themeFill="accent1" w:themeFillTint="33"/>
        <w:autoSpaceDE w:val="0"/>
        <w:autoSpaceDN w:val="0"/>
        <w:adjustRightInd w:val="0"/>
        <w:spacing w:line="240" w:lineRule="atLeast"/>
        <w:jc w:val="center"/>
        <w:rPr>
          <w:b/>
        </w:rPr>
      </w:pPr>
      <w:r w:rsidRPr="006F6C64">
        <w:rPr>
          <w:b/>
        </w:rPr>
        <w:lastRenderedPageBreak/>
        <w:t>Methods of Collection</w:t>
      </w:r>
    </w:p>
    <w:p w:rsidR="006F6C64" w:rsidRPr="002E4583" w:rsidRDefault="006F6C64" w:rsidP="006F6C64">
      <w:pPr>
        <w:autoSpaceDE w:val="0"/>
        <w:autoSpaceDN w:val="0"/>
        <w:adjustRightInd w:val="0"/>
        <w:spacing w:line="240" w:lineRule="atLeast"/>
        <w:rPr>
          <w:bCs/>
          <w:sz w:val="16"/>
          <w:szCs w:val="16"/>
        </w:rPr>
      </w:pPr>
    </w:p>
    <w:p w:rsidR="00E939DC" w:rsidRPr="006F6C64" w:rsidRDefault="00280C77" w:rsidP="006F6C64">
      <w:pPr>
        <w:autoSpaceDE w:val="0"/>
        <w:autoSpaceDN w:val="0"/>
        <w:adjustRightInd w:val="0"/>
        <w:spacing w:line="240" w:lineRule="atLeast"/>
      </w:pPr>
      <w:r w:rsidRPr="006F6C64">
        <w:rPr>
          <w:bCs/>
        </w:rPr>
        <w:t>The steps are:  </w:t>
      </w:r>
      <w:r w:rsidRPr="006F6C64">
        <w:t> </w:t>
      </w:r>
    </w:p>
    <w:p w:rsidR="00DD376C" w:rsidRPr="006F6C64" w:rsidRDefault="00DD376C" w:rsidP="006F6C64">
      <w:pPr>
        <w:pStyle w:val="ListParagraph"/>
        <w:numPr>
          <w:ilvl w:val="0"/>
          <w:numId w:val="12"/>
        </w:numPr>
        <w:autoSpaceDE w:val="0"/>
        <w:autoSpaceDN w:val="0"/>
        <w:adjustRightInd w:val="0"/>
        <w:spacing w:line="240" w:lineRule="atLeast"/>
      </w:pPr>
      <w:r w:rsidRPr="006F6C64">
        <w:t xml:space="preserve">Students are informed </w:t>
      </w:r>
      <w:r w:rsidR="00E86F74" w:rsidRPr="006F6C64">
        <w:t>during</w:t>
      </w:r>
      <w:r w:rsidRPr="006F6C64">
        <w:t xml:space="preserve"> program orientation of follow up procedures and the importance of data collection for accreditation and continuous improvement.</w:t>
      </w:r>
    </w:p>
    <w:p w:rsidR="00394219" w:rsidRPr="006F6C64" w:rsidRDefault="00E939DC" w:rsidP="006F6C64">
      <w:pPr>
        <w:pStyle w:val="ListParagraph"/>
        <w:numPr>
          <w:ilvl w:val="0"/>
          <w:numId w:val="12"/>
        </w:numPr>
        <w:autoSpaceDE w:val="0"/>
        <w:autoSpaceDN w:val="0"/>
        <w:adjustRightInd w:val="0"/>
        <w:spacing w:line="240" w:lineRule="atLeast"/>
      </w:pPr>
      <w:r w:rsidRPr="006F6C64">
        <w:t>The Student Services Coordinator reviews instructor attendance records weekly and enters individual attendance in a spreadsheet t</w:t>
      </w:r>
      <w:r w:rsidR="00394219" w:rsidRPr="006F6C64">
        <w:t>o monitor for retention rates.</w:t>
      </w:r>
    </w:p>
    <w:p w:rsidR="00394219" w:rsidRPr="006F6C64" w:rsidRDefault="00394219" w:rsidP="006F6C64">
      <w:pPr>
        <w:pStyle w:val="ListParagraph"/>
        <w:numPr>
          <w:ilvl w:val="0"/>
          <w:numId w:val="12"/>
        </w:numPr>
        <w:autoSpaceDE w:val="0"/>
        <w:autoSpaceDN w:val="0"/>
        <w:adjustRightInd w:val="0"/>
        <w:spacing w:line="240" w:lineRule="atLeast"/>
      </w:pPr>
      <w:r w:rsidRPr="006F6C64">
        <w:t>Students</w:t>
      </w:r>
      <w:r w:rsidR="005B0B6B" w:rsidRPr="006F6C64">
        <w:t xml:space="preserve"> in a 200+ hour program</w:t>
      </w:r>
      <w:r w:rsidRPr="006F6C64">
        <w:t xml:space="preserve"> participate in a mid-class survey that include questions of satisfaction, instructor effectiveness, placement goals </w:t>
      </w:r>
      <w:r w:rsidR="0015038C" w:rsidRPr="006F6C64">
        <w:t>and future education plans.</w:t>
      </w:r>
    </w:p>
    <w:p w:rsidR="0015038C" w:rsidRPr="006F6C64" w:rsidRDefault="0015038C" w:rsidP="006F6C64">
      <w:pPr>
        <w:pStyle w:val="ListParagraph"/>
        <w:numPr>
          <w:ilvl w:val="0"/>
          <w:numId w:val="12"/>
        </w:numPr>
        <w:autoSpaceDE w:val="0"/>
        <w:autoSpaceDN w:val="0"/>
        <w:adjustRightInd w:val="0"/>
        <w:spacing w:line="240" w:lineRule="atLeast"/>
      </w:pPr>
      <w:r w:rsidRPr="006F6C64">
        <w:t xml:space="preserve">Near or on the last day of class, students </w:t>
      </w:r>
      <w:r w:rsidR="009136CB" w:rsidRPr="006F6C64">
        <w:t xml:space="preserve">are asked to </w:t>
      </w:r>
      <w:r w:rsidRPr="006F6C64">
        <w:t xml:space="preserve">complete an exit survey that includes questions of satisfaction, instructor </w:t>
      </w:r>
      <w:r w:rsidR="0024078D" w:rsidRPr="006F6C64">
        <w:t>effectiveness</w:t>
      </w:r>
      <w:r w:rsidRPr="006F6C64">
        <w:t xml:space="preserve">, </w:t>
      </w:r>
      <w:r w:rsidR="0024078D" w:rsidRPr="006F6C64">
        <w:t xml:space="preserve">placement and </w:t>
      </w:r>
      <w:r w:rsidRPr="006F6C64">
        <w:t>placement goals and future education plans.</w:t>
      </w:r>
    </w:p>
    <w:p w:rsidR="0024078D" w:rsidRPr="006F6C64" w:rsidRDefault="0024078D" w:rsidP="006F6C64">
      <w:pPr>
        <w:pStyle w:val="ListParagraph"/>
        <w:numPr>
          <w:ilvl w:val="0"/>
          <w:numId w:val="12"/>
        </w:numPr>
        <w:autoSpaceDE w:val="0"/>
        <w:autoSpaceDN w:val="0"/>
        <w:adjustRightInd w:val="0"/>
        <w:spacing w:line="240" w:lineRule="atLeast"/>
      </w:pPr>
      <w:r w:rsidRPr="006F6C64">
        <w:t>Instructors report completion, licensure and placement to the office staff for compliance and accreditation reporting.</w:t>
      </w:r>
    </w:p>
    <w:p w:rsidR="0024078D" w:rsidRPr="006F6C64" w:rsidRDefault="00B93426" w:rsidP="006F6C64">
      <w:pPr>
        <w:pStyle w:val="ListParagraph"/>
        <w:numPr>
          <w:ilvl w:val="0"/>
          <w:numId w:val="12"/>
        </w:numPr>
        <w:autoSpaceDE w:val="0"/>
        <w:autoSpaceDN w:val="0"/>
        <w:adjustRightInd w:val="0"/>
        <w:spacing w:line="240" w:lineRule="atLeast"/>
      </w:pPr>
      <w:r w:rsidRPr="006F6C64">
        <w:t>The</w:t>
      </w:r>
      <w:r w:rsidR="004F0311" w:rsidRPr="006F6C64">
        <w:t xml:space="preserve"> program instructor </w:t>
      </w:r>
      <w:r w:rsidR="0024078D" w:rsidRPr="006F6C64">
        <w:t xml:space="preserve">follows </w:t>
      </w:r>
      <w:r w:rsidRPr="006F6C64">
        <w:t xml:space="preserve">up with </w:t>
      </w:r>
      <w:r w:rsidR="00AE6B7B" w:rsidRPr="006F6C64">
        <w:t xml:space="preserve">students and the </w:t>
      </w:r>
      <w:r w:rsidR="004F0311" w:rsidRPr="006F6C64">
        <w:t xml:space="preserve">Career Services </w:t>
      </w:r>
      <w:r w:rsidR="00AE6B7B" w:rsidRPr="006F6C64">
        <w:t>Specialist</w:t>
      </w:r>
      <w:r w:rsidR="0024078D" w:rsidRPr="006F6C64">
        <w:t xml:space="preserve"> </w:t>
      </w:r>
      <w:r w:rsidR="00AE6B7B" w:rsidRPr="006F6C64">
        <w:t xml:space="preserve">to provide check in and assist </w:t>
      </w:r>
      <w:r w:rsidR="0024078D" w:rsidRPr="006F6C64">
        <w:t xml:space="preserve">students that are seeking </w:t>
      </w:r>
      <w:r w:rsidR="00E86F74" w:rsidRPr="006F6C64">
        <w:t xml:space="preserve">related </w:t>
      </w:r>
      <w:r w:rsidR="0024078D" w:rsidRPr="006F6C64">
        <w:t xml:space="preserve">employment </w:t>
      </w:r>
      <w:r w:rsidR="00E86F74" w:rsidRPr="006F6C64">
        <w:t xml:space="preserve">and have </w:t>
      </w:r>
      <w:r w:rsidR="0024078D" w:rsidRPr="006F6C64">
        <w:t xml:space="preserve">not secured </w:t>
      </w:r>
      <w:r w:rsidR="00E86F74" w:rsidRPr="006F6C64">
        <w:t>work</w:t>
      </w:r>
      <w:r w:rsidR="0024078D" w:rsidRPr="006F6C64">
        <w:t>.</w:t>
      </w:r>
    </w:p>
    <w:p w:rsidR="0024078D" w:rsidRPr="006F6C64" w:rsidRDefault="00B93426" w:rsidP="006F6C64">
      <w:pPr>
        <w:pStyle w:val="ListParagraph"/>
        <w:numPr>
          <w:ilvl w:val="0"/>
          <w:numId w:val="12"/>
        </w:numPr>
        <w:autoSpaceDE w:val="0"/>
        <w:autoSpaceDN w:val="0"/>
        <w:adjustRightInd w:val="0"/>
        <w:spacing w:line="240" w:lineRule="atLeast"/>
      </w:pPr>
      <w:r w:rsidRPr="006F6C64">
        <w:t>Instructors, a</w:t>
      </w:r>
      <w:r w:rsidR="00E86F74" w:rsidRPr="006F6C64">
        <w:t>dministrative assistant</w:t>
      </w:r>
      <w:r w:rsidR="005B0B6B" w:rsidRPr="006F6C64">
        <w:t>s</w:t>
      </w:r>
      <w:r w:rsidR="00E86F74" w:rsidRPr="006F6C64">
        <w:t xml:space="preserve"> </w:t>
      </w:r>
      <w:r w:rsidR="0024078D" w:rsidRPr="006F6C64">
        <w:t xml:space="preserve">and the Career Services </w:t>
      </w:r>
      <w:r w:rsidR="00A42AD6" w:rsidRPr="006F6C64">
        <w:t>Specialist</w:t>
      </w:r>
      <w:r w:rsidR="0024078D" w:rsidRPr="006F6C64">
        <w:t xml:space="preserve"> make ind</w:t>
      </w:r>
      <w:r w:rsidR="00A72018" w:rsidRPr="006F6C64">
        <w:t xml:space="preserve">ividual phone calls </w:t>
      </w:r>
      <w:r w:rsidR="00E86F74" w:rsidRPr="006F6C64">
        <w:t xml:space="preserve">and/or emails </w:t>
      </w:r>
      <w:r w:rsidR="00A72018" w:rsidRPr="006F6C64">
        <w:t>to students whose placement status is unknown.</w:t>
      </w:r>
    </w:p>
    <w:p w:rsidR="00E86F74" w:rsidRPr="006F6C64" w:rsidRDefault="00E86F74" w:rsidP="006F6C64">
      <w:pPr>
        <w:pStyle w:val="ListParagraph"/>
        <w:numPr>
          <w:ilvl w:val="0"/>
          <w:numId w:val="12"/>
        </w:numPr>
        <w:autoSpaceDE w:val="0"/>
        <w:autoSpaceDN w:val="0"/>
        <w:adjustRightInd w:val="0"/>
        <w:spacing w:line="240" w:lineRule="atLeast"/>
      </w:pPr>
      <w:r w:rsidRPr="006F6C64">
        <w:t xml:space="preserve">An </w:t>
      </w:r>
      <w:r w:rsidRPr="006F6C64">
        <w:rPr>
          <w:bCs/>
        </w:rPr>
        <w:t xml:space="preserve">administrative assistant </w:t>
      </w:r>
      <w:r w:rsidR="00CA6CC1" w:rsidRPr="006F6C64">
        <w:rPr>
          <w:bCs/>
        </w:rPr>
        <w:t>follow</w:t>
      </w:r>
      <w:r w:rsidRPr="006F6C64">
        <w:rPr>
          <w:bCs/>
        </w:rPr>
        <w:t xml:space="preserve">s up with any completer </w:t>
      </w:r>
      <w:r w:rsidR="00CA6CC1" w:rsidRPr="006F6C64">
        <w:rPr>
          <w:bCs/>
        </w:rPr>
        <w:t>who has not been placed to see if there has been a change in the status</w:t>
      </w:r>
      <w:r w:rsidR="005B0B6B" w:rsidRPr="006F6C64">
        <w:rPr>
          <w:bCs/>
        </w:rPr>
        <w:t xml:space="preserve">, </w:t>
      </w:r>
      <w:r w:rsidRPr="006F6C64">
        <w:rPr>
          <w:bCs/>
        </w:rPr>
        <w:t>remind</w:t>
      </w:r>
      <w:r w:rsidR="005B0B6B" w:rsidRPr="006F6C64">
        <w:rPr>
          <w:bCs/>
        </w:rPr>
        <w:t>s</w:t>
      </w:r>
      <w:r w:rsidRPr="006F6C64">
        <w:rPr>
          <w:bCs/>
        </w:rPr>
        <w:t xml:space="preserve"> them that there is placement assistance</w:t>
      </w:r>
      <w:r w:rsidR="00CA6CC1" w:rsidRPr="006F6C64">
        <w:rPr>
          <w:bCs/>
        </w:rPr>
        <w:t xml:space="preserve"> and </w:t>
      </w:r>
      <w:r w:rsidRPr="006F6C64">
        <w:rPr>
          <w:bCs/>
        </w:rPr>
        <w:t>then updates their file.</w:t>
      </w:r>
    </w:p>
    <w:p w:rsidR="00CA6CC1" w:rsidRPr="006F6C64" w:rsidRDefault="00E86F74" w:rsidP="006F6C64">
      <w:pPr>
        <w:pStyle w:val="ListParagraph"/>
        <w:numPr>
          <w:ilvl w:val="0"/>
          <w:numId w:val="12"/>
        </w:numPr>
        <w:autoSpaceDE w:val="0"/>
        <w:autoSpaceDN w:val="0"/>
        <w:adjustRightInd w:val="0"/>
        <w:spacing w:line="240" w:lineRule="atLeast"/>
      </w:pPr>
      <w:r w:rsidRPr="006F6C64">
        <w:rPr>
          <w:bCs/>
        </w:rPr>
        <w:t>Updated s</w:t>
      </w:r>
      <w:r w:rsidR="00302C0B" w:rsidRPr="006F6C64">
        <w:rPr>
          <w:bCs/>
        </w:rPr>
        <w:t xml:space="preserve">tudent data </w:t>
      </w:r>
      <w:r w:rsidR="005B0B6B" w:rsidRPr="006F6C64">
        <w:rPr>
          <w:bCs/>
        </w:rPr>
        <w:t xml:space="preserve">is </w:t>
      </w:r>
      <w:r w:rsidR="00CA6CC1" w:rsidRPr="006F6C64">
        <w:rPr>
          <w:bCs/>
        </w:rPr>
        <w:t>e</w:t>
      </w:r>
      <w:r w:rsidR="00302C0B" w:rsidRPr="006F6C64">
        <w:rPr>
          <w:bCs/>
        </w:rPr>
        <w:t xml:space="preserve">ntered in the HEI system and </w:t>
      </w:r>
      <w:r w:rsidR="00CA6CC1" w:rsidRPr="006F6C64">
        <w:rPr>
          <w:bCs/>
        </w:rPr>
        <w:t>then</w:t>
      </w:r>
      <w:r w:rsidR="00B21AA6" w:rsidRPr="006F6C64">
        <w:rPr>
          <w:bCs/>
        </w:rPr>
        <w:t xml:space="preserve"> used for the COE annual report or other reporting requirements.</w:t>
      </w:r>
    </w:p>
    <w:p w:rsidR="00BA14F9" w:rsidRPr="002E4583" w:rsidRDefault="00BA14F9" w:rsidP="006F6C64">
      <w:pPr>
        <w:autoSpaceDE w:val="0"/>
        <w:autoSpaceDN w:val="0"/>
        <w:adjustRightInd w:val="0"/>
        <w:spacing w:line="240" w:lineRule="atLeast"/>
        <w:rPr>
          <w:sz w:val="16"/>
          <w:szCs w:val="16"/>
        </w:rPr>
      </w:pPr>
    </w:p>
    <w:p w:rsidR="006F6C64" w:rsidRDefault="00FB774B" w:rsidP="006F6C64">
      <w:pPr>
        <w:shd w:val="clear" w:color="auto" w:fill="DBE5F1" w:themeFill="accent1" w:themeFillTint="33"/>
        <w:autoSpaceDE w:val="0"/>
        <w:autoSpaceDN w:val="0"/>
        <w:adjustRightInd w:val="0"/>
        <w:spacing w:line="240" w:lineRule="atLeast"/>
        <w:jc w:val="center"/>
        <w:rPr>
          <w:b/>
        </w:rPr>
      </w:pPr>
      <w:r w:rsidRPr="006F6C64">
        <w:rPr>
          <w:b/>
        </w:rPr>
        <w:t>Methods of Collection of Program Effectiveness Data</w:t>
      </w:r>
      <w:r w:rsidR="005B0B6B" w:rsidRPr="006F6C64">
        <w:rPr>
          <w:b/>
        </w:rPr>
        <w:t xml:space="preserve"> and Methods of Assessing Student and Employer Satisfaction</w:t>
      </w:r>
    </w:p>
    <w:p w:rsidR="006F6C64" w:rsidRPr="002E4583" w:rsidRDefault="006F6C64" w:rsidP="006F6C64">
      <w:pPr>
        <w:autoSpaceDE w:val="0"/>
        <w:autoSpaceDN w:val="0"/>
        <w:adjustRightInd w:val="0"/>
        <w:spacing w:line="240" w:lineRule="atLeast"/>
        <w:rPr>
          <w:b/>
          <w:sz w:val="16"/>
          <w:szCs w:val="16"/>
        </w:rPr>
      </w:pPr>
    </w:p>
    <w:p w:rsidR="00FB774B" w:rsidRPr="006F6C64" w:rsidRDefault="00FB774B" w:rsidP="006F6C64">
      <w:pPr>
        <w:autoSpaceDE w:val="0"/>
        <w:autoSpaceDN w:val="0"/>
        <w:adjustRightInd w:val="0"/>
        <w:spacing w:line="240" w:lineRule="atLeast"/>
        <w:rPr>
          <w:b/>
        </w:rPr>
      </w:pPr>
      <w:r w:rsidRPr="006F6C64">
        <w:rPr>
          <w:b/>
        </w:rPr>
        <w:t>From Completers</w:t>
      </w:r>
    </w:p>
    <w:p w:rsidR="00B21AA6" w:rsidRPr="006F6C64" w:rsidRDefault="00B21AA6" w:rsidP="006F6C64">
      <w:pPr>
        <w:autoSpaceDE w:val="0"/>
        <w:autoSpaceDN w:val="0"/>
        <w:adjustRightInd w:val="0"/>
        <w:spacing w:line="240" w:lineRule="atLeast"/>
        <w:rPr>
          <w:b/>
        </w:rPr>
      </w:pPr>
      <w:r w:rsidRPr="006F6C64">
        <w:t xml:space="preserve">Students complete an exit survey that include questions of program and instructor effectiveness. All students complete the anonymous survey on classroom computers or in the building’s Tech Center. </w:t>
      </w:r>
    </w:p>
    <w:p w:rsidR="00FB774B" w:rsidRPr="002E4583" w:rsidRDefault="00FB774B" w:rsidP="006F6C64">
      <w:pPr>
        <w:autoSpaceDE w:val="0"/>
        <w:autoSpaceDN w:val="0"/>
        <w:adjustRightInd w:val="0"/>
        <w:spacing w:line="240" w:lineRule="atLeast"/>
        <w:rPr>
          <w:b/>
          <w:sz w:val="16"/>
          <w:szCs w:val="16"/>
        </w:rPr>
      </w:pPr>
    </w:p>
    <w:p w:rsidR="00FB774B" w:rsidRPr="006F6C64" w:rsidRDefault="00FB774B" w:rsidP="006F6C64">
      <w:pPr>
        <w:autoSpaceDE w:val="0"/>
        <w:autoSpaceDN w:val="0"/>
        <w:adjustRightInd w:val="0"/>
        <w:spacing w:line="240" w:lineRule="atLeast"/>
        <w:rPr>
          <w:b/>
        </w:rPr>
      </w:pPr>
      <w:r w:rsidRPr="006F6C64">
        <w:rPr>
          <w:b/>
        </w:rPr>
        <w:t>From Employers of Completers</w:t>
      </w:r>
    </w:p>
    <w:p w:rsidR="00CA6CC1" w:rsidRDefault="00B21AA6" w:rsidP="006F6C64">
      <w:pPr>
        <w:autoSpaceDE w:val="0"/>
        <w:autoSpaceDN w:val="0"/>
        <w:adjustRightInd w:val="0"/>
        <w:spacing w:line="240" w:lineRule="atLeast"/>
      </w:pPr>
      <w:r w:rsidRPr="00A72358">
        <w:rPr>
          <w:bCs/>
        </w:rPr>
        <w:t>F</w:t>
      </w:r>
      <w:r w:rsidR="00CA6CC1" w:rsidRPr="00A72358">
        <w:rPr>
          <w:bCs/>
        </w:rPr>
        <w:t xml:space="preserve">ollow up with the employer </w:t>
      </w:r>
      <w:r w:rsidR="00A72358" w:rsidRPr="00A72358">
        <w:rPr>
          <w:bCs/>
        </w:rPr>
        <w:t>occurs two</w:t>
      </w:r>
      <w:r w:rsidRPr="00A72358">
        <w:rPr>
          <w:bCs/>
        </w:rPr>
        <w:t xml:space="preserve"> ways:</w:t>
      </w:r>
      <w:r w:rsidR="00282EB8" w:rsidRPr="00A72358">
        <w:rPr>
          <w:bCs/>
        </w:rPr>
        <w:t xml:space="preserve"> The</w:t>
      </w:r>
      <w:r w:rsidR="00CA6CC1" w:rsidRPr="00A72358">
        <w:rPr>
          <w:bCs/>
        </w:rPr>
        <w:t xml:space="preserve"> </w:t>
      </w:r>
      <w:r w:rsidR="00282EB8" w:rsidRPr="00A72358">
        <w:rPr>
          <w:bCs/>
        </w:rPr>
        <w:t xml:space="preserve">Career Services </w:t>
      </w:r>
      <w:r w:rsidR="002E4583" w:rsidRPr="00A72358">
        <w:rPr>
          <w:bCs/>
        </w:rPr>
        <w:t>Specialist</w:t>
      </w:r>
      <w:r w:rsidR="00282EB8" w:rsidRPr="00A72358">
        <w:rPr>
          <w:bCs/>
        </w:rPr>
        <w:t xml:space="preserve"> and/o</w:t>
      </w:r>
      <w:r w:rsidR="00CA6CC1" w:rsidRPr="00A72358">
        <w:rPr>
          <w:bCs/>
        </w:rPr>
        <w:t>r instructor participates in random site visits w</w:t>
      </w:r>
      <w:r w:rsidRPr="00A72358">
        <w:rPr>
          <w:bCs/>
        </w:rPr>
        <w:t xml:space="preserve">here students have been placed. </w:t>
      </w:r>
      <w:r w:rsidR="00CA6CC1" w:rsidRPr="00A72358">
        <w:rPr>
          <w:bCs/>
        </w:rPr>
        <w:t xml:space="preserve">Twice a year employers are encourage to participate on the program advisory committee where recommendations </w:t>
      </w:r>
      <w:r w:rsidR="00282EB8" w:rsidRPr="00A72358">
        <w:rPr>
          <w:bCs/>
        </w:rPr>
        <w:t>to improve program effectiveness are reviewed for implementation.</w:t>
      </w:r>
      <w:r w:rsidR="00282EB8" w:rsidRPr="006F6C64">
        <w:rPr>
          <w:bCs/>
        </w:rPr>
        <w:t xml:space="preserve"> </w:t>
      </w:r>
      <w:r w:rsidR="00CA6CC1" w:rsidRPr="006F6C64">
        <w:rPr>
          <w:bCs/>
        </w:rPr>
        <w:t> </w:t>
      </w:r>
      <w:r w:rsidR="00CA6CC1" w:rsidRPr="006F6C64">
        <w:t> </w:t>
      </w:r>
    </w:p>
    <w:p w:rsidR="00EE392F" w:rsidRPr="002E4583" w:rsidRDefault="00EE392F" w:rsidP="006F6C64">
      <w:pPr>
        <w:autoSpaceDE w:val="0"/>
        <w:autoSpaceDN w:val="0"/>
        <w:adjustRightInd w:val="0"/>
        <w:spacing w:line="240" w:lineRule="atLeast"/>
        <w:rPr>
          <w:sz w:val="16"/>
          <w:szCs w:val="16"/>
        </w:rPr>
      </w:pPr>
    </w:p>
    <w:p w:rsidR="001A13D4" w:rsidRPr="006F6C64" w:rsidRDefault="00142D3B" w:rsidP="006F6C64">
      <w:pPr>
        <w:shd w:val="clear" w:color="auto" w:fill="DBE5F1" w:themeFill="accent1" w:themeFillTint="33"/>
        <w:autoSpaceDE w:val="0"/>
        <w:autoSpaceDN w:val="0"/>
        <w:adjustRightInd w:val="0"/>
        <w:spacing w:line="240" w:lineRule="atLeast"/>
        <w:jc w:val="center"/>
        <w:rPr>
          <w:b/>
        </w:rPr>
      </w:pPr>
      <w:r w:rsidRPr="006F6C64">
        <w:rPr>
          <w:b/>
        </w:rPr>
        <w:t xml:space="preserve">Annual Review, Evaluation, </w:t>
      </w:r>
      <w:r w:rsidR="00B57762" w:rsidRPr="006F6C64">
        <w:rPr>
          <w:b/>
        </w:rPr>
        <w:t xml:space="preserve">Revision </w:t>
      </w:r>
      <w:r w:rsidRPr="006F6C64">
        <w:rPr>
          <w:b/>
        </w:rPr>
        <w:t xml:space="preserve">and Availability </w:t>
      </w:r>
      <w:r w:rsidR="00B57762" w:rsidRPr="006F6C64">
        <w:rPr>
          <w:b/>
        </w:rPr>
        <w:t>of Plan</w:t>
      </w:r>
    </w:p>
    <w:p w:rsidR="006F6C64" w:rsidRPr="002E4583" w:rsidRDefault="006F6C64" w:rsidP="006F6C64">
      <w:pPr>
        <w:autoSpaceDE w:val="0"/>
        <w:autoSpaceDN w:val="0"/>
        <w:adjustRightInd w:val="0"/>
        <w:spacing w:line="240" w:lineRule="atLeast"/>
        <w:rPr>
          <w:color w:val="000000"/>
          <w:sz w:val="16"/>
          <w:szCs w:val="16"/>
        </w:rPr>
      </w:pPr>
    </w:p>
    <w:p w:rsidR="001A13D4" w:rsidRPr="006F6C64" w:rsidRDefault="00B731A2" w:rsidP="006F6C64">
      <w:pPr>
        <w:autoSpaceDE w:val="0"/>
        <w:autoSpaceDN w:val="0"/>
        <w:adjustRightInd w:val="0"/>
        <w:spacing w:line="240" w:lineRule="atLeast"/>
        <w:rPr>
          <w:color w:val="000000"/>
        </w:rPr>
      </w:pPr>
      <w:r w:rsidRPr="00DA652D">
        <w:rPr>
          <w:color w:val="000000"/>
        </w:rPr>
        <w:t>All plans are reviewed annually to ensure their alignment with the needs of the Adult Career Center. Copies of plans are available on the Adult Career Center’s website or by calling the Adult Career Center office.</w:t>
      </w:r>
      <w:r w:rsidRPr="006F6C64">
        <w:rPr>
          <w:color w:val="000000"/>
        </w:rPr>
        <w:tab/>
      </w:r>
    </w:p>
    <w:sectPr w:rsidR="001A13D4" w:rsidRPr="006F6C64" w:rsidSect="00FA243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6F" w:rsidRDefault="0062786F" w:rsidP="0062786F">
      <w:r>
        <w:separator/>
      </w:r>
    </w:p>
  </w:endnote>
  <w:endnote w:type="continuationSeparator" w:id="0">
    <w:p w:rsidR="0062786F" w:rsidRDefault="0062786F" w:rsidP="0062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D7" w:rsidRDefault="00C816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11" w:rsidRDefault="00C60D11" w:rsidP="00C60D11">
    <w:pPr>
      <w:pStyle w:val="Footer"/>
    </w:pPr>
    <w:r>
      <w:t xml:space="preserve">Revised 7/22/2020. </w:t>
    </w:r>
    <w:r>
      <w:t>7/29/2020, 8/5/2020 KS</w:t>
    </w:r>
    <w:r w:rsidR="00C816D7">
      <w:t>, 4/2022 JR</w:t>
    </w:r>
    <w:r w:rsidR="00026E7C">
      <w:t xml:space="preserve"> 2022 </w:t>
    </w:r>
    <w:r w:rsidR="00026E7C">
      <w:t>KS</w:t>
    </w:r>
    <w:bookmarkStart w:id="0" w:name="_GoBack"/>
    <w:bookmarkEnd w:id="0"/>
  </w:p>
  <w:p w:rsidR="0062786F" w:rsidRDefault="0062786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D7" w:rsidRDefault="00C816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6F" w:rsidRDefault="0062786F" w:rsidP="0062786F">
      <w:r>
        <w:separator/>
      </w:r>
    </w:p>
  </w:footnote>
  <w:footnote w:type="continuationSeparator" w:id="0">
    <w:p w:rsidR="0062786F" w:rsidRDefault="0062786F" w:rsidP="006278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D7" w:rsidRDefault="00C816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D7" w:rsidRDefault="00C816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D7" w:rsidRDefault="00C816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3C9"/>
    <w:multiLevelType w:val="multilevel"/>
    <w:tmpl w:val="E7347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6D78E9"/>
    <w:multiLevelType w:val="multilevel"/>
    <w:tmpl w:val="A20ADA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96C97"/>
    <w:multiLevelType w:val="multilevel"/>
    <w:tmpl w:val="72CA52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2528E7"/>
    <w:multiLevelType w:val="hybridMultilevel"/>
    <w:tmpl w:val="BBC2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579CB"/>
    <w:multiLevelType w:val="multilevel"/>
    <w:tmpl w:val="72BAA2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822FEB"/>
    <w:multiLevelType w:val="hybridMultilevel"/>
    <w:tmpl w:val="51EA0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029E2"/>
    <w:multiLevelType w:val="hybridMultilevel"/>
    <w:tmpl w:val="1618F9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55B0F76"/>
    <w:multiLevelType w:val="multilevel"/>
    <w:tmpl w:val="837A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964C62"/>
    <w:multiLevelType w:val="multilevel"/>
    <w:tmpl w:val="2BC8E2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21167D5"/>
    <w:multiLevelType w:val="multilevel"/>
    <w:tmpl w:val="66BA8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7917CA5"/>
    <w:multiLevelType w:val="hybridMultilevel"/>
    <w:tmpl w:val="3A425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AC19E3"/>
    <w:multiLevelType w:val="multilevel"/>
    <w:tmpl w:val="9D6A7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F68197F"/>
    <w:multiLevelType w:val="hybridMultilevel"/>
    <w:tmpl w:val="9F8C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7"/>
  </w:num>
  <w:num w:numId="5">
    <w:abstractNumId w:val="11"/>
  </w:num>
  <w:num w:numId="6">
    <w:abstractNumId w:val="4"/>
  </w:num>
  <w:num w:numId="7">
    <w:abstractNumId w:val="8"/>
  </w:num>
  <w:num w:numId="8">
    <w:abstractNumId w:val="9"/>
  </w:num>
  <w:num w:numId="9">
    <w:abstractNumId w:val="0"/>
  </w:num>
  <w:num w:numId="10">
    <w:abstractNumId w:val="2"/>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F6"/>
    <w:rsid w:val="00026E7C"/>
    <w:rsid w:val="000306FA"/>
    <w:rsid w:val="00055141"/>
    <w:rsid w:val="00094607"/>
    <w:rsid w:val="000E3348"/>
    <w:rsid w:val="00115969"/>
    <w:rsid w:val="00133751"/>
    <w:rsid w:val="00142D3B"/>
    <w:rsid w:val="0015038C"/>
    <w:rsid w:val="00156830"/>
    <w:rsid w:val="00157121"/>
    <w:rsid w:val="001A13D4"/>
    <w:rsid w:val="001A2D4E"/>
    <w:rsid w:val="001A2FC0"/>
    <w:rsid w:val="001A54C3"/>
    <w:rsid w:val="001F1BD9"/>
    <w:rsid w:val="00207618"/>
    <w:rsid w:val="00220DD2"/>
    <w:rsid w:val="002276F0"/>
    <w:rsid w:val="00234284"/>
    <w:rsid w:val="0024078D"/>
    <w:rsid w:val="00280C77"/>
    <w:rsid w:val="00282EB8"/>
    <w:rsid w:val="002E4583"/>
    <w:rsid w:val="002F4897"/>
    <w:rsid w:val="00302C0B"/>
    <w:rsid w:val="0032190E"/>
    <w:rsid w:val="00356C9D"/>
    <w:rsid w:val="00392000"/>
    <w:rsid w:val="00394219"/>
    <w:rsid w:val="003B20E9"/>
    <w:rsid w:val="003D7F79"/>
    <w:rsid w:val="00403ADD"/>
    <w:rsid w:val="0041495B"/>
    <w:rsid w:val="004301FC"/>
    <w:rsid w:val="00442236"/>
    <w:rsid w:val="0049653D"/>
    <w:rsid w:val="004C1466"/>
    <w:rsid w:val="004C2F84"/>
    <w:rsid w:val="004F0311"/>
    <w:rsid w:val="0050288A"/>
    <w:rsid w:val="005134F1"/>
    <w:rsid w:val="00523565"/>
    <w:rsid w:val="005B0B6B"/>
    <w:rsid w:val="005F56D3"/>
    <w:rsid w:val="00616BF6"/>
    <w:rsid w:val="00624111"/>
    <w:rsid w:val="0062786F"/>
    <w:rsid w:val="00651C85"/>
    <w:rsid w:val="00663321"/>
    <w:rsid w:val="006E3226"/>
    <w:rsid w:val="006F6C64"/>
    <w:rsid w:val="007367FA"/>
    <w:rsid w:val="00754186"/>
    <w:rsid w:val="00787B15"/>
    <w:rsid w:val="0079227C"/>
    <w:rsid w:val="007A478D"/>
    <w:rsid w:val="007B7E60"/>
    <w:rsid w:val="007C7904"/>
    <w:rsid w:val="008B7210"/>
    <w:rsid w:val="008D6CD2"/>
    <w:rsid w:val="008E327D"/>
    <w:rsid w:val="008E34A4"/>
    <w:rsid w:val="008F4AF1"/>
    <w:rsid w:val="009136CB"/>
    <w:rsid w:val="00921C0A"/>
    <w:rsid w:val="00974EA1"/>
    <w:rsid w:val="00986F9A"/>
    <w:rsid w:val="009D569A"/>
    <w:rsid w:val="00A42AD6"/>
    <w:rsid w:val="00A50373"/>
    <w:rsid w:val="00A72018"/>
    <w:rsid w:val="00A72358"/>
    <w:rsid w:val="00A83A77"/>
    <w:rsid w:val="00AE6B7B"/>
    <w:rsid w:val="00B14FBF"/>
    <w:rsid w:val="00B20751"/>
    <w:rsid w:val="00B21AA6"/>
    <w:rsid w:val="00B24689"/>
    <w:rsid w:val="00B36D2E"/>
    <w:rsid w:val="00B45B9D"/>
    <w:rsid w:val="00B57762"/>
    <w:rsid w:val="00B60208"/>
    <w:rsid w:val="00B731A2"/>
    <w:rsid w:val="00B93426"/>
    <w:rsid w:val="00B93838"/>
    <w:rsid w:val="00B976C7"/>
    <w:rsid w:val="00BA14F9"/>
    <w:rsid w:val="00BB6BFA"/>
    <w:rsid w:val="00BF0B1E"/>
    <w:rsid w:val="00C0498E"/>
    <w:rsid w:val="00C23B17"/>
    <w:rsid w:val="00C60D11"/>
    <w:rsid w:val="00C72BC0"/>
    <w:rsid w:val="00C816D7"/>
    <w:rsid w:val="00C93F4A"/>
    <w:rsid w:val="00CA6CC1"/>
    <w:rsid w:val="00CB7F27"/>
    <w:rsid w:val="00CD5D8F"/>
    <w:rsid w:val="00D022B6"/>
    <w:rsid w:val="00DA652D"/>
    <w:rsid w:val="00DA69E7"/>
    <w:rsid w:val="00DD1204"/>
    <w:rsid w:val="00DD1AD3"/>
    <w:rsid w:val="00DD2928"/>
    <w:rsid w:val="00DD376C"/>
    <w:rsid w:val="00E04F71"/>
    <w:rsid w:val="00E057C6"/>
    <w:rsid w:val="00E229CF"/>
    <w:rsid w:val="00E25355"/>
    <w:rsid w:val="00E52C5A"/>
    <w:rsid w:val="00E63FA6"/>
    <w:rsid w:val="00E6634E"/>
    <w:rsid w:val="00E84670"/>
    <w:rsid w:val="00E86F74"/>
    <w:rsid w:val="00E939DC"/>
    <w:rsid w:val="00EE392F"/>
    <w:rsid w:val="00EE57E3"/>
    <w:rsid w:val="00F10E5C"/>
    <w:rsid w:val="00F1423F"/>
    <w:rsid w:val="00F157E0"/>
    <w:rsid w:val="00F24662"/>
    <w:rsid w:val="00F402E0"/>
    <w:rsid w:val="00F67059"/>
    <w:rsid w:val="00FA2435"/>
    <w:rsid w:val="00FB774B"/>
    <w:rsid w:val="00FC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2D3FAF0"/>
  <w15:docId w15:val="{BC512098-798C-4B16-AA71-ED60DF6D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89"/>
    <w:pPr>
      <w:ind w:left="720"/>
      <w:contextualSpacing/>
    </w:pPr>
  </w:style>
  <w:style w:type="paragraph" w:styleId="Footer">
    <w:name w:val="footer"/>
    <w:basedOn w:val="Normal"/>
    <w:link w:val="FooterChar"/>
    <w:uiPriority w:val="99"/>
    <w:rsid w:val="00B36D2E"/>
    <w:pPr>
      <w:tabs>
        <w:tab w:val="center" w:pos="4320"/>
        <w:tab w:val="right" w:pos="8640"/>
      </w:tabs>
      <w:ind w:right="-86"/>
    </w:pPr>
    <w:rPr>
      <w:sz w:val="20"/>
      <w:szCs w:val="20"/>
    </w:rPr>
  </w:style>
  <w:style w:type="character" w:customStyle="1" w:styleId="FooterChar">
    <w:name w:val="Footer Char"/>
    <w:basedOn w:val="DefaultParagraphFont"/>
    <w:link w:val="Footer"/>
    <w:uiPriority w:val="99"/>
    <w:rsid w:val="00B36D2E"/>
  </w:style>
  <w:style w:type="character" w:styleId="Strong">
    <w:name w:val="Strong"/>
    <w:uiPriority w:val="22"/>
    <w:qFormat/>
    <w:rsid w:val="00B36D2E"/>
    <w:rPr>
      <w:b/>
      <w:bCs/>
    </w:rPr>
  </w:style>
  <w:style w:type="paragraph" w:styleId="BalloonText">
    <w:name w:val="Balloon Text"/>
    <w:basedOn w:val="Normal"/>
    <w:link w:val="BalloonTextChar"/>
    <w:uiPriority w:val="99"/>
    <w:semiHidden/>
    <w:unhideWhenUsed/>
    <w:rsid w:val="00115969"/>
    <w:rPr>
      <w:rFonts w:ascii="Tahoma" w:hAnsi="Tahoma" w:cs="Tahoma"/>
      <w:sz w:val="16"/>
      <w:szCs w:val="16"/>
    </w:rPr>
  </w:style>
  <w:style w:type="character" w:customStyle="1" w:styleId="BalloonTextChar">
    <w:name w:val="Balloon Text Char"/>
    <w:basedOn w:val="DefaultParagraphFont"/>
    <w:link w:val="BalloonText"/>
    <w:uiPriority w:val="99"/>
    <w:semiHidden/>
    <w:rsid w:val="00115969"/>
    <w:rPr>
      <w:rFonts w:ascii="Tahoma" w:hAnsi="Tahoma" w:cs="Tahoma"/>
      <w:sz w:val="16"/>
      <w:szCs w:val="16"/>
    </w:rPr>
  </w:style>
  <w:style w:type="paragraph" w:styleId="Header">
    <w:name w:val="header"/>
    <w:basedOn w:val="Normal"/>
    <w:link w:val="HeaderChar"/>
    <w:uiPriority w:val="99"/>
    <w:unhideWhenUsed/>
    <w:rsid w:val="0062786F"/>
    <w:pPr>
      <w:tabs>
        <w:tab w:val="center" w:pos="4680"/>
        <w:tab w:val="right" w:pos="9360"/>
      </w:tabs>
    </w:pPr>
  </w:style>
  <w:style w:type="character" w:customStyle="1" w:styleId="HeaderChar">
    <w:name w:val="Header Char"/>
    <w:basedOn w:val="DefaultParagraphFont"/>
    <w:link w:val="Header"/>
    <w:uiPriority w:val="99"/>
    <w:rsid w:val="0062786F"/>
    <w:rPr>
      <w:sz w:val="24"/>
      <w:szCs w:val="24"/>
    </w:rPr>
  </w:style>
  <w:style w:type="character" w:styleId="Hyperlink">
    <w:name w:val="Hyperlink"/>
    <w:basedOn w:val="DefaultParagraphFont"/>
    <w:uiPriority w:val="99"/>
    <w:unhideWhenUsed/>
    <w:rsid w:val="00F10E5C"/>
    <w:rPr>
      <w:color w:val="0000FF" w:themeColor="hyperlink"/>
      <w:u w:val="single"/>
    </w:rPr>
  </w:style>
  <w:style w:type="paragraph" w:customStyle="1" w:styleId="paragraph">
    <w:name w:val="paragraph"/>
    <w:basedOn w:val="Normal"/>
    <w:rsid w:val="002276F0"/>
    <w:pPr>
      <w:spacing w:before="100" w:beforeAutospacing="1" w:after="100" w:afterAutospacing="1"/>
    </w:pPr>
  </w:style>
  <w:style w:type="character" w:customStyle="1" w:styleId="eop">
    <w:name w:val="eop"/>
    <w:basedOn w:val="DefaultParagraphFont"/>
    <w:rsid w:val="002276F0"/>
  </w:style>
  <w:style w:type="character" w:customStyle="1" w:styleId="normaltextrun">
    <w:name w:val="normaltextrun"/>
    <w:basedOn w:val="DefaultParagraphFont"/>
    <w:rsid w:val="0022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94373">
      <w:bodyDiv w:val="1"/>
      <w:marLeft w:val="0"/>
      <w:marRight w:val="0"/>
      <w:marTop w:val="0"/>
      <w:marBottom w:val="0"/>
      <w:divBdr>
        <w:top w:val="none" w:sz="0" w:space="0" w:color="auto"/>
        <w:left w:val="none" w:sz="0" w:space="0" w:color="auto"/>
        <w:bottom w:val="none" w:sz="0" w:space="0" w:color="auto"/>
        <w:right w:val="none" w:sz="0" w:space="0" w:color="auto"/>
      </w:divBdr>
      <w:divsChild>
        <w:div w:id="103962223">
          <w:marLeft w:val="0"/>
          <w:marRight w:val="0"/>
          <w:marTop w:val="0"/>
          <w:marBottom w:val="0"/>
          <w:divBdr>
            <w:top w:val="none" w:sz="0" w:space="0" w:color="auto"/>
            <w:left w:val="none" w:sz="0" w:space="0" w:color="auto"/>
            <w:bottom w:val="none" w:sz="0" w:space="0" w:color="auto"/>
            <w:right w:val="none" w:sz="0" w:space="0" w:color="auto"/>
          </w:divBdr>
        </w:div>
        <w:div w:id="1579897586">
          <w:marLeft w:val="0"/>
          <w:marRight w:val="0"/>
          <w:marTop w:val="0"/>
          <w:marBottom w:val="0"/>
          <w:divBdr>
            <w:top w:val="none" w:sz="0" w:space="0" w:color="auto"/>
            <w:left w:val="none" w:sz="0" w:space="0" w:color="auto"/>
            <w:bottom w:val="none" w:sz="0" w:space="0" w:color="auto"/>
            <w:right w:val="none" w:sz="0" w:space="0" w:color="auto"/>
          </w:divBdr>
          <w:divsChild>
            <w:div w:id="538589617">
              <w:marLeft w:val="0"/>
              <w:marRight w:val="0"/>
              <w:marTop w:val="30"/>
              <w:marBottom w:val="30"/>
              <w:divBdr>
                <w:top w:val="none" w:sz="0" w:space="0" w:color="auto"/>
                <w:left w:val="none" w:sz="0" w:space="0" w:color="auto"/>
                <w:bottom w:val="none" w:sz="0" w:space="0" w:color="auto"/>
                <w:right w:val="none" w:sz="0" w:space="0" w:color="auto"/>
              </w:divBdr>
              <w:divsChild>
                <w:div w:id="171342634">
                  <w:marLeft w:val="0"/>
                  <w:marRight w:val="0"/>
                  <w:marTop w:val="0"/>
                  <w:marBottom w:val="0"/>
                  <w:divBdr>
                    <w:top w:val="none" w:sz="0" w:space="0" w:color="auto"/>
                    <w:left w:val="none" w:sz="0" w:space="0" w:color="auto"/>
                    <w:bottom w:val="none" w:sz="0" w:space="0" w:color="auto"/>
                    <w:right w:val="none" w:sz="0" w:space="0" w:color="auto"/>
                  </w:divBdr>
                  <w:divsChild>
                    <w:div w:id="91320441">
                      <w:marLeft w:val="0"/>
                      <w:marRight w:val="0"/>
                      <w:marTop w:val="0"/>
                      <w:marBottom w:val="0"/>
                      <w:divBdr>
                        <w:top w:val="none" w:sz="0" w:space="0" w:color="auto"/>
                        <w:left w:val="none" w:sz="0" w:space="0" w:color="auto"/>
                        <w:bottom w:val="none" w:sz="0" w:space="0" w:color="auto"/>
                        <w:right w:val="none" w:sz="0" w:space="0" w:color="auto"/>
                      </w:divBdr>
                    </w:div>
                  </w:divsChild>
                </w:div>
                <w:div w:id="434792178">
                  <w:marLeft w:val="0"/>
                  <w:marRight w:val="0"/>
                  <w:marTop w:val="0"/>
                  <w:marBottom w:val="0"/>
                  <w:divBdr>
                    <w:top w:val="none" w:sz="0" w:space="0" w:color="auto"/>
                    <w:left w:val="none" w:sz="0" w:space="0" w:color="auto"/>
                    <w:bottom w:val="none" w:sz="0" w:space="0" w:color="auto"/>
                    <w:right w:val="none" w:sz="0" w:space="0" w:color="auto"/>
                  </w:divBdr>
                  <w:divsChild>
                    <w:div w:id="415521155">
                      <w:marLeft w:val="0"/>
                      <w:marRight w:val="0"/>
                      <w:marTop w:val="0"/>
                      <w:marBottom w:val="0"/>
                      <w:divBdr>
                        <w:top w:val="none" w:sz="0" w:space="0" w:color="auto"/>
                        <w:left w:val="none" w:sz="0" w:space="0" w:color="auto"/>
                        <w:bottom w:val="none" w:sz="0" w:space="0" w:color="auto"/>
                        <w:right w:val="none" w:sz="0" w:space="0" w:color="auto"/>
                      </w:divBdr>
                    </w:div>
                  </w:divsChild>
                </w:div>
                <w:div w:id="1164055840">
                  <w:marLeft w:val="0"/>
                  <w:marRight w:val="0"/>
                  <w:marTop w:val="0"/>
                  <w:marBottom w:val="0"/>
                  <w:divBdr>
                    <w:top w:val="none" w:sz="0" w:space="0" w:color="auto"/>
                    <w:left w:val="none" w:sz="0" w:space="0" w:color="auto"/>
                    <w:bottom w:val="none" w:sz="0" w:space="0" w:color="auto"/>
                    <w:right w:val="none" w:sz="0" w:space="0" w:color="auto"/>
                  </w:divBdr>
                  <w:divsChild>
                    <w:div w:id="1747799424">
                      <w:marLeft w:val="0"/>
                      <w:marRight w:val="0"/>
                      <w:marTop w:val="0"/>
                      <w:marBottom w:val="0"/>
                      <w:divBdr>
                        <w:top w:val="none" w:sz="0" w:space="0" w:color="auto"/>
                        <w:left w:val="none" w:sz="0" w:space="0" w:color="auto"/>
                        <w:bottom w:val="none" w:sz="0" w:space="0" w:color="auto"/>
                        <w:right w:val="none" w:sz="0" w:space="0" w:color="auto"/>
                      </w:divBdr>
                    </w:div>
                  </w:divsChild>
                </w:div>
                <w:div w:id="1751806331">
                  <w:marLeft w:val="0"/>
                  <w:marRight w:val="0"/>
                  <w:marTop w:val="0"/>
                  <w:marBottom w:val="0"/>
                  <w:divBdr>
                    <w:top w:val="none" w:sz="0" w:space="0" w:color="auto"/>
                    <w:left w:val="none" w:sz="0" w:space="0" w:color="auto"/>
                    <w:bottom w:val="none" w:sz="0" w:space="0" w:color="auto"/>
                    <w:right w:val="none" w:sz="0" w:space="0" w:color="auto"/>
                  </w:divBdr>
                  <w:divsChild>
                    <w:div w:id="3633453">
                      <w:marLeft w:val="0"/>
                      <w:marRight w:val="0"/>
                      <w:marTop w:val="0"/>
                      <w:marBottom w:val="0"/>
                      <w:divBdr>
                        <w:top w:val="none" w:sz="0" w:space="0" w:color="auto"/>
                        <w:left w:val="none" w:sz="0" w:space="0" w:color="auto"/>
                        <w:bottom w:val="none" w:sz="0" w:space="0" w:color="auto"/>
                        <w:right w:val="none" w:sz="0" w:space="0" w:color="auto"/>
                      </w:divBdr>
                    </w:div>
                  </w:divsChild>
                </w:div>
                <w:div w:id="918059774">
                  <w:marLeft w:val="0"/>
                  <w:marRight w:val="0"/>
                  <w:marTop w:val="0"/>
                  <w:marBottom w:val="0"/>
                  <w:divBdr>
                    <w:top w:val="none" w:sz="0" w:space="0" w:color="auto"/>
                    <w:left w:val="none" w:sz="0" w:space="0" w:color="auto"/>
                    <w:bottom w:val="none" w:sz="0" w:space="0" w:color="auto"/>
                    <w:right w:val="none" w:sz="0" w:space="0" w:color="auto"/>
                  </w:divBdr>
                  <w:divsChild>
                    <w:div w:id="834688591">
                      <w:marLeft w:val="0"/>
                      <w:marRight w:val="0"/>
                      <w:marTop w:val="0"/>
                      <w:marBottom w:val="0"/>
                      <w:divBdr>
                        <w:top w:val="none" w:sz="0" w:space="0" w:color="auto"/>
                        <w:left w:val="none" w:sz="0" w:space="0" w:color="auto"/>
                        <w:bottom w:val="none" w:sz="0" w:space="0" w:color="auto"/>
                        <w:right w:val="none" w:sz="0" w:space="0" w:color="auto"/>
                      </w:divBdr>
                    </w:div>
                  </w:divsChild>
                </w:div>
                <w:div w:id="765270975">
                  <w:marLeft w:val="0"/>
                  <w:marRight w:val="0"/>
                  <w:marTop w:val="0"/>
                  <w:marBottom w:val="0"/>
                  <w:divBdr>
                    <w:top w:val="none" w:sz="0" w:space="0" w:color="auto"/>
                    <w:left w:val="none" w:sz="0" w:space="0" w:color="auto"/>
                    <w:bottom w:val="none" w:sz="0" w:space="0" w:color="auto"/>
                    <w:right w:val="none" w:sz="0" w:space="0" w:color="auto"/>
                  </w:divBdr>
                  <w:divsChild>
                    <w:div w:id="240336598">
                      <w:marLeft w:val="0"/>
                      <w:marRight w:val="0"/>
                      <w:marTop w:val="0"/>
                      <w:marBottom w:val="0"/>
                      <w:divBdr>
                        <w:top w:val="none" w:sz="0" w:space="0" w:color="auto"/>
                        <w:left w:val="none" w:sz="0" w:space="0" w:color="auto"/>
                        <w:bottom w:val="none" w:sz="0" w:space="0" w:color="auto"/>
                        <w:right w:val="none" w:sz="0" w:space="0" w:color="auto"/>
                      </w:divBdr>
                    </w:div>
                    <w:div w:id="609553673">
                      <w:marLeft w:val="0"/>
                      <w:marRight w:val="0"/>
                      <w:marTop w:val="0"/>
                      <w:marBottom w:val="0"/>
                      <w:divBdr>
                        <w:top w:val="none" w:sz="0" w:space="0" w:color="auto"/>
                        <w:left w:val="none" w:sz="0" w:space="0" w:color="auto"/>
                        <w:bottom w:val="none" w:sz="0" w:space="0" w:color="auto"/>
                        <w:right w:val="none" w:sz="0" w:space="0" w:color="auto"/>
                      </w:divBdr>
                    </w:div>
                    <w:div w:id="363331778">
                      <w:marLeft w:val="0"/>
                      <w:marRight w:val="0"/>
                      <w:marTop w:val="0"/>
                      <w:marBottom w:val="0"/>
                      <w:divBdr>
                        <w:top w:val="none" w:sz="0" w:space="0" w:color="auto"/>
                        <w:left w:val="none" w:sz="0" w:space="0" w:color="auto"/>
                        <w:bottom w:val="none" w:sz="0" w:space="0" w:color="auto"/>
                        <w:right w:val="none" w:sz="0" w:space="0" w:color="auto"/>
                      </w:divBdr>
                    </w:div>
                  </w:divsChild>
                </w:div>
                <w:div w:id="1866212077">
                  <w:marLeft w:val="0"/>
                  <w:marRight w:val="0"/>
                  <w:marTop w:val="0"/>
                  <w:marBottom w:val="0"/>
                  <w:divBdr>
                    <w:top w:val="none" w:sz="0" w:space="0" w:color="auto"/>
                    <w:left w:val="none" w:sz="0" w:space="0" w:color="auto"/>
                    <w:bottom w:val="none" w:sz="0" w:space="0" w:color="auto"/>
                    <w:right w:val="none" w:sz="0" w:space="0" w:color="auto"/>
                  </w:divBdr>
                  <w:divsChild>
                    <w:div w:id="1853103213">
                      <w:marLeft w:val="0"/>
                      <w:marRight w:val="0"/>
                      <w:marTop w:val="0"/>
                      <w:marBottom w:val="0"/>
                      <w:divBdr>
                        <w:top w:val="none" w:sz="0" w:space="0" w:color="auto"/>
                        <w:left w:val="none" w:sz="0" w:space="0" w:color="auto"/>
                        <w:bottom w:val="none" w:sz="0" w:space="0" w:color="auto"/>
                        <w:right w:val="none" w:sz="0" w:space="0" w:color="auto"/>
                      </w:divBdr>
                    </w:div>
                    <w:div w:id="558367546">
                      <w:marLeft w:val="0"/>
                      <w:marRight w:val="0"/>
                      <w:marTop w:val="0"/>
                      <w:marBottom w:val="0"/>
                      <w:divBdr>
                        <w:top w:val="none" w:sz="0" w:space="0" w:color="auto"/>
                        <w:left w:val="none" w:sz="0" w:space="0" w:color="auto"/>
                        <w:bottom w:val="none" w:sz="0" w:space="0" w:color="auto"/>
                        <w:right w:val="none" w:sz="0" w:space="0" w:color="auto"/>
                      </w:divBdr>
                    </w:div>
                    <w:div w:id="1564370127">
                      <w:marLeft w:val="0"/>
                      <w:marRight w:val="0"/>
                      <w:marTop w:val="0"/>
                      <w:marBottom w:val="0"/>
                      <w:divBdr>
                        <w:top w:val="none" w:sz="0" w:space="0" w:color="auto"/>
                        <w:left w:val="none" w:sz="0" w:space="0" w:color="auto"/>
                        <w:bottom w:val="none" w:sz="0" w:space="0" w:color="auto"/>
                        <w:right w:val="none" w:sz="0" w:space="0" w:color="auto"/>
                      </w:divBdr>
                    </w:div>
                    <w:div w:id="2140609593">
                      <w:marLeft w:val="0"/>
                      <w:marRight w:val="0"/>
                      <w:marTop w:val="0"/>
                      <w:marBottom w:val="0"/>
                      <w:divBdr>
                        <w:top w:val="none" w:sz="0" w:space="0" w:color="auto"/>
                        <w:left w:val="none" w:sz="0" w:space="0" w:color="auto"/>
                        <w:bottom w:val="none" w:sz="0" w:space="0" w:color="auto"/>
                        <w:right w:val="none" w:sz="0" w:space="0" w:color="auto"/>
                      </w:divBdr>
                    </w:div>
                    <w:div w:id="1477648616">
                      <w:marLeft w:val="0"/>
                      <w:marRight w:val="0"/>
                      <w:marTop w:val="0"/>
                      <w:marBottom w:val="0"/>
                      <w:divBdr>
                        <w:top w:val="none" w:sz="0" w:space="0" w:color="auto"/>
                        <w:left w:val="none" w:sz="0" w:space="0" w:color="auto"/>
                        <w:bottom w:val="none" w:sz="0" w:space="0" w:color="auto"/>
                        <w:right w:val="none" w:sz="0" w:space="0" w:color="auto"/>
                      </w:divBdr>
                    </w:div>
                    <w:div w:id="2004968539">
                      <w:marLeft w:val="0"/>
                      <w:marRight w:val="0"/>
                      <w:marTop w:val="0"/>
                      <w:marBottom w:val="0"/>
                      <w:divBdr>
                        <w:top w:val="none" w:sz="0" w:space="0" w:color="auto"/>
                        <w:left w:val="none" w:sz="0" w:space="0" w:color="auto"/>
                        <w:bottom w:val="none" w:sz="0" w:space="0" w:color="auto"/>
                        <w:right w:val="none" w:sz="0" w:space="0" w:color="auto"/>
                      </w:divBdr>
                    </w:div>
                    <w:div w:id="415246648">
                      <w:marLeft w:val="0"/>
                      <w:marRight w:val="0"/>
                      <w:marTop w:val="0"/>
                      <w:marBottom w:val="0"/>
                      <w:divBdr>
                        <w:top w:val="none" w:sz="0" w:space="0" w:color="auto"/>
                        <w:left w:val="none" w:sz="0" w:space="0" w:color="auto"/>
                        <w:bottom w:val="none" w:sz="0" w:space="0" w:color="auto"/>
                        <w:right w:val="none" w:sz="0" w:space="0" w:color="auto"/>
                      </w:divBdr>
                    </w:div>
                    <w:div w:id="1479765596">
                      <w:marLeft w:val="0"/>
                      <w:marRight w:val="0"/>
                      <w:marTop w:val="0"/>
                      <w:marBottom w:val="0"/>
                      <w:divBdr>
                        <w:top w:val="none" w:sz="0" w:space="0" w:color="auto"/>
                        <w:left w:val="none" w:sz="0" w:space="0" w:color="auto"/>
                        <w:bottom w:val="none" w:sz="0" w:space="0" w:color="auto"/>
                        <w:right w:val="none" w:sz="0" w:space="0" w:color="auto"/>
                      </w:divBdr>
                    </w:div>
                    <w:div w:id="1810980433">
                      <w:marLeft w:val="0"/>
                      <w:marRight w:val="0"/>
                      <w:marTop w:val="0"/>
                      <w:marBottom w:val="0"/>
                      <w:divBdr>
                        <w:top w:val="none" w:sz="0" w:space="0" w:color="auto"/>
                        <w:left w:val="none" w:sz="0" w:space="0" w:color="auto"/>
                        <w:bottom w:val="none" w:sz="0" w:space="0" w:color="auto"/>
                        <w:right w:val="none" w:sz="0" w:space="0" w:color="auto"/>
                      </w:divBdr>
                    </w:div>
                  </w:divsChild>
                </w:div>
                <w:div w:id="742065603">
                  <w:marLeft w:val="0"/>
                  <w:marRight w:val="0"/>
                  <w:marTop w:val="0"/>
                  <w:marBottom w:val="0"/>
                  <w:divBdr>
                    <w:top w:val="none" w:sz="0" w:space="0" w:color="auto"/>
                    <w:left w:val="none" w:sz="0" w:space="0" w:color="auto"/>
                    <w:bottom w:val="none" w:sz="0" w:space="0" w:color="auto"/>
                    <w:right w:val="none" w:sz="0" w:space="0" w:color="auto"/>
                  </w:divBdr>
                  <w:divsChild>
                    <w:div w:id="41909057">
                      <w:marLeft w:val="0"/>
                      <w:marRight w:val="0"/>
                      <w:marTop w:val="0"/>
                      <w:marBottom w:val="0"/>
                      <w:divBdr>
                        <w:top w:val="none" w:sz="0" w:space="0" w:color="auto"/>
                        <w:left w:val="none" w:sz="0" w:space="0" w:color="auto"/>
                        <w:bottom w:val="none" w:sz="0" w:space="0" w:color="auto"/>
                        <w:right w:val="none" w:sz="0" w:space="0" w:color="auto"/>
                      </w:divBdr>
                    </w:div>
                  </w:divsChild>
                </w:div>
                <w:div w:id="761223136">
                  <w:marLeft w:val="0"/>
                  <w:marRight w:val="0"/>
                  <w:marTop w:val="0"/>
                  <w:marBottom w:val="0"/>
                  <w:divBdr>
                    <w:top w:val="none" w:sz="0" w:space="0" w:color="auto"/>
                    <w:left w:val="none" w:sz="0" w:space="0" w:color="auto"/>
                    <w:bottom w:val="none" w:sz="0" w:space="0" w:color="auto"/>
                    <w:right w:val="none" w:sz="0" w:space="0" w:color="auto"/>
                  </w:divBdr>
                  <w:divsChild>
                    <w:div w:id="209192458">
                      <w:marLeft w:val="0"/>
                      <w:marRight w:val="0"/>
                      <w:marTop w:val="0"/>
                      <w:marBottom w:val="0"/>
                      <w:divBdr>
                        <w:top w:val="none" w:sz="0" w:space="0" w:color="auto"/>
                        <w:left w:val="none" w:sz="0" w:space="0" w:color="auto"/>
                        <w:bottom w:val="none" w:sz="0" w:space="0" w:color="auto"/>
                        <w:right w:val="none" w:sz="0" w:space="0" w:color="auto"/>
                      </w:divBdr>
                    </w:div>
                  </w:divsChild>
                </w:div>
                <w:div w:id="2082410116">
                  <w:marLeft w:val="0"/>
                  <w:marRight w:val="0"/>
                  <w:marTop w:val="0"/>
                  <w:marBottom w:val="0"/>
                  <w:divBdr>
                    <w:top w:val="none" w:sz="0" w:space="0" w:color="auto"/>
                    <w:left w:val="none" w:sz="0" w:space="0" w:color="auto"/>
                    <w:bottom w:val="none" w:sz="0" w:space="0" w:color="auto"/>
                    <w:right w:val="none" w:sz="0" w:space="0" w:color="auto"/>
                  </w:divBdr>
                  <w:divsChild>
                    <w:div w:id="1441798976">
                      <w:marLeft w:val="0"/>
                      <w:marRight w:val="0"/>
                      <w:marTop w:val="0"/>
                      <w:marBottom w:val="0"/>
                      <w:divBdr>
                        <w:top w:val="none" w:sz="0" w:space="0" w:color="auto"/>
                        <w:left w:val="none" w:sz="0" w:space="0" w:color="auto"/>
                        <w:bottom w:val="none" w:sz="0" w:space="0" w:color="auto"/>
                        <w:right w:val="none" w:sz="0" w:space="0" w:color="auto"/>
                      </w:divBdr>
                    </w:div>
                  </w:divsChild>
                </w:div>
                <w:div w:id="33118539">
                  <w:marLeft w:val="0"/>
                  <w:marRight w:val="0"/>
                  <w:marTop w:val="0"/>
                  <w:marBottom w:val="0"/>
                  <w:divBdr>
                    <w:top w:val="none" w:sz="0" w:space="0" w:color="auto"/>
                    <w:left w:val="none" w:sz="0" w:space="0" w:color="auto"/>
                    <w:bottom w:val="none" w:sz="0" w:space="0" w:color="auto"/>
                    <w:right w:val="none" w:sz="0" w:space="0" w:color="auto"/>
                  </w:divBdr>
                  <w:divsChild>
                    <w:div w:id="1501845770">
                      <w:marLeft w:val="0"/>
                      <w:marRight w:val="0"/>
                      <w:marTop w:val="0"/>
                      <w:marBottom w:val="0"/>
                      <w:divBdr>
                        <w:top w:val="none" w:sz="0" w:space="0" w:color="auto"/>
                        <w:left w:val="none" w:sz="0" w:space="0" w:color="auto"/>
                        <w:bottom w:val="none" w:sz="0" w:space="0" w:color="auto"/>
                        <w:right w:val="none" w:sz="0" w:space="0" w:color="auto"/>
                      </w:divBdr>
                    </w:div>
                    <w:div w:id="1793131332">
                      <w:marLeft w:val="0"/>
                      <w:marRight w:val="0"/>
                      <w:marTop w:val="0"/>
                      <w:marBottom w:val="0"/>
                      <w:divBdr>
                        <w:top w:val="none" w:sz="0" w:space="0" w:color="auto"/>
                        <w:left w:val="none" w:sz="0" w:space="0" w:color="auto"/>
                        <w:bottom w:val="none" w:sz="0" w:space="0" w:color="auto"/>
                        <w:right w:val="none" w:sz="0" w:space="0" w:color="auto"/>
                      </w:divBdr>
                    </w:div>
                    <w:div w:id="1493371597">
                      <w:marLeft w:val="0"/>
                      <w:marRight w:val="0"/>
                      <w:marTop w:val="0"/>
                      <w:marBottom w:val="0"/>
                      <w:divBdr>
                        <w:top w:val="none" w:sz="0" w:space="0" w:color="auto"/>
                        <w:left w:val="none" w:sz="0" w:space="0" w:color="auto"/>
                        <w:bottom w:val="none" w:sz="0" w:space="0" w:color="auto"/>
                        <w:right w:val="none" w:sz="0" w:space="0" w:color="auto"/>
                      </w:divBdr>
                    </w:div>
                    <w:div w:id="1624728129">
                      <w:marLeft w:val="0"/>
                      <w:marRight w:val="0"/>
                      <w:marTop w:val="0"/>
                      <w:marBottom w:val="0"/>
                      <w:divBdr>
                        <w:top w:val="none" w:sz="0" w:space="0" w:color="auto"/>
                        <w:left w:val="none" w:sz="0" w:space="0" w:color="auto"/>
                        <w:bottom w:val="none" w:sz="0" w:space="0" w:color="auto"/>
                        <w:right w:val="none" w:sz="0" w:space="0" w:color="auto"/>
                      </w:divBdr>
                    </w:div>
                    <w:div w:id="1932741174">
                      <w:marLeft w:val="0"/>
                      <w:marRight w:val="0"/>
                      <w:marTop w:val="0"/>
                      <w:marBottom w:val="0"/>
                      <w:divBdr>
                        <w:top w:val="none" w:sz="0" w:space="0" w:color="auto"/>
                        <w:left w:val="none" w:sz="0" w:space="0" w:color="auto"/>
                        <w:bottom w:val="none" w:sz="0" w:space="0" w:color="auto"/>
                        <w:right w:val="none" w:sz="0" w:space="0" w:color="auto"/>
                      </w:divBdr>
                    </w:div>
                    <w:div w:id="497113773">
                      <w:marLeft w:val="0"/>
                      <w:marRight w:val="0"/>
                      <w:marTop w:val="0"/>
                      <w:marBottom w:val="0"/>
                      <w:divBdr>
                        <w:top w:val="none" w:sz="0" w:space="0" w:color="auto"/>
                        <w:left w:val="none" w:sz="0" w:space="0" w:color="auto"/>
                        <w:bottom w:val="none" w:sz="0" w:space="0" w:color="auto"/>
                        <w:right w:val="none" w:sz="0" w:space="0" w:color="auto"/>
                      </w:divBdr>
                    </w:div>
                    <w:div w:id="928658629">
                      <w:marLeft w:val="0"/>
                      <w:marRight w:val="0"/>
                      <w:marTop w:val="0"/>
                      <w:marBottom w:val="0"/>
                      <w:divBdr>
                        <w:top w:val="none" w:sz="0" w:space="0" w:color="auto"/>
                        <w:left w:val="none" w:sz="0" w:space="0" w:color="auto"/>
                        <w:bottom w:val="none" w:sz="0" w:space="0" w:color="auto"/>
                        <w:right w:val="none" w:sz="0" w:space="0" w:color="auto"/>
                      </w:divBdr>
                    </w:div>
                  </w:divsChild>
                </w:div>
                <w:div w:id="112986900">
                  <w:marLeft w:val="0"/>
                  <w:marRight w:val="0"/>
                  <w:marTop w:val="0"/>
                  <w:marBottom w:val="0"/>
                  <w:divBdr>
                    <w:top w:val="none" w:sz="0" w:space="0" w:color="auto"/>
                    <w:left w:val="none" w:sz="0" w:space="0" w:color="auto"/>
                    <w:bottom w:val="none" w:sz="0" w:space="0" w:color="auto"/>
                    <w:right w:val="none" w:sz="0" w:space="0" w:color="auto"/>
                  </w:divBdr>
                  <w:divsChild>
                    <w:div w:id="1150246195">
                      <w:marLeft w:val="0"/>
                      <w:marRight w:val="0"/>
                      <w:marTop w:val="0"/>
                      <w:marBottom w:val="0"/>
                      <w:divBdr>
                        <w:top w:val="none" w:sz="0" w:space="0" w:color="auto"/>
                        <w:left w:val="none" w:sz="0" w:space="0" w:color="auto"/>
                        <w:bottom w:val="none" w:sz="0" w:space="0" w:color="auto"/>
                        <w:right w:val="none" w:sz="0" w:space="0" w:color="auto"/>
                      </w:divBdr>
                    </w:div>
                  </w:divsChild>
                </w:div>
                <w:div w:id="1206403920">
                  <w:marLeft w:val="0"/>
                  <w:marRight w:val="0"/>
                  <w:marTop w:val="0"/>
                  <w:marBottom w:val="0"/>
                  <w:divBdr>
                    <w:top w:val="none" w:sz="0" w:space="0" w:color="auto"/>
                    <w:left w:val="none" w:sz="0" w:space="0" w:color="auto"/>
                    <w:bottom w:val="none" w:sz="0" w:space="0" w:color="auto"/>
                    <w:right w:val="none" w:sz="0" w:space="0" w:color="auto"/>
                  </w:divBdr>
                  <w:divsChild>
                    <w:div w:id="2044476021">
                      <w:marLeft w:val="0"/>
                      <w:marRight w:val="0"/>
                      <w:marTop w:val="0"/>
                      <w:marBottom w:val="0"/>
                      <w:divBdr>
                        <w:top w:val="none" w:sz="0" w:space="0" w:color="auto"/>
                        <w:left w:val="none" w:sz="0" w:space="0" w:color="auto"/>
                        <w:bottom w:val="none" w:sz="0" w:space="0" w:color="auto"/>
                        <w:right w:val="none" w:sz="0" w:space="0" w:color="auto"/>
                      </w:divBdr>
                    </w:div>
                    <w:div w:id="1160269061">
                      <w:marLeft w:val="0"/>
                      <w:marRight w:val="0"/>
                      <w:marTop w:val="0"/>
                      <w:marBottom w:val="0"/>
                      <w:divBdr>
                        <w:top w:val="none" w:sz="0" w:space="0" w:color="auto"/>
                        <w:left w:val="none" w:sz="0" w:space="0" w:color="auto"/>
                        <w:bottom w:val="none" w:sz="0" w:space="0" w:color="auto"/>
                        <w:right w:val="none" w:sz="0" w:space="0" w:color="auto"/>
                      </w:divBdr>
                    </w:div>
                  </w:divsChild>
                </w:div>
                <w:div w:id="481701600">
                  <w:marLeft w:val="0"/>
                  <w:marRight w:val="0"/>
                  <w:marTop w:val="0"/>
                  <w:marBottom w:val="0"/>
                  <w:divBdr>
                    <w:top w:val="none" w:sz="0" w:space="0" w:color="auto"/>
                    <w:left w:val="none" w:sz="0" w:space="0" w:color="auto"/>
                    <w:bottom w:val="none" w:sz="0" w:space="0" w:color="auto"/>
                    <w:right w:val="none" w:sz="0" w:space="0" w:color="auto"/>
                  </w:divBdr>
                  <w:divsChild>
                    <w:div w:id="29844374">
                      <w:marLeft w:val="0"/>
                      <w:marRight w:val="0"/>
                      <w:marTop w:val="0"/>
                      <w:marBottom w:val="0"/>
                      <w:divBdr>
                        <w:top w:val="none" w:sz="0" w:space="0" w:color="auto"/>
                        <w:left w:val="none" w:sz="0" w:space="0" w:color="auto"/>
                        <w:bottom w:val="none" w:sz="0" w:space="0" w:color="auto"/>
                        <w:right w:val="none" w:sz="0" w:space="0" w:color="auto"/>
                      </w:divBdr>
                    </w:div>
                  </w:divsChild>
                </w:div>
                <w:div w:id="174851897">
                  <w:marLeft w:val="0"/>
                  <w:marRight w:val="0"/>
                  <w:marTop w:val="0"/>
                  <w:marBottom w:val="0"/>
                  <w:divBdr>
                    <w:top w:val="none" w:sz="0" w:space="0" w:color="auto"/>
                    <w:left w:val="none" w:sz="0" w:space="0" w:color="auto"/>
                    <w:bottom w:val="none" w:sz="0" w:space="0" w:color="auto"/>
                    <w:right w:val="none" w:sz="0" w:space="0" w:color="auto"/>
                  </w:divBdr>
                  <w:divsChild>
                    <w:div w:id="1517187981">
                      <w:marLeft w:val="0"/>
                      <w:marRight w:val="0"/>
                      <w:marTop w:val="0"/>
                      <w:marBottom w:val="0"/>
                      <w:divBdr>
                        <w:top w:val="none" w:sz="0" w:space="0" w:color="auto"/>
                        <w:left w:val="none" w:sz="0" w:space="0" w:color="auto"/>
                        <w:bottom w:val="none" w:sz="0" w:space="0" w:color="auto"/>
                        <w:right w:val="none" w:sz="0" w:space="0" w:color="auto"/>
                      </w:divBdr>
                    </w:div>
                  </w:divsChild>
                </w:div>
                <w:div w:id="82379878">
                  <w:marLeft w:val="0"/>
                  <w:marRight w:val="0"/>
                  <w:marTop w:val="0"/>
                  <w:marBottom w:val="0"/>
                  <w:divBdr>
                    <w:top w:val="none" w:sz="0" w:space="0" w:color="auto"/>
                    <w:left w:val="none" w:sz="0" w:space="0" w:color="auto"/>
                    <w:bottom w:val="none" w:sz="0" w:space="0" w:color="auto"/>
                    <w:right w:val="none" w:sz="0" w:space="0" w:color="auto"/>
                  </w:divBdr>
                  <w:divsChild>
                    <w:div w:id="789057540">
                      <w:marLeft w:val="0"/>
                      <w:marRight w:val="0"/>
                      <w:marTop w:val="0"/>
                      <w:marBottom w:val="0"/>
                      <w:divBdr>
                        <w:top w:val="none" w:sz="0" w:space="0" w:color="auto"/>
                        <w:left w:val="none" w:sz="0" w:space="0" w:color="auto"/>
                        <w:bottom w:val="none" w:sz="0" w:space="0" w:color="auto"/>
                        <w:right w:val="none" w:sz="0" w:space="0" w:color="auto"/>
                      </w:divBdr>
                    </w:div>
                  </w:divsChild>
                </w:div>
                <w:div w:id="1462530591">
                  <w:marLeft w:val="0"/>
                  <w:marRight w:val="0"/>
                  <w:marTop w:val="0"/>
                  <w:marBottom w:val="0"/>
                  <w:divBdr>
                    <w:top w:val="none" w:sz="0" w:space="0" w:color="auto"/>
                    <w:left w:val="none" w:sz="0" w:space="0" w:color="auto"/>
                    <w:bottom w:val="none" w:sz="0" w:space="0" w:color="auto"/>
                    <w:right w:val="none" w:sz="0" w:space="0" w:color="auto"/>
                  </w:divBdr>
                  <w:divsChild>
                    <w:div w:id="1479953526">
                      <w:marLeft w:val="0"/>
                      <w:marRight w:val="0"/>
                      <w:marTop w:val="0"/>
                      <w:marBottom w:val="0"/>
                      <w:divBdr>
                        <w:top w:val="none" w:sz="0" w:space="0" w:color="auto"/>
                        <w:left w:val="none" w:sz="0" w:space="0" w:color="auto"/>
                        <w:bottom w:val="none" w:sz="0" w:space="0" w:color="auto"/>
                        <w:right w:val="none" w:sz="0" w:space="0" w:color="auto"/>
                      </w:divBdr>
                    </w:div>
                  </w:divsChild>
                </w:div>
                <w:div w:id="841163725">
                  <w:marLeft w:val="0"/>
                  <w:marRight w:val="0"/>
                  <w:marTop w:val="0"/>
                  <w:marBottom w:val="0"/>
                  <w:divBdr>
                    <w:top w:val="none" w:sz="0" w:space="0" w:color="auto"/>
                    <w:left w:val="none" w:sz="0" w:space="0" w:color="auto"/>
                    <w:bottom w:val="none" w:sz="0" w:space="0" w:color="auto"/>
                    <w:right w:val="none" w:sz="0" w:space="0" w:color="auto"/>
                  </w:divBdr>
                  <w:divsChild>
                    <w:div w:id="1029452867">
                      <w:marLeft w:val="0"/>
                      <w:marRight w:val="0"/>
                      <w:marTop w:val="0"/>
                      <w:marBottom w:val="0"/>
                      <w:divBdr>
                        <w:top w:val="none" w:sz="0" w:space="0" w:color="auto"/>
                        <w:left w:val="none" w:sz="0" w:space="0" w:color="auto"/>
                        <w:bottom w:val="none" w:sz="0" w:space="0" w:color="auto"/>
                        <w:right w:val="none" w:sz="0" w:space="0" w:color="auto"/>
                      </w:divBdr>
                    </w:div>
                    <w:div w:id="2009020788">
                      <w:marLeft w:val="0"/>
                      <w:marRight w:val="0"/>
                      <w:marTop w:val="0"/>
                      <w:marBottom w:val="0"/>
                      <w:divBdr>
                        <w:top w:val="none" w:sz="0" w:space="0" w:color="auto"/>
                        <w:left w:val="none" w:sz="0" w:space="0" w:color="auto"/>
                        <w:bottom w:val="none" w:sz="0" w:space="0" w:color="auto"/>
                        <w:right w:val="none" w:sz="0" w:space="0" w:color="auto"/>
                      </w:divBdr>
                    </w:div>
                  </w:divsChild>
                </w:div>
                <w:div w:id="676808647">
                  <w:marLeft w:val="0"/>
                  <w:marRight w:val="0"/>
                  <w:marTop w:val="0"/>
                  <w:marBottom w:val="0"/>
                  <w:divBdr>
                    <w:top w:val="none" w:sz="0" w:space="0" w:color="auto"/>
                    <w:left w:val="none" w:sz="0" w:space="0" w:color="auto"/>
                    <w:bottom w:val="none" w:sz="0" w:space="0" w:color="auto"/>
                    <w:right w:val="none" w:sz="0" w:space="0" w:color="auto"/>
                  </w:divBdr>
                  <w:divsChild>
                    <w:div w:id="231551250">
                      <w:marLeft w:val="0"/>
                      <w:marRight w:val="0"/>
                      <w:marTop w:val="0"/>
                      <w:marBottom w:val="0"/>
                      <w:divBdr>
                        <w:top w:val="none" w:sz="0" w:space="0" w:color="auto"/>
                        <w:left w:val="none" w:sz="0" w:space="0" w:color="auto"/>
                        <w:bottom w:val="none" w:sz="0" w:space="0" w:color="auto"/>
                        <w:right w:val="none" w:sz="0" w:space="0" w:color="auto"/>
                      </w:divBdr>
                    </w:div>
                  </w:divsChild>
                </w:div>
                <w:div w:id="1215701539">
                  <w:marLeft w:val="0"/>
                  <w:marRight w:val="0"/>
                  <w:marTop w:val="0"/>
                  <w:marBottom w:val="0"/>
                  <w:divBdr>
                    <w:top w:val="none" w:sz="0" w:space="0" w:color="auto"/>
                    <w:left w:val="none" w:sz="0" w:space="0" w:color="auto"/>
                    <w:bottom w:val="none" w:sz="0" w:space="0" w:color="auto"/>
                    <w:right w:val="none" w:sz="0" w:space="0" w:color="auto"/>
                  </w:divBdr>
                  <w:divsChild>
                    <w:div w:id="1034842282">
                      <w:marLeft w:val="0"/>
                      <w:marRight w:val="0"/>
                      <w:marTop w:val="0"/>
                      <w:marBottom w:val="0"/>
                      <w:divBdr>
                        <w:top w:val="none" w:sz="0" w:space="0" w:color="auto"/>
                        <w:left w:val="none" w:sz="0" w:space="0" w:color="auto"/>
                        <w:bottom w:val="none" w:sz="0" w:space="0" w:color="auto"/>
                        <w:right w:val="none" w:sz="0" w:space="0" w:color="auto"/>
                      </w:divBdr>
                    </w:div>
                    <w:div w:id="1643726428">
                      <w:marLeft w:val="0"/>
                      <w:marRight w:val="0"/>
                      <w:marTop w:val="0"/>
                      <w:marBottom w:val="0"/>
                      <w:divBdr>
                        <w:top w:val="none" w:sz="0" w:space="0" w:color="auto"/>
                        <w:left w:val="none" w:sz="0" w:space="0" w:color="auto"/>
                        <w:bottom w:val="none" w:sz="0" w:space="0" w:color="auto"/>
                        <w:right w:val="none" w:sz="0" w:space="0" w:color="auto"/>
                      </w:divBdr>
                    </w:div>
                  </w:divsChild>
                </w:div>
                <w:div w:id="1399013658">
                  <w:marLeft w:val="0"/>
                  <w:marRight w:val="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 w:id="1928416191">
                  <w:marLeft w:val="0"/>
                  <w:marRight w:val="0"/>
                  <w:marTop w:val="0"/>
                  <w:marBottom w:val="0"/>
                  <w:divBdr>
                    <w:top w:val="none" w:sz="0" w:space="0" w:color="auto"/>
                    <w:left w:val="none" w:sz="0" w:space="0" w:color="auto"/>
                    <w:bottom w:val="none" w:sz="0" w:space="0" w:color="auto"/>
                    <w:right w:val="none" w:sz="0" w:space="0" w:color="auto"/>
                  </w:divBdr>
                  <w:divsChild>
                    <w:div w:id="800004241">
                      <w:marLeft w:val="0"/>
                      <w:marRight w:val="0"/>
                      <w:marTop w:val="0"/>
                      <w:marBottom w:val="0"/>
                      <w:divBdr>
                        <w:top w:val="none" w:sz="0" w:space="0" w:color="auto"/>
                        <w:left w:val="none" w:sz="0" w:space="0" w:color="auto"/>
                        <w:bottom w:val="none" w:sz="0" w:space="0" w:color="auto"/>
                        <w:right w:val="none" w:sz="0" w:space="0" w:color="auto"/>
                      </w:divBdr>
                    </w:div>
                  </w:divsChild>
                </w:div>
                <w:div w:id="1127049401">
                  <w:marLeft w:val="0"/>
                  <w:marRight w:val="0"/>
                  <w:marTop w:val="0"/>
                  <w:marBottom w:val="0"/>
                  <w:divBdr>
                    <w:top w:val="none" w:sz="0" w:space="0" w:color="auto"/>
                    <w:left w:val="none" w:sz="0" w:space="0" w:color="auto"/>
                    <w:bottom w:val="none" w:sz="0" w:space="0" w:color="auto"/>
                    <w:right w:val="none" w:sz="0" w:space="0" w:color="auto"/>
                  </w:divBdr>
                  <w:divsChild>
                    <w:div w:id="1900046452">
                      <w:marLeft w:val="0"/>
                      <w:marRight w:val="0"/>
                      <w:marTop w:val="0"/>
                      <w:marBottom w:val="0"/>
                      <w:divBdr>
                        <w:top w:val="none" w:sz="0" w:space="0" w:color="auto"/>
                        <w:left w:val="none" w:sz="0" w:space="0" w:color="auto"/>
                        <w:bottom w:val="none" w:sz="0" w:space="0" w:color="auto"/>
                        <w:right w:val="none" w:sz="0" w:space="0" w:color="auto"/>
                      </w:divBdr>
                    </w:div>
                  </w:divsChild>
                </w:div>
                <w:div w:id="1674455681">
                  <w:marLeft w:val="0"/>
                  <w:marRight w:val="0"/>
                  <w:marTop w:val="0"/>
                  <w:marBottom w:val="0"/>
                  <w:divBdr>
                    <w:top w:val="none" w:sz="0" w:space="0" w:color="auto"/>
                    <w:left w:val="none" w:sz="0" w:space="0" w:color="auto"/>
                    <w:bottom w:val="none" w:sz="0" w:space="0" w:color="auto"/>
                    <w:right w:val="none" w:sz="0" w:space="0" w:color="auto"/>
                  </w:divBdr>
                  <w:divsChild>
                    <w:div w:id="919603143">
                      <w:marLeft w:val="0"/>
                      <w:marRight w:val="0"/>
                      <w:marTop w:val="0"/>
                      <w:marBottom w:val="0"/>
                      <w:divBdr>
                        <w:top w:val="none" w:sz="0" w:space="0" w:color="auto"/>
                        <w:left w:val="none" w:sz="0" w:space="0" w:color="auto"/>
                        <w:bottom w:val="none" w:sz="0" w:space="0" w:color="auto"/>
                        <w:right w:val="none" w:sz="0" w:space="0" w:color="auto"/>
                      </w:divBdr>
                    </w:div>
                  </w:divsChild>
                </w:div>
                <w:div w:id="1073045121">
                  <w:marLeft w:val="0"/>
                  <w:marRight w:val="0"/>
                  <w:marTop w:val="0"/>
                  <w:marBottom w:val="0"/>
                  <w:divBdr>
                    <w:top w:val="none" w:sz="0" w:space="0" w:color="auto"/>
                    <w:left w:val="none" w:sz="0" w:space="0" w:color="auto"/>
                    <w:bottom w:val="none" w:sz="0" w:space="0" w:color="auto"/>
                    <w:right w:val="none" w:sz="0" w:space="0" w:color="auto"/>
                  </w:divBdr>
                  <w:divsChild>
                    <w:div w:id="711268479">
                      <w:marLeft w:val="0"/>
                      <w:marRight w:val="0"/>
                      <w:marTop w:val="0"/>
                      <w:marBottom w:val="0"/>
                      <w:divBdr>
                        <w:top w:val="none" w:sz="0" w:space="0" w:color="auto"/>
                        <w:left w:val="none" w:sz="0" w:space="0" w:color="auto"/>
                        <w:bottom w:val="none" w:sz="0" w:space="0" w:color="auto"/>
                        <w:right w:val="none" w:sz="0" w:space="0" w:color="auto"/>
                      </w:divBdr>
                    </w:div>
                  </w:divsChild>
                </w:div>
                <w:div w:id="515507348">
                  <w:marLeft w:val="0"/>
                  <w:marRight w:val="0"/>
                  <w:marTop w:val="0"/>
                  <w:marBottom w:val="0"/>
                  <w:divBdr>
                    <w:top w:val="none" w:sz="0" w:space="0" w:color="auto"/>
                    <w:left w:val="none" w:sz="0" w:space="0" w:color="auto"/>
                    <w:bottom w:val="none" w:sz="0" w:space="0" w:color="auto"/>
                    <w:right w:val="none" w:sz="0" w:space="0" w:color="auto"/>
                  </w:divBdr>
                  <w:divsChild>
                    <w:div w:id="793251251">
                      <w:marLeft w:val="0"/>
                      <w:marRight w:val="0"/>
                      <w:marTop w:val="0"/>
                      <w:marBottom w:val="0"/>
                      <w:divBdr>
                        <w:top w:val="none" w:sz="0" w:space="0" w:color="auto"/>
                        <w:left w:val="none" w:sz="0" w:space="0" w:color="auto"/>
                        <w:bottom w:val="none" w:sz="0" w:space="0" w:color="auto"/>
                        <w:right w:val="none" w:sz="0" w:space="0" w:color="auto"/>
                      </w:divBdr>
                    </w:div>
                  </w:divsChild>
                </w:div>
                <w:div w:id="957370361">
                  <w:marLeft w:val="0"/>
                  <w:marRight w:val="0"/>
                  <w:marTop w:val="0"/>
                  <w:marBottom w:val="0"/>
                  <w:divBdr>
                    <w:top w:val="none" w:sz="0" w:space="0" w:color="auto"/>
                    <w:left w:val="none" w:sz="0" w:space="0" w:color="auto"/>
                    <w:bottom w:val="none" w:sz="0" w:space="0" w:color="auto"/>
                    <w:right w:val="none" w:sz="0" w:space="0" w:color="auto"/>
                  </w:divBdr>
                  <w:divsChild>
                    <w:div w:id="809976474">
                      <w:marLeft w:val="0"/>
                      <w:marRight w:val="0"/>
                      <w:marTop w:val="0"/>
                      <w:marBottom w:val="0"/>
                      <w:divBdr>
                        <w:top w:val="none" w:sz="0" w:space="0" w:color="auto"/>
                        <w:left w:val="none" w:sz="0" w:space="0" w:color="auto"/>
                        <w:bottom w:val="none" w:sz="0" w:space="0" w:color="auto"/>
                        <w:right w:val="none" w:sz="0" w:space="0" w:color="auto"/>
                      </w:divBdr>
                    </w:div>
                  </w:divsChild>
                </w:div>
                <w:div w:id="2012565761">
                  <w:marLeft w:val="0"/>
                  <w:marRight w:val="0"/>
                  <w:marTop w:val="0"/>
                  <w:marBottom w:val="0"/>
                  <w:divBdr>
                    <w:top w:val="none" w:sz="0" w:space="0" w:color="auto"/>
                    <w:left w:val="none" w:sz="0" w:space="0" w:color="auto"/>
                    <w:bottom w:val="none" w:sz="0" w:space="0" w:color="auto"/>
                    <w:right w:val="none" w:sz="0" w:space="0" w:color="auto"/>
                  </w:divBdr>
                  <w:divsChild>
                    <w:div w:id="7817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1CFBD939E4E643B0FCB75E130570AB" ma:contentTypeVersion="7" ma:contentTypeDescription="Create a new document." ma:contentTypeScope="" ma:versionID="e11e59580d1f8048d02e9ce056e33c54">
  <xsd:schema xmlns:xsd="http://www.w3.org/2001/XMLSchema" xmlns:xs="http://www.w3.org/2001/XMLSchema" xmlns:p="http://schemas.microsoft.com/office/2006/metadata/properties" xmlns:ns2="59b00181-e447-4514-a5d2-ebf01b87dd73" xmlns:ns3="da91c229-85d2-44ff-a425-5fc58620be20" targetNamespace="http://schemas.microsoft.com/office/2006/metadata/properties" ma:root="true" ma:fieldsID="7659e6d10337dacdd80fd3c608e52305" ns2:_="" ns3:_="">
    <xsd:import namespace="59b00181-e447-4514-a5d2-ebf01b87dd73"/>
    <xsd:import namespace="da91c229-85d2-44ff-a425-5fc58620be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00181-e447-4514-a5d2-ebf01b87dd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1c229-85d2-44ff-a425-5fc58620be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B2030-06F9-4EE1-9424-2FD251CAB299}">
  <ds:schemaRefs>
    <ds:schemaRef ds:uri="http://www.w3.org/XML/1998/namespace"/>
    <ds:schemaRef ds:uri="http://schemas.microsoft.com/office/infopath/2007/PartnerControls"/>
    <ds:schemaRef ds:uri="http://schemas.openxmlformats.org/package/2006/metadata/core-properties"/>
    <ds:schemaRef ds:uri="http://purl.org/dc/terms/"/>
    <ds:schemaRef ds:uri="da91c229-85d2-44ff-a425-5fc58620be20"/>
    <ds:schemaRef ds:uri="http://schemas.microsoft.com/office/2006/documentManagement/types"/>
    <ds:schemaRef ds:uri="http://purl.org/dc/dcmitype/"/>
    <ds:schemaRef ds:uri="59b00181-e447-4514-a5d2-ebf01b87dd7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F8043AE-7C16-4AA2-96DE-3B9D7525AF28}">
  <ds:schemaRefs>
    <ds:schemaRef ds:uri="http://schemas.microsoft.com/sharepoint/v3/contenttype/forms"/>
  </ds:schemaRefs>
</ds:datastoreItem>
</file>

<file path=customXml/itemProps3.xml><?xml version="1.0" encoding="utf-8"?>
<ds:datastoreItem xmlns:ds="http://schemas.openxmlformats.org/officeDocument/2006/customXml" ds:itemID="{9941DC6A-E54B-4CB8-B0D4-3D700584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00181-e447-4514-a5d2-ebf01b87dd73"/>
    <ds:schemaRef ds:uri="da91c229-85d2-44ff-a425-5fc58620b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BACFC-9B96-4CE8-AC1D-79353B8B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594</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Polaris Career Center</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Polaris Career Center</dc:creator>
  <cp:lastModifiedBy>Smith, Kristian</cp:lastModifiedBy>
  <cp:revision>11</cp:revision>
  <cp:lastPrinted>2019-10-03T19:57:00Z</cp:lastPrinted>
  <dcterms:created xsi:type="dcterms:W3CDTF">2022-04-01T19:09:00Z</dcterms:created>
  <dcterms:modified xsi:type="dcterms:W3CDTF">2022-05-10T16:58:00Z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0x010100551CFBD939E4E643B0FCB75E130570AB</vt:lpwstr>
  </property>
  <property fmtid="{D5CDD505-2E9C-101B-9397-08002B2CF9AE}" pid="3" name="Order">
    <vt:r8>116400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