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85" w:rsidRDefault="00BA6885" w:rsidP="00BA6885">
      <w:pPr>
        <w:jc w:val="center"/>
        <w:rPr>
          <w:rFonts w:cstheme="minorHAnsi"/>
          <w:sz w:val="18"/>
          <w:szCs w:val="18"/>
        </w:rPr>
      </w:pPr>
      <w:r>
        <w:rPr>
          <w:rFonts w:cstheme="minorHAnsi"/>
          <w:noProof/>
          <w:sz w:val="18"/>
          <w:szCs w:val="18"/>
        </w:rPr>
        <mc:AlternateContent>
          <mc:Choice Requires="wps">
            <w:drawing>
              <wp:anchor distT="0" distB="0" distL="114300" distR="114300" simplePos="0" relativeHeight="251660288" behindDoc="0" locked="0" layoutInCell="1" allowOverlap="1" wp14:anchorId="265AA06B" wp14:editId="7DC90328">
                <wp:simplePos x="0" y="0"/>
                <wp:positionH relativeFrom="margin">
                  <wp:posOffset>-285750</wp:posOffset>
                </wp:positionH>
                <wp:positionV relativeFrom="paragraph">
                  <wp:posOffset>285750</wp:posOffset>
                </wp:positionV>
                <wp:extent cx="7419975" cy="73437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7419975" cy="7343775"/>
                        </a:xfrm>
                        <a:prstGeom prst="rect">
                          <a:avLst/>
                        </a:prstGeom>
                        <a:solidFill>
                          <a:schemeClr val="lt1"/>
                        </a:solidFill>
                        <a:ln w="6350">
                          <a:noFill/>
                        </a:ln>
                      </wps:spPr>
                      <wps:txbx>
                        <w:txbxContent>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5130"/>
                              <w:gridCol w:w="6300"/>
                            </w:tblGrid>
                            <w:tr w:rsidR="00BA6885" w:rsidRPr="00543024" w:rsidTr="005812B3">
                              <w:trPr>
                                <w:trHeight w:val="1610"/>
                              </w:trPr>
                              <w:tc>
                                <w:tcPr>
                                  <w:tcW w:w="5130" w:type="dxa"/>
                                  <w:shd w:val="clear" w:color="auto" w:fill="F2F2F2"/>
                                </w:tcPr>
                                <w:p w:rsidR="00BA6885" w:rsidRPr="00543024" w:rsidRDefault="00BA6885" w:rsidP="00543024">
                                  <w:pPr>
                                    <w:spacing w:after="0" w:line="240" w:lineRule="auto"/>
                                    <w:jc w:val="center"/>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202</w:t>
                                  </w:r>
                                  <w:r w:rsidR="00D7468F">
                                    <w:rPr>
                                      <w:rFonts w:ascii="Calibri" w:eastAsia="Times New Roman" w:hAnsi="Calibri" w:cs="Calibri"/>
                                      <w:b/>
                                      <w:sz w:val="18"/>
                                      <w:szCs w:val="18"/>
                                    </w:rPr>
                                    <w:t>3</w:t>
                                  </w:r>
                                  <w:r w:rsidRPr="00543024">
                                    <w:rPr>
                                      <w:rFonts w:ascii="Calibri" w:eastAsia="Times New Roman" w:hAnsi="Calibri" w:cs="Calibri"/>
                                      <w:b/>
                                      <w:sz w:val="18"/>
                                      <w:szCs w:val="18"/>
                                    </w:rPr>
                                    <w:t>-202</w:t>
                                  </w:r>
                                  <w:r w:rsidR="00D7468F">
                                    <w:rPr>
                                      <w:rFonts w:ascii="Calibri" w:eastAsia="Times New Roman" w:hAnsi="Calibri" w:cs="Calibri"/>
                                      <w:b/>
                                      <w:sz w:val="18"/>
                                      <w:szCs w:val="18"/>
                                    </w:rPr>
                                    <w:t>4</w:t>
                                  </w:r>
                                  <w:r w:rsidRPr="00543024">
                                    <w:rPr>
                                      <w:rFonts w:ascii="Calibri" w:eastAsia="Times New Roman" w:hAnsi="Calibri" w:cs="Calibri"/>
                                      <w:b/>
                                      <w:sz w:val="18"/>
                                      <w:szCs w:val="18"/>
                                    </w:rPr>
                                    <w:t xml:space="preserve"> FAFSA</w:t>
                                  </w:r>
                                </w:p>
                                <w:p w:rsidR="00BA6885" w:rsidRPr="00543024" w:rsidRDefault="00BA6885" w:rsidP="00543024">
                                  <w:pPr>
                                    <w:spacing w:after="0" w:line="240" w:lineRule="auto"/>
                                    <w:jc w:val="center"/>
                                    <w:rPr>
                                      <w:rFonts w:ascii="Calibri" w:eastAsia="Times New Roman" w:hAnsi="Calibri" w:cs="Calibri"/>
                                      <w:sz w:val="18"/>
                                      <w:szCs w:val="18"/>
                                    </w:rPr>
                                  </w:pPr>
                                  <w:proofErr w:type="spellStart"/>
                                  <w:r w:rsidRPr="00543024">
                                    <w:rPr>
                                      <w:rFonts w:ascii="Calibri" w:eastAsia="Times New Roman" w:hAnsi="Calibri" w:cs="Calibri"/>
                                      <w:sz w:val="18"/>
                                      <w:szCs w:val="18"/>
                                    </w:rPr>
                                    <w:t>MyStudentAid</w:t>
                                  </w:r>
                                  <w:proofErr w:type="spellEnd"/>
                                  <w:r w:rsidRPr="00543024">
                                    <w:rPr>
                                      <w:rFonts w:ascii="Calibri" w:eastAsia="Times New Roman" w:hAnsi="Calibri" w:cs="Calibri"/>
                                      <w:sz w:val="18"/>
                                      <w:szCs w:val="18"/>
                                    </w:rPr>
                                    <w:t xml:space="preserve"> App or fafsa.gov</w:t>
                                  </w:r>
                                </w:p>
                                <w:p w:rsidR="00BA6885" w:rsidRPr="00543024" w:rsidRDefault="00BA6885" w:rsidP="00543024">
                                  <w:pPr>
                                    <w:spacing w:after="0" w:line="240" w:lineRule="auto"/>
                                    <w:jc w:val="center"/>
                                    <w:rPr>
                                      <w:rFonts w:ascii="Calibri" w:eastAsia="Times New Roman" w:hAnsi="Calibri" w:cs="Calibri"/>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202</w:t>
                                  </w:r>
                                  <w:r w:rsidR="00D7468F">
                                    <w:rPr>
                                      <w:rFonts w:ascii="Calibri" w:eastAsia="Times New Roman" w:hAnsi="Calibri" w:cs="Calibri"/>
                                      <w:b/>
                                      <w:sz w:val="18"/>
                                      <w:szCs w:val="18"/>
                                    </w:rPr>
                                    <w:t>3</w:t>
                                  </w:r>
                                  <w:r w:rsidRPr="00543024">
                                    <w:rPr>
                                      <w:rFonts w:ascii="Calibri" w:eastAsia="Times New Roman" w:hAnsi="Calibri" w:cs="Calibri"/>
                                      <w:b/>
                                      <w:sz w:val="18"/>
                                      <w:szCs w:val="18"/>
                                    </w:rPr>
                                    <w:t>-202</w:t>
                                  </w:r>
                                  <w:r w:rsidR="00D7468F">
                                    <w:rPr>
                                      <w:rFonts w:ascii="Calibri" w:eastAsia="Times New Roman" w:hAnsi="Calibri" w:cs="Calibri"/>
                                      <w:b/>
                                      <w:sz w:val="18"/>
                                      <w:szCs w:val="18"/>
                                    </w:rPr>
                                    <w:t>4</w:t>
                                  </w:r>
                                  <w:r w:rsidRPr="00543024">
                                    <w:rPr>
                                      <w:rFonts w:ascii="Calibri" w:eastAsia="Times New Roman" w:hAnsi="Calibri" w:cs="Calibri"/>
                                      <w:b/>
                                      <w:sz w:val="18"/>
                                      <w:szCs w:val="18"/>
                                    </w:rPr>
                                    <w:t xml:space="preserve"> DIRECT LOANS</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studentloans.gov (must complete Entrance Counseling and sign the Master Promissory Note (MPN)</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To determine financial aid eligibility, the Free Application for Federal Student Aid (FAFSA) must be completed.  Determination of financial need can result in two types of federal aid: Pell Grant (doesn’t need to be repaid) and/or Direct Loans (MUST be paid back).  </w:t>
                                  </w:r>
                                  <w:r>
                                    <w:rPr>
                                      <w:rFonts w:cstheme="minorHAnsi"/>
                                      <w:sz w:val="18"/>
                                      <w:szCs w:val="18"/>
                                    </w:rPr>
                                    <w:t xml:space="preserve">Email </w:t>
                                  </w:r>
                                  <w:bookmarkStart w:id="0" w:name="_GoBack"/>
                                  <w:bookmarkEnd w:id="0"/>
                                  <w:r w:rsidRPr="00D7468F">
                                    <w:rPr>
                                      <w:rFonts w:cstheme="minorHAnsi"/>
                                      <w:sz w:val="18"/>
                                      <w:szCs w:val="18"/>
                                    </w:rPr>
                                    <w:t>spavolka@lcjvs.net</w:t>
                                  </w:r>
                                  <w:r>
                                    <w:rPr>
                                      <w:rFonts w:cstheme="minorHAnsi"/>
                                      <w:sz w:val="18"/>
                                      <w:szCs w:val="18"/>
                                    </w:rPr>
                                    <w:t xml:space="preserve"> or call 440-774-1051 Ext: 22322 </w:t>
                                  </w:r>
                                  <w:r w:rsidRPr="00FA4128">
                                    <w:rPr>
                                      <w:rFonts w:cstheme="minorHAnsi"/>
                                      <w:sz w:val="18"/>
                                      <w:szCs w:val="18"/>
                                    </w:rPr>
                                    <w:t>to schedule an appointment to discuss results and options.</w:t>
                                  </w:r>
                                </w:p>
                                <w:p w:rsidR="00BA6885" w:rsidRPr="00543024" w:rsidRDefault="00BA6885" w:rsidP="00543024">
                                  <w:pPr>
                                    <w:spacing w:after="0" w:line="240" w:lineRule="auto"/>
                                    <w:rPr>
                                      <w:rFonts w:ascii="Calibri" w:eastAsia="Times New Roman" w:hAnsi="Calibri" w:cs="Calibri"/>
                                      <w:sz w:val="18"/>
                                      <w:szCs w:val="18"/>
                                    </w:rPr>
                                  </w:pPr>
                                </w:p>
                              </w:tc>
                            </w:tr>
                            <w:tr w:rsidR="00BA6885" w:rsidRPr="00543024" w:rsidTr="005812B3">
                              <w:trPr>
                                <w:trHeight w:val="1148"/>
                              </w:trPr>
                              <w:tc>
                                <w:tcPr>
                                  <w:tcW w:w="5130" w:type="dxa"/>
                                  <w:shd w:val="clear" w:color="auto" w:fill="F2F2F2"/>
                                </w:tcPr>
                                <w:p w:rsidR="00BA6885" w:rsidRPr="00543024" w:rsidRDefault="00BA6885" w:rsidP="00543024">
                                  <w:pPr>
                                    <w:spacing w:after="0" w:line="240" w:lineRule="auto"/>
                                    <w:rPr>
                                      <w:rFonts w:ascii="Calibri" w:eastAsia="Times New Roman" w:hAnsi="Calibri" w:cs="Calibri"/>
                                      <w:b/>
                                      <w:sz w:val="18"/>
                                      <w:szCs w:val="18"/>
                                    </w:rPr>
                                  </w:pPr>
                                </w:p>
                                <w:p w:rsidR="00BA6885" w:rsidRDefault="00BA6885" w:rsidP="00543024">
                                  <w:pPr>
                                    <w:spacing w:after="0" w:line="240" w:lineRule="auto"/>
                                    <w:jc w:val="center"/>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PAYMENT PLAN</w:t>
                                  </w:r>
                                </w:p>
                                <w:p w:rsidR="00BA6885" w:rsidRPr="00543024" w:rsidRDefault="00BA6885" w:rsidP="00543024">
                                  <w:pPr>
                                    <w:spacing w:after="0" w:line="240" w:lineRule="auto"/>
                                    <w:jc w:val="center"/>
                                    <w:rPr>
                                      <w:rFonts w:ascii="Calibri" w:eastAsia="Times New Roman" w:hAnsi="Calibri" w:cs="Calibri"/>
                                      <w:sz w:val="18"/>
                                      <w:szCs w:val="18"/>
                                    </w:rPr>
                                  </w:pP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Must have a valid Visa, Mastercard, or Discover credit card.  $100 deposit is required at time of registration. Balance is divided into 8 installments. By signing the payment plan agreement, the student is obligated to make payments as scheduled. </w:t>
                                  </w:r>
                                </w:p>
                              </w:tc>
                            </w:tr>
                            <w:tr w:rsidR="00BA6885" w:rsidRPr="00543024" w:rsidTr="005812B3">
                              <w:trPr>
                                <w:trHeight w:val="1189"/>
                              </w:trPr>
                              <w:tc>
                                <w:tcPr>
                                  <w:tcW w:w="5130" w:type="dxa"/>
                                  <w:shd w:val="clear" w:color="auto" w:fill="F2F2F2"/>
                                </w:tcPr>
                                <w:p w:rsidR="00BA6885" w:rsidRPr="00543024" w:rsidRDefault="00BA6885" w:rsidP="00543024">
                                  <w:pPr>
                                    <w:spacing w:after="0" w:line="240" w:lineRule="auto"/>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TAA (TRADE ADJUSTMENT ASSISTANCE)</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Representative located at Ohio Means Jobs - Lorain County</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42495 North Ridge Rd. Elyria, OH 44035</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(440) 324-5244</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Trade Adjustment Assistance (TAA) - Financial Assistance may be available for students who have lost jobs or had hours and wages reduced because of foreign trade.   Contact your employer or local one-stop center for more information and eligibility requirements.</w:t>
                                  </w:r>
                                </w:p>
                              </w:tc>
                            </w:tr>
                            <w:tr w:rsidR="00BA6885" w:rsidRPr="00543024" w:rsidTr="005812B3">
                              <w:trPr>
                                <w:trHeight w:val="1238"/>
                              </w:trPr>
                              <w:tc>
                                <w:tcPr>
                                  <w:tcW w:w="5130" w:type="dxa"/>
                                  <w:shd w:val="clear" w:color="auto" w:fill="F2F2F2"/>
                                </w:tcPr>
                                <w:p w:rsidR="00BA6885" w:rsidRPr="00543024" w:rsidRDefault="00BA6885" w:rsidP="00543024">
                                  <w:pPr>
                                    <w:spacing w:after="0" w:line="240" w:lineRule="auto"/>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ITA (INDIVIDUAL TRAINING ACCOUNT)</w:t>
                                  </w:r>
                                </w:p>
                                <w:p w:rsidR="00BA6885" w:rsidRPr="00543024" w:rsidRDefault="00BA6885" w:rsidP="00543024">
                                  <w:pPr>
                                    <w:spacing w:after="0" w:line="240" w:lineRule="auto"/>
                                    <w:jc w:val="center"/>
                                    <w:rPr>
                                      <w:rFonts w:ascii="Calibri" w:eastAsia="Times New Roman" w:hAnsi="Calibri" w:cs="Calibri"/>
                                      <w:sz w:val="18"/>
                                      <w:szCs w:val="18"/>
                                    </w:rPr>
                                  </w:pP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Ohio Means Jobs - Lorain County</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42495 North Ridge Rd. Elyria, OH 44035</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(440) 324-5244</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ITA’s are funded with adult and dislocated worker funds authorized under Title I of the Workforce Investment Act (WIA).  ITA’s are issued in exchange for training services for skills in demand occupations as defined by the local Workforce Investment Board (WIB) from providers on the approved list. </w:t>
                                  </w:r>
                                </w:p>
                              </w:tc>
                            </w:tr>
                            <w:tr w:rsidR="00BA6885" w:rsidRPr="00543024" w:rsidTr="005812B3">
                              <w:trPr>
                                <w:trHeight w:val="1157"/>
                              </w:trPr>
                              <w:tc>
                                <w:tcPr>
                                  <w:tcW w:w="5130" w:type="dxa"/>
                                  <w:shd w:val="clear" w:color="auto" w:fill="F2F2F2"/>
                                </w:tcPr>
                                <w:p w:rsidR="00BA6885" w:rsidRPr="00543024" w:rsidRDefault="00BA6885" w:rsidP="00543024">
                                  <w:pPr>
                                    <w:spacing w:after="0" w:line="240" w:lineRule="auto"/>
                                    <w:jc w:val="center"/>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SCHOLARSHIPS</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Please see lcjvs.com/</w:t>
                                  </w:r>
                                  <w:proofErr w:type="spellStart"/>
                                  <w:r w:rsidRPr="00543024">
                                    <w:rPr>
                                      <w:rFonts w:ascii="Calibri" w:eastAsia="Times New Roman" w:hAnsi="Calibri" w:cs="Calibri"/>
                                      <w:sz w:val="18"/>
                                      <w:szCs w:val="18"/>
                                    </w:rPr>
                                    <w:t>scholarshipinformation</w:t>
                                  </w:r>
                                  <w:proofErr w:type="spellEnd"/>
                                  <w:r w:rsidRPr="00543024">
                                    <w:rPr>
                                      <w:rFonts w:ascii="Calibri" w:eastAsia="Times New Roman" w:hAnsi="Calibri" w:cs="Calibri"/>
                                      <w:sz w:val="18"/>
                                      <w:szCs w:val="18"/>
                                    </w:rPr>
                                    <w:t xml:space="preserve"> or talk with Student Services Coordinator for details</w:t>
                                  </w:r>
                                </w:p>
                                <w:p w:rsidR="00BA6885" w:rsidRPr="00543024" w:rsidRDefault="00BA6885" w:rsidP="00543024">
                                  <w:pPr>
                                    <w:spacing w:after="0" w:line="240" w:lineRule="auto"/>
                                    <w:rPr>
                                      <w:rFonts w:ascii="Calibri" w:eastAsia="Times New Roman" w:hAnsi="Calibri" w:cs="Calibri"/>
                                      <w:b/>
                                      <w:sz w:val="18"/>
                                      <w:szCs w:val="18"/>
                                    </w:rPr>
                                  </w:pP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There are scholarships available for students looking to take a career development course.  Scholarship applications can be found online or a hard copy can be requested through the Adult Career Center.  Application for the scholarship should be submitted before enrolling for the program.</w:t>
                                  </w:r>
                                </w:p>
                              </w:tc>
                            </w:tr>
                            <w:tr w:rsidR="00BA6885" w:rsidRPr="00543024" w:rsidTr="005812B3">
                              <w:trPr>
                                <w:trHeight w:val="3232"/>
                              </w:trPr>
                              <w:tc>
                                <w:tcPr>
                                  <w:tcW w:w="5130" w:type="dxa"/>
                                  <w:shd w:val="clear" w:color="auto" w:fill="F2F2F2"/>
                                </w:tcPr>
                                <w:p w:rsidR="00BA6885" w:rsidRPr="00543024" w:rsidRDefault="00BA6885" w:rsidP="00543024">
                                  <w:pPr>
                                    <w:autoSpaceDE w:val="0"/>
                                    <w:autoSpaceDN w:val="0"/>
                                    <w:adjustRightInd w:val="0"/>
                                    <w:spacing w:after="0" w:line="240" w:lineRule="auto"/>
                                    <w:rPr>
                                      <w:rFonts w:ascii="Calibri" w:eastAsia="Times New Roman" w:hAnsi="Calibri" w:cs="Calibri"/>
                                      <w:b/>
                                      <w:bCs/>
                                      <w:color w:val="000000"/>
                                      <w:sz w:val="18"/>
                                      <w:szCs w:val="18"/>
                                    </w:rPr>
                                  </w:pPr>
                                </w:p>
                                <w:p w:rsidR="00BA6885" w:rsidRPr="00543024" w:rsidRDefault="00BA6885" w:rsidP="00543024">
                                  <w:pPr>
                                    <w:autoSpaceDE w:val="0"/>
                                    <w:autoSpaceDN w:val="0"/>
                                    <w:adjustRightInd w:val="0"/>
                                    <w:spacing w:after="0" w:line="240" w:lineRule="auto"/>
                                    <w:jc w:val="center"/>
                                    <w:rPr>
                                      <w:rFonts w:ascii="Calibri" w:eastAsia="Times New Roman" w:hAnsi="Calibri" w:cs="Calibri"/>
                                      <w:color w:val="000000"/>
                                      <w:sz w:val="18"/>
                                      <w:szCs w:val="18"/>
                                    </w:rPr>
                                  </w:pPr>
                                  <w:r w:rsidRPr="00543024">
                                    <w:rPr>
                                      <w:rFonts w:ascii="Calibri" w:eastAsia="Times New Roman" w:hAnsi="Calibri" w:cs="Calibri"/>
                                      <w:b/>
                                      <w:bCs/>
                                      <w:color w:val="000000"/>
                                      <w:sz w:val="18"/>
                                      <w:szCs w:val="18"/>
                                    </w:rPr>
                                    <w:t>VETERANS’ EDUCATION ASSISTANCE</w:t>
                                  </w:r>
                                </w:p>
                                <w:p w:rsidR="00BA6885" w:rsidRPr="00543024" w:rsidRDefault="00BA6885" w:rsidP="00543024">
                                  <w:pPr>
                                    <w:autoSpaceDE w:val="0"/>
                                    <w:autoSpaceDN w:val="0"/>
                                    <w:adjustRightInd w:val="0"/>
                                    <w:spacing w:after="0" w:line="240" w:lineRule="auto"/>
                                    <w:jc w:val="center"/>
                                    <w:rPr>
                                      <w:rFonts w:ascii="Calibri" w:eastAsia="Times New Roman" w:hAnsi="Calibri" w:cs="Calibri"/>
                                      <w:sz w:val="18"/>
                                      <w:szCs w:val="18"/>
                                    </w:rPr>
                                  </w:pP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30 Montgomery GI Bill Active Duty Educational Assistance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31 Vocational Rehabilitation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32 Veterans’ Education Assistance Program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33 Post 911*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35 Survivors’ and Dependents’ Educational Assistance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1606 Montgomery GI Bill Selected Reserve Educational Assistance Program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1607 Montgomery GI Bill Selected Reserve Educational Assistance Program </w:t>
                                  </w:r>
                                </w:p>
                              </w:tc>
                              <w:tc>
                                <w:tcPr>
                                  <w:tcW w:w="6300" w:type="dxa"/>
                                  <w:shd w:val="clear" w:color="auto" w:fill="F2F2F2"/>
                                </w:tcPr>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For more information on the educational benefits listed, please visit the VA website at http://www.gibill.va.gov. </w:t>
                                  </w: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It is recommended that you apply on-line, but if you are not able a paper application is available. </w:t>
                                  </w: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33 pays the school directly, so you </w:t>
                                  </w:r>
                                  <w:proofErr w:type="gramStart"/>
                                  <w:r w:rsidRPr="00543024">
                                    <w:rPr>
                                      <w:rFonts w:ascii="Calibri" w:eastAsia="Times New Roman" w:hAnsi="Calibri" w:cs="Calibri"/>
                                      <w:sz w:val="18"/>
                                      <w:szCs w:val="18"/>
                                    </w:rPr>
                                    <w:t>are allowed to</w:t>
                                  </w:r>
                                  <w:proofErr w:type="gramEnd"/>
                                  <w:r w:rsidRPr="00543024">
                                    <w:rPr>
                                      <w:rFonts w:ascii="Calibri" w:eastAsia="Times New Roman" w:hAnsi="Calibri" w:cs="Calibri"/>
                                      <w:sz w:val="18"/>
                                      <w:szCs w:val="18"/>
                                    </w:rPr>
                                    <w:t xml:space="preserve"> start a program without payment if you can provide your VA Certificate of Eligibility in advance. All other chapters pay the veteran directly, so those students would either self-pay or have the option of applying for financial aid. </w:t>
                                  </w: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Lorain County JVS is a ―Principles of Excellence School as defined in Executive Order 13607, signed by the President on April 27, 2012. As such, we do require that all veterans meet with the financial aid office prior to being enrolled. </w:t>
                                  </w:r>
                                </w:p>
                              </w:tc>
                            </w:tr>
                            <w:tr w:rsidR="00BA6885" w:rsidRPr="00543024" w:rsidTr="005812B3">
                              <w:trPr>
                                <w:trHeight w:val="1603"/>
                              </w:trPr>
                              <w:tc>
                                <w:tcPr>
                                  <w:tcW w:w="513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BUREAU OF VOCATIONAL REHABILITATION</w:t>
                                  </w: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Cleveland Office</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Serving Lorain County</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14650 Detroit Ave. Suite 300</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Lakewood, OH 44107</w:t>
                                  </w: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sz w:val="18"/>
                                      <w:szCs w:val="18"/>
                                    </w:rPr>
                                    <w:t>(216) 227-3250</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Provides services leading to employment for people with physical, mental and emotional disabilities. </w:t>
                                  </w:r>
                                </w:p>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To get more information log on to:</w:t>
                                  </w: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www.ood.ohio.gov/Core-Services/BVR</w:t>
                                  </w:r>
                                </w:p>
                              </w:tc>
                            </w:tr>
                          </w:tbl>
                          <w:p w:rsidR="00BA6885" w:rsidRDefault="00BA6885" w:rsidP="00BA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AA06B" id="_x0000_t202" coordsize="21600,21600" o:spt="202" path="m,l,21600r21600,l21600,xe">
                <v:stroke joinstyle="miter"/>
                <v:path gradientshapeok="t" o:connecttype="rect"/>
              </v:shapetype>
              <v:shape id="Text Box 12" o:spid="_x0000_s1026" type="#_x0000_t202" style="position:absolute;left:0;text-align:left;margin-left:-22.5pt;margin-top:22.5pt;width:584.25pt;height:57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" fillcolor="white [3201]" stroked="f" strokeweight=".5pt">
                <v:textbox>
                  <w:txbxContent>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5130"/>
                        <w:gridCol w:w="6300"/>
                      </w:tblGrid>
                      <w:tr w:rsidR="00BA6885" w:rsidRPr="00543024" w:rsidTr="005812B3">
                        <w:trPr>
                          <w:trHeight w:val="1610"/>
                        </w:trPr>
                        <w:tc>
                          <w:tcPr>
                            <w:tcW w:w="5130" w:type="dxa"/>
                            <w:shd w:val="clear" w:color="auto" w:fill="F2F2F2"/>
                          </w:tcPr>
                          <w:p w:rsidR="00BA6885" w:rsidRPr="00543024" w:rsidRDefault="00BA6885" w:rsidP="00543024">
                            <w:pPr>
                              <w:spacing w:after="0" w:line="240" w:lineRule="auto"/>
                              <w:jc w:val="center"/>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202</w:t>
                            </w:r>
                            <w:r w:rsidR="00D7468F">
                              <w:rPr>
                                <w:rFonts w:ascii="Calibri" w:eastAsia="Times New Roman" w:hAnsi="Calibri" w:cs="Calibri"/>
                                <w:b/>
                                <w:sz w:val="18"/>
                                <w:szCs w:val="18"/>
                              </w:rPr>
                              <w:t>3</w:t>
                            </w:r>
                            <w:r w:rsidRPr="00543024">
                              <w:rPr>
                                <w:rFonts w:ascii="Calibri" w:eastAsia="Times New Roman" w:hAnsi="Calibri" w:cs="Calibri"/>
                                <w:b/>
                                <w:sz w:val="18"/>
                                <w:szCs w:val="18"/>
                              </w:rPr>
                              <w:t>-202</w:t>
                            </w:r>
                            <w:r w:rsidR="00D7468F">
                              <w:rPr>
                                <w:rFonts w:ascii="Calibri" w:eastAsia="Times New Roman" w:hAnsi="Calibri" w:cs="Calibri"/>
                                <w:b/>
                                <w:sz w:val="18"/>
                                <w:szCs w:val="18"/>
                              </w:rPr>
                              <w:t>4</w:t>
                            </w:r>
                            <w:r w:rsidRPr="00543024">
                              <w:rPr>
                                <w:rFonts w:ascii="Calibri" w:eastAsia="Times New Roman" w:hAnsi="Calibri" w:cs="Calibri"/>
                                <w:b/>
                                <w:sz w:val="18"/>
                                <w:szCs w:val="18"/>
                              </w:rPr>
                              <w:t xml:space="preserve"> FAFSA</w:t>
                            </w:r>
                          </w:p>
                          <w:p w:rsidR="00BA6885" w:rsidRPr="00543024" w:rsidRDefault="00BA6885" w:rsidP="00543024">
                            <w:pPr>
                              <w:spacing w:after="0" w:line="240" w:lineRule="auto"/>
                              <w:jc w:val="center"/>
                              <w:rPr>
                                <w:rFonts w:ascii="Calibri" w:eastAsia="Times New Roman" w:hAnsi="Calibri" w:cs="Calibri"/>
                                <w:sz w:val="18"/>
                                <w:szCs w:val="18"/>
                              </w:rPr>
                            </w:pPr>
                            <w:proofErr w:type="spellStart"/>
                            <w:r w:rsidRPr="00543024">
                              <w:rPr>
                                <w:rFonts w:ascii="Calibri" w:eastAsia="Times New Roman" w:hAnsi="Calibri" w:cs="Calibri"/>
                                <w:sz w:val="18"/>
                                <w:szCs w:val="18"/>
                              </w:rPr>
                              <w:t>MyStudentAid</w:t>
                            </w:r>
                            <w:proofErr w:type="spellEnd"/>
                            <w:r w:rsidRPr="00543024">
                              <w:rPr>
                                <w:rFonts w:ascii="Calibri" w:eastAsia="Times New Roman" w:hAnsi="Calibri" w:cs="Calibri"/>
                                <w:sz w:val="18"/>
                                <w:szCs w:val="18"/>
                              </w:rPr>
                              <w:t xml:space="preserve"> App or fafsa.gov</w:t>
                            </w:r>
                          </w:p>
                          <w:p w:rsidR="00BA6885" w:rsidRPr="00543024" w:rsidRDefault="00BA6885" w:rsidP="00543024">
                            <w:pPr>
                              <w:spacing w:after="0" w:line="240" w:lineRule="auto"/>
                              <w:jc w:val="center"/>
                              <w:rPr>
                                <w:rFonts w:ascii="Calibri" w:eastAsia="Times New Roman" w:hAnsi="Calibri" w:cs="Calibri"/>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202</w:t>
                            </w:r>
                            <w:r w:rsidR="00D7468F">
                              <w:rPr>
                                <w:rFonts w:ascii="Calibri" w:eastAsia="Times New Roman" w:hAnsi="Calibri" w:cs="Calibri"/>
                                <w:b/>
                                <w:sz w:val="18"/>
                                <w:szCs w:val="18"/>
                              </w:rPr>
                              <w:t>3</w:t>
                            </w:r>
                            <w:r w:rsidRPr="00543024">
                              <w:rPr>
                                <w:rFonts w:ascii="Calibri" w:eastAsia="Times New Roman" w:hAnsi="Calibri" w:cs="Calibri"/>
                                <w:b/>
                                <w:sz w:val="18"/>
                                <w:szCs w:val="18"/>
                              </w:rPr>
                              <w:t>-202</w:t>
                            </w:r>
                            <w:r w:rsidR="00D7468F">
                              <w:rPr>
                                <w:rFonts w:ascii="Calibri" w:eastAsia="Times New Roman" w:hAnsi="Calibri" w:cs="Calibri"/>
                                <w:b/>
                                <w:sz w:val="18"/>
                                <w:szCs w:val="18"/>
                              </w:rPr>
                              <w:t>4</w:t>
                            </w:r>
                            <w:r w:rsidRPr="00543024">
                              <w:rPr>
                                <w:rFonts w:ascii="Calibri" w:eastAsia="Times New Roman" w:hAnsi="Calibri" w:cs="Calibri"/>
                                <w:b/>
                                <w:sz w:val="18"/>
                                <w:szCs w:val="18"/>
                              </w:rPr>
                              <w:t xml:space="preserve"> DIRECT LOANS</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studentloans.gov (must complete Entrance Counseling and sign the Master Promissory Note (MPN)</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To determine financial aid eligibility, the Free Application for Federal Student Aid (FAFSA) must be completed.  Determination of financial need can result in two types of federal aid: Pell Grant (doesn’t need to be repaid) and/or Direct Loans (MUST be paid back).  </w:t>
                            </w:r>
                            <w:r>
                              <w:rPr>
                                <w:rFonts w:cstheme="minorHAnsi"/>
                                <w:sz w:val="18"/>
                                <w:szCs w:val="18"/>
                              </w:rPr>
                              <w:t xml:space="preserve">Email </w:t>
                            </w:r>
                            <w:bookmarkStart w:id="1" w:name="_GoBack"/>
                            <w:bookmarkEnd w:id="1"/>
                            <w:r w:rsidRPr="00D7468F">
                              <w:rPr>
                                <w:rFonts w:cstheme="minorHAnsi"/>
                                <w:sz w:val="18"/>
                                <w:szCs w:val="18"/>
                              </w:rPr>
                              <w:t>spavolka@lcjvs.net</w:t>
                            </w:r>
                            <w:r>
                              <w:rPr>
                                <w:rFonts w:cstheme="minorHAnsi"/>
                                <w:sz w:val="18"/>
                                <w:szCs w:val="18"/>
                              </w:rPr>
                              <w:t xml:space="preserve"> or call 440-774-1051 Ext: 22322 </w:t>
                            </w:r>
                            <w:r w:rsidRPr="00FA4128">
                              <w:rPr>
                                <w:rFonts w:cstheme="minorHAnsi"/>
                                <w:sz w:val="18"/>
                                <w:szCs w:val="18"/>
                              </w:rPr>
                              <w:t>to schedule an appointment to discuss results and options.</w:t>
                            </w:r>
                          </w:p>
                          <w:p w:rsidR="00BA6885" w:rsidRPr="00543024" w:rsidRDefault="00BA6885" w:rsidP="00543024">
                            <w:pPr>
                              <w:spacing w:after="0" w:line="240" w:lineRule="auto"/>
                              <w:rPr>
                                <w:rFonts w:ascii="Calibri" w:eastAsia="Times New Roman" w:hAnsi="Calibri" w:cs="Calibri"/>
                                <w:sz w:val="18"/>
                                <w:szCs w:val="18"/>
                              </w:rPr>
                            </w:pPr>
                          </w:p>
                        </w:tc>
                      </w:tr>
                      <w:tr w:rsidR="00BA6885" w:rsidRPr="00543024" w:rsidTr="005812B3">
                        <w:trPr>
                          <w:trHeight w:val="1148"/>
                        </w:trPr>
                        <w:tc>
                          <w:tcPr>
                            <w:tcW w:w="5130" w:type="dxa"/>
                            <w:shd w:val="clear" w:color="auto" w:fill="F2F2F2"/>
                          </w:tcPr>
                          <w:p w:rsidR="00BA6885" w:rsidRPr="00543024" w:rsidRDefault="00BA6885" w:rsidP="00543024">
                            <w:pPr>
                              <w:spacing w:after="0" w:line="240" w:lineRule="auto"/>
                              <w:rPr>
                                <w:rFonts w:ascii="Calibri" w:eastAsia="Times New Roman" w:hAnsi="Calibri" w:cs="Calibri"/>
                                <w:b/>
                                <w:sz w:val="18"/>
                                <w:szCs w:val="18"/>
                              </w:rPr>
                            </w:pPr>
                          </w:p>
                          <w:p w:rsidR="00BA6885" w:rsidRDefault="00BA6885" w:rsidP="00543024">
                            <w:pPr>
                              <w:spacing w:after="0" w:line="240" w:lineRule="auto"/>
                              <w:jc w:val="center"/>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PAYMENT PLAN</w:t>
                            </w:r>
                          </w:p>
                          <w:p w:rsidR="00BA6885" w:rsidRPr="00543024" w:rsidRDefault="00BA6885" w:rsidP="00543024">
                            <w:pPr>
                              <w:spacing w:after="0" w:line="240" w:lineRule="auto"/>
                              <w:jc w:val="center"/>
                              <w:rPr>
                                <w:rFonts w:ascii="Calibri" w:eastAsia="Times New Roman" w:hAnsi="Calibri" w:cs="Calibri"/>
                                <w:sz w:val="18"/>
                                <w:szCs w:val="18"/>
                              </w:rPr>
                            </w:pP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Must have a valid Visa, Mastercard, or Discover credit card.  $100 deposit is required at time of registration. Balance is divided into 8 installments. By signing the payment plan agreement, the student is obligated to make payments as scheduled. </w:t>
                            </w:r>
                          </w:p>
                        </w:tc>
                      </w:tr>
                      <w:tr w:rsidR="00BA6885" w:rsidRPr="00543024" w:rsidTr="005812B3">
                        <w:trPr>
                          <w:trHeight w:val="1189"/>
                        </w:trPr>
                        <w:tc>
                          <w:tcPr>
                            <w:tcW w:w="5130" w:type="dxa"/>
                            <w:shd w:val="clear" w:color="auto" w:fill="F2F2F2"/>
                          </w:tcPr>
                          <w:p w:rsidR="00BA6885" w:rsidRPr="00543024" w:rsidRDefault="00BA6885" w:rsidP="00543024">
                            <w:pPr>
                              <w:spacing w:after="0" w:line="240" w:lineRule="auto"/>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TAA (TRADE ADJUSTMENT ASSISTANCE)</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Representative located at Ohio Means Jobs - Lorain County</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42495 North Ridge Rd. Elyria, OH 44035</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(440) 324-5244</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Trade Adjustment Assistance (TAA) - Financial Assistance may be available for students who have lost jobs or had hours and wages reduced because of foreign trade.   Contact your employer or local one-stop center for more information and eligibility requirements.</w:t>
                            </w:r>
                          </w:p>
                        </w:tc>
                      </w:tr>
                      <w:tr w:rsidR="00BA6885" w:rsidRPr="00543024" w:rsidTr="005812B3">
                        <w:trPr>
                          <w:trHeight w:val="1238"/>
                        </w:trPr>
                        <w:tc>
                          <w:tcPr>
                            <w:tcW w:w="5130" w:type="dxa"/>
                            <w:shd w:val="clear" w:color="auto" w:fill="F2F2F2"/>
                          </w:tcPr>
                          <w:p w:rsidR="00BA6885" w:rsidRPr="00543024" w:rsidRDefault="00BA6885" w:rsidP="00543024">
                            <w:pPr>
                              <w:spacing w:after="0" w:line="240" w:lineRule="auto"/>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ITA (INDIVIDUAL TRAINING ACCOUNT)</w:t>
                            </w:r>
                          </w:p>
                          <w:p w:rsidR="00BA6885" w:rsidRPr="00543024" w:rsidRDefault="00BA6885" w:rsidP="00543024">
                            <w:pPr>
                              <w:spacing w:after="0" w:line="240" w:lineRule="auto"/>
                              <w:jc w:val="center"/>
                              <w:rPr>
                                <w:rFonts w:ascii="Calibri" w:eastAsia="Times New Roman" w:hAnsi="Calibri" w:cs="Calibri"/>
                                <w:sz w:val="18"/>
                                <w:szCs w:val="18"/>
                              </w:rPr>
                            </w:pP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Ohio Means Jobs - Lorain County</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42495 North Ridge Rd. Elyria, OH 44035</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(440) 324-5244</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ITA’s are funded with adult and dislocated worker funds authorized under Title I of the Workforce Investment Act (WIA).  ITA’s are issued in exchange for training services for skills in demand occupations as defined by the local Workforce Investment Board (WIB) from providers on the approved list. </w:t>
                            </w:r>
                          </w:p>
                        </w:tc>
                      </w:tr>
                      <w:tr w:rsidR="00BA6885" w:rsidRPr="00543024" w:rsidTr="005812B3">
                        <w:trPr>
                          <w:trHeight w:val="1157"/>
                        </w:trPr>
                        <w:tc>
                          <w:tcPr>
                            <w:tcW w:w="5130" w:type="dxa"/>
                            <w:shd w:val="clear" w:color="auto" w:fill="F2F2F2"/>
                          </w:tcPr>
                          <w:p w:rsidR="00BA6885" w:rsidRPr="00543024" w:rsidRDefault="00BA6885" w:rsidP="00543024">
                            <w:pPr>
                              <w:spacing w:after="0" w:line="240" w:lineRule="auto"/>
                              <w:jc w:val="center"/>
                              <w:rPr>
                                <w:rFonts w:ascii="Calibri" w:eastAsia="Times New Roman" w:hAnsi="Calibri" w:cs="Calibri"/>
                                <w:b/>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SCHOLARSHIPS</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Please see lcjvs.com/</w:t>
                            </w:r>
                            <w:proofErr w:type="spellStart"/>
                            <w:r w:rsidRPr="00543024">
                              <w:rPr>
                                <w:rFonts w:ascii="Calibri" w:eastAsia="Times New Roman" w:hAnsi="Calibri" w:cs="Calibri"/>
                                <w:sz w:val="18"/>
                                <w:szCs w:val="18"/>
                              </w:rPr>
                              <w:t>scholarshipinformation</w:t>
                            </w:r>
                            <w:proofErr w:type="spellEnd"/>
                            <w:r w:rsidRPr="00543024">
                              <w:rPr>
                                <w:rFonts w:ascii="Calibri" w:eastAsia="Times New Roman" w:hAnsi="Calibri" w:cs="Calibri"/>
                                <w:sz w:val="18"/>
                                <w:szCs w:val="18"/>
                              </w:rPr>
                              <w:t xml:space="preserve"> or talk with Student Services Coordinator for details</w:t>
                            </w:r>
                          </w:p>
                          <w:p w:rsidR="00BA6885" w:rsidRPr="00543024" w:rsidRDefault="00BA6885" w:rsidP="00543024">
                            <w:pPr>
                              <w:spacing w:after="0" w:line="240" w:lineRule="auto"/>
                              <w:rPr>
                                <w:rFonts w:ascii="Calibri" w:eastAsia="Times New Roman" w:hAnsi="Calibri" w:cs="Calibri"/>
                                <w:b/>
                                <w:sz w:val="18"/>
                                <w:szCs w:val="18"/>
                              </w:rPr>
                            </w:pP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There are scholarships available for students looking to take a career development course.  Scholarship applications can be found online or a hard copy can be requested through the Adult Career Center.  Application for the scholarship should be submitted before enrolling for the program.</w:t>
                            </w:r>
                          </w:p>
                        </w:tc>
                      </w:tr>
                      <w:tr w:rsidR="00BA6885" w:rsidRPr="00543024" w:rsidTr="005812B3">
                        <w:trPr>
                          <w:trHeight w:val="3232"/>
                        </w:trPr>
                        <w:tc>
                          <w:tcPr>
                            <w:tcW w:w="5130" w:type="dxa"/>
                            <w:shd w:val="clear" w:color="auto" w:fill="F2F2F2"/>
                          </w:tcPr>
                          <w:p w:rsidR="00BA6885" w:rsidRPr="00543024" w:rsidRDefault="00BA6885" w:rsidP="00543024">
                            <w:pPr>
                              <w:autoSpaceDE w:val="0"/>
                              <w:autoSpaceDN w:val="0"/>
                              <w:adjustRightInd w:val="0"/>
                              <w:spacing w:after="0" w:line="240" w:lineRule="auto"/>
                              <w:rPr>
                                <w:rFonts w:ascii="Calibri" w:eastAsia="Times New Roman" w:hAnsi="Calibri" w:cs="Calibri"/>
                                <w:b/>
                                <w:bCs/>
                                <w:color w:val="000000"/>
                                <w:sz w:val="18"/>
                                <w:szCs w:val="18"/>
                              </w:rPr>
                            </w:pPr>
                          </w:p>
                          <w:p w:rsidR="00BA6885" w:rsidRPr="00543024" w:rsidRDefault="00BA6885" w:rsidP="00543024">
                            <w:pPr>
                              <w:autoSpaceDE w:val="0"/>
                              <w:autoSpaceDN w:val="0"/>
                              <w:adjustRightInd w:val="0"/>
                              <w:spacing w:after="0" w:line="240" w:lineRule="auto"/>
                              <w:jc w:val="center"/>
                              <w:rPr>
                                <w:rFonts w:ascii="Calibri" w:eastAsia="Times New Roman" w:hAnsi="Calibri" w:cs="Calibri"/>
                                <w:color w:val="000000"/>
                                <w:sz w:val="18"/>
                                <w:szCs w:val="18"/>
                              </w:rPr>
                            </w:pPr>
                            <w:r w:rsidRPr="00543024">
                              <w:rPr>
                                <w:rFonts w:ascii="Calibri" w:eastAsia="Times New Roman" w:hAnsi="Calibri" w:cs="Calibri"/>
                                <w:b/>
                                <w:bCs/>
                                <w:color w:val="000000"/>
                                <w:sz w:val="18"/>
                                <w:szCs w:val="18"/>
                              </w:rPr>
                              <w:t>VETERANS’ EDUCATION ASSISTANCE</w:t>
                            </w:r>
                          </w:p>
                          <w:p w:rsidR="00BA6885" w:rsidRPr="00543024" w:rsidRDefault="00BA6885" w:rsidP="00543024">
                            <w:pPr>
                              <w:autoSpaceDE w:val="0"/>
                              <w:autoSpaceDN w:val="0"/>
                              <w:adjustRightInd w:val="0"/>
                              <w:spacing w:after="0" w:line="240" w:lineRule="auto"/>
                              <w:jc w:val="center"/>
                              <w:rPr>
                                <w:rFonts w:ascii="Calibri" w:eastAsia="Times New Roman" w:hAnsi="Calibri" w:cs="Calibri"/>
                                <w:sz w:val="18"/>
                                <w:szCs w:val="18"/>
                              </w:rPr>
                            </w:pP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30 Montgomery GI Bill Active Duty Educational Assistance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31 Vocational Rehabilitation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32 Veterans’ Education Assistance Program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33 Post 911*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35 Survivors’ and Dependents’ Educational Assistance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1606 Montgomery GI Bill Selected Reserve Educational Assistance Program </w:t>
                            </w:r>
                          </w:p>
                          <w:p w:rsidR="00BA6885" w:rsidRPr="00543024" w:rsidRDefault="00BA6885" w:rsidP="00BA6885">
                            <w:pPr>
                              <w:numPr>
                                <w:ilvl w:val="0"/>
                                <w:numId w:val="1"/>
                              </w:num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1607 Montgomery GI Bill Selected Reserve Educational Assistance Program </w:t>
                            </w:r>
                          </w:p>
                        </w:tc>
                        <w:tc>
                          <w:tcPr>
                            <w:tcW w:w="6300" w:type="dxa"/>
                            <w:shd w:val="clear" w:color="auto" w:fill="F2F2F2"/>
                          </w:tcPr>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For more information on the educational benefits listed, please visit the VA website at http://www.gibill.va.gov. </w:t>
                            </w: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It is recommended that you apply on-line, but if you are not able a paper application is available. </w:t>
                            </w:r>
                          </w:p>
                          <w:p w:rsidR="00BA6885" w:rsidRPr="00543024" w:rsidRDefault="00BA6885" w:rsidP="00543024">
                            <w:pPr>
                              <w:autoSpaceDE w:val="0"/>
                              <w:autoSpaceDN w:val="0"/>
                              <w:adjustRightInd w:val="0"/>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*Chapter 33 pays the school directly, so you </w:t>
                            </w:r>
                            <w:proofErr w:type="gramStart"/>
                            <w:r w:rsidRPr="00543024">
                              <w:rPr>
                                <w:rFonts w:ascii="Calibri" w:eastAsia="Times New Roman" w:hAnsi="Calibri" w:cs="Calibri"/>
                                <w:sz w:val="18"/>
                                <w:szCs w:val="18"/>
                              </w:rPr>
                              <w:t>are allowed to</w:t>
                            </w:r>
                            <w:proofErr w:type="gramEnd"/>
                            <w:r w:rsidRPr="00543024">
                              <w:rPr>
                                <w:rFonts w:ascii="Calibri" w:eastAsia="Times New Roman" w:hAnsi="Calibri" w:cs="Calibri"/>
                                <w:sz w:val="18"/>
                                <w:szCs w:val="18"/>
                              </w:rPr>
                              <w:t xml:space="preserve"> start a program without payment if you can provide your VA Certificate of Eligibility in advance. All other chapters pay the veteran directly, so those students would either self-pay or have the option of applying for financial aid. </w:t>
                            </w: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Lorain County JVS is a ―Principles of Excellence School as defined in Executive Order 13607, signed by the President on April 27, 2012. As such, we do require that all veterans meet with the financial aid office prior to being enrolled. </w:t>
                            </w:r>
                          </w:p>
                        </w:tc>
                      </w:tr>
                      <w:tr w:rsidR="00BA6885" w:rsidRPr="00543024" w:rsidTr="005812B3">
                        <w:trPr>
                          <w:trHeight w:val="1603"/>
                        </w:trPr>
                        <w:tc>
                          <w:tcPr>
                            <w:tcW w:w="513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BUREAU OF VOCATIONAL REHABILITATION</w:t>
                            </w: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b/>
                                <w:sz w:val="18"/>
                                <w:szCs w:val="18"/>
                              </w:rPr>
                              <w:t>Cleveland Office</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Serving Lorain County</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14650 Detroit Ave. Suite 300</w:t>
                            </w:r>
                          </w:p>
                          <w:p w:rsidR="00BA6885" w:rsidRPr="00543024" w:rsidRDefault="00BA6885" w:rsidP="00543024">
                            <w:pPr>
                              <w:spacing w:after="0" w:line="240" w:lineRule="auto"/>
                              <w:jc w:val="center"/>
                              <w:rPr>
                                <w:rFonts w:ascii="Calibri" w:eastAsia="Times New Roman" w:hAnsi="Calibri" w:cs="Calibri"/>
                                <w:sz w:val="18"/>
                                <w:szCs w:val="18"/>
                              </w:rPr>
                            </w:pPr>
                            <w:r w:rsidRPr="00543024">
                              <w:rPr>
                                <w:rFonts w:ascii="Calibri" w:eastAsia="Times New Roman" w:hAnsi="Calibri" w:cs="Calibri"/>
                                <w:sz w:val="18"/>
                                <w:szCs w:val="18"/>
                              </w:rPr>
                              <w:t>Lakewood, OH 44107</w:t>
                            </w:r>
                          </w:p>
                          <w:p w:rsidR="00BA6885" w:rsidRPr="00543024" w:rsidRDefault="00BA6885" w:rsidP="00543024">
                            <w:pPr>
                              <w:spacing w:after="0" w:line="240" w:lineRule="auto"/>
                              <w:jc w:val="center"/>
                              <w:rPr>
                                <w:rFonts w:ascii="Calibri" w:eastAsia="Times New Roman" w:hAnsi="Calibri" w:cs="Calibri"/>
                                <w:b/>
                                <w:sz w:val="18"/>
                                <w:szCs w:val="18"/>
                              </w:rPr>
                            </w:pPr>
                            <w:r w:rsidRPr="00543024">
                              <w:rPr>
                                <w:rFonts w:ascii="Calibri" w:eastAsia="Times New Roman" w:hAnsi="Calibri" w:cs="Calibri"/>
                                <w:sz w:val="18"/>
                                <w:szCs w:val="18"/>
                              </w:rPr>
                              <w:t>(216) 227-3250</w:t>
                            </w:r>
                          </w:p>
                        </w:tc>
                        <w:tc>
                          <w:tcPr>
                            <w:tcW w:w="6300" w:type="dxa"/>
                            <w:shd w:val="clear" w:color="auto" w:fill="F2F2F2"/>
                          </w:tcPr>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 xml:space="preserve">Provides services leading to employment for people with physical, mental and emotional disabilities. </w:t>
                            </w:r>
                          </w:p>
                          <w:p w:rsidR="00BA6885" w:rsidRPr="00543024" w:rsidRDefault="00BA6885" w:rsidP="00543024">
                            <w:pPr>
                              <w:spacing w:after="0" w:line="240" w:lineRule="auto"/>
                              <w:rPr>
                                <w:rFonts w:ascii="Calibri" w:eastAsia="Times New Roman" w:hAnsi="Calibri" w:cs="Calibri"/>
                                <w:sz w:val="18"/>
                                <w:szCs w:val="18"/>
                              </w:rPr>
                            </w:pP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To get more information log on to:</w:t>
                            </w:r>
                          </w:p>
                          <w:p w:rsidR="00BA6885" w:rsidRPr="00543024" w:rsidRDefault="00BA6885" w:rsidP="00543024">
                            <w:pPr>
                              <w:spacing w:after="0" w:line="240" w:lineRule="auto"/>
                              <w:rPr>
                                <w:rFonts w:ascii="Calibri" w:eastAsia="Times New Roman" w:hAnsi="Calibri" w:cs="Calibri"/>
                                <w:sz w:val="18"/>
                                <w:szCs w:val="18"/>
                              </w:rPr>
                            </w:pPr>
                            <w:r w:rsidRPr="00543024">
                              <w:rPr>
                                <w:rFonts w:ascii="Calibri" w:eastAsia="Times New Roman" w:hAnsi="Calibri" w:cs="Calibri"/>
                                <w:sz w:val="18"/>
                                <w:szCs w:val="18"/>
                              </w:rPr>
                              <w:t>www.ood.ohio.gov/Core-Services/BVR</w:t>
                            </w:r>
                          </w:p>
                        </w:tc>
                      </w:tr>
                    </w:tbl>
                    <w:p w:rsidR="00BA6885" w:rsidRDefault="00BA6885" w:rsidP="00BA6885"/>
                  </w:txbxContent>
                </v:textbox>
                <w10:wrap anchorx="margin"/>
              </v:shape>
            </w:pict>
          </mc:Fallback>
        </mc:AlternateContent>
      </w:r>
      <w:r>
        <w:rPr>
          <w:rFonts w:cstheme="minorHAnsi"/>
          <w:noProof/>
          <w:sz w:val="18"/>
          <w:szCs w:val="18"/>
        </w:rPr>
        <mc:AlternateContent>
          <mc:Choice Requires="wps">
            <w:drawing>
              <wp:anchor distT="0" distB="0" distL="114300" distR="114300" simplePos="0" relativeHeight="251659264" behindDoc="0" locked="0" layoutInCell="1" allowOverlap="1" wp14:anchorId="238B1104" wp14:editId="2918871E">
                <wp:simplePos x="0" y="0"/>
                <wp:positionH relativeFrom="margin">
                  <wp:align>right</wp:align>
                </wp:positionH>
                <wp:positionV relativeFrom="paragraph">
                  <wp:posOffset>8619214</wp:posOffset>
                </wp:positionV>
                <wp:extent cx="1129085" cy="357809"/>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1129085" cy="357809"/>
                        </a:xfrm>
                        <a:prstGeom prst="rect">
                          <a:avLst/>
                        </a:prstGeom>
                        <a:solidFill>
                          <a:schemeClr val="lt1"/>
                        </a:solidFill>
                        <a:ln w="6350">
                          <a:noFill/>
                        </a:ln>
                      </wps:spPr>
                      <wps:txbx>
                        <w:txbxContent>
                          <w:p w:rsidR="00BA6885" w:rsidRPr="00AA6265" w:rsidRDefault="00BA6885" w:rsidP="00BA6885">
                            <w:pPr>
                              <w:rPr>
                                <w:rFonts w:cstheme="minorHAnsi"/>
                                <w:sz w:val="18"/>
                                <w:szCs w:val="18"/>
                              </w:rPr>
                            </w:pPr>
                            <w:r>
                              <w:rPr>
                                <w:rFonts w:cstheme="minorHAnsi"/>
                                <w:sz w:val="18"/>
                                <w:szCs w:val="18"/>
                              </w:rPr>
                              <w:t>Revised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8B1104" id="Text Box 10" o:spid="_x0000_s1027" type="#_x0000_t202" style="position:absolute;left:0;text-align:left;margin-left:37.7pt;margin-top:678.7pt;width:88.9pt;height:28.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" fillcolor="white [3201]" stroked="f" strokeweight=".5pt">
                <v:textbox>
                  <w:txbxContent>
                    <w:p w:rsidR="00BA6885" w:rsidRPr="00AA6265" w:rsidRDefault="00BA6885" w:rsidP="00BA6885">
                      <w:pPr>
                        <w:rPr>
                          <w:rFonts w:cstheme="minorHAnsi"/>
                          <w:sz w:val="18"/>
                          <w:szCs w:val="18"/>
                        </w:rPr>
                      </w:pPr>
                      <w:r>
                        <w:rPr>
                          <w:rFonts w:cstheme="minorHAnsi"/>
                          <w:sz w:val="18"/>
                          <w:szCs w:val="18"/>
                        </w:rPr>
                        <w:t>Revised May 2021</w:t>
                      </w:r>
                    </w:p>
                  </w:txbxContent>
                </v:textbox>
                <w10:wrap anchorx="margin"/>
              </v:shape>
            </w:pict>
          </mc:Fallback>
        </mc:AlternateContent>
      </w:r>
      <w:r w:rsidRPr="00FA4128">
        <w:rPr>
          <w:rFonts w:cstheme="minorHAnsi"/>
          <w:sz w:val="18"/>
          <w:szCs w:val="18"/>
        </w:rPr>
        <w:t>Thank you for your interest in a LCJVS Career Development Program. Listed below are the options that you have regarding financial assistance.</w:t>
      </w:r>
    </w:p>
    <w:p w:rsidR="00BA6885" w:rsidRPr="00365349" w:rsidRDefault="00BA6885" w:rsidP="00BA6885">
      <w:pPr>
        <w:rPr>
          <w:b/>
          <w:sz w:val="28"/>
          <w:szCs w:val="28"/>
        </w:rPr>
      </w:pPr>
    </w:p>
    <w:p w:rsidR="00322A18" w:rsidRPr="00BA6885" w:rsidRDefault="00322A18" w:rsidP="00BA6885"/>
    <w:sectPr w:rsidR="00322A18" w:rsidRPr="00BA6885" w:rsidSect="0054302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885" w:rsidRDefault="00BA6885" w:rsidP="00BA6885">
      <w:pPr>
        <w:spacing w:after="0" w:line="240" w:lineRule="auto"/>
      </w:pPr>
      <w:r>
        <w:separator/>
      </w:r>
    </w:p>
  </w:endnote>
  <w:endnote w:type="continuationSeparator" w:id="0">
    <w:p w:rsidR="00BA6885" w:rsidRDefault="00BA6885" w:rsidP="00BA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B8" w:rsidRPr="006F555F" w:rsidRDefault="00D7468F" w:rsidP="00D7468F">
    <w:pPr>
      <w:pStyle w:val="Footer"/>
      <w:jc w:val="right"/>
      <w:rPr>
        <w:sz w:val="18"/>
        <w:szCs w:val="18"/>
      </w:rPr>
    </w:pPr>
    <w:r>
      <w:rPr>
        <w:sz w:val="18"/>
        <w:szCs w:val="18"/>
      </w:rPr>
      <w:t>April 2023</w:t>
    </w:r>
  </w:p>
  <w:p w:rsidR="006E10B8" w:rsidRDefault="00D74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885" w:rsidRDefault="00BA6885" w:rsidP="00BA6885">
      <w:pPr>
        <w:spacing w:after="0" w:line="240" w:lineRule="auto"/>
      </w:pPr>
      <w:r>
        <w:separator/>
      </w:r>
    </w:p>
  </w:footnote>
  <w:footnote w:type="continuationSeparator" w:id="0">
    <w:p w:rsidR="00BA6885" w:rsidRDefault="00BA6885" w:rsidP="00BA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85" w:rsidRDefault="00BA6885" w:rsidP="00BA6885">
    <w:pPr>
      <w:pStyle w:val="Header"/>
    </w:pPr>
    <w:r>
      <w:rPr>
        <w:rFonts w:asciiTheme="majorHAnsi" w:hAnsiTheme="majorHAnsi"/>
        <w:b/>
        <w:noProof/>
        <w:sz w:val="40"/>
        <w:szCs w:val="40"/>
      </w:rPr>
      <w:drawing>
        <wp:inline distT="0" distB="0" distL="0" distR="0" wp14:anchorId="041549BE" wp14:editId="3FBAAA4F">
          <wp:extent cx="876300" cy="8132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JVS ACC Logo-1c-293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018" cy="850064"/>
                  </a:xfrm>
                  <a:prstGeom prst="rect">
                    <a:avLst/>
                  </a:prstGeom>
                </pic:spPr>
              </pic:pic>
            </a:graphicData>
          </a:graphic>
        </wp:inline>
      </w:drawing>
    </w:r>
    <w:r>
      <w:rPr>
        <w:rFonts w:asciiTheme="majorHAnsi" w:hAnsiTheme="majorHAnsi"/>
        <w:b/>
        <w:sz w:val="40"/>
        <w:szCs w:val="40"/>
      </w:rPr>
      <w:t xml:space="preserve">                  FUNDING OPTIONS (600+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7D1B"/>
    <w:multiLevelType w:val="hybridMultilevel"/>
    <w:tmpl w:val="8C4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85"/>
    <w:rsid w:val="00322A18"/>
    <w:rsid w:val="00BA6885"/>
    <w:rsid w:val="00D7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6F69F"/>
  <w15:chartTrackingRefBased/>
  <w15:docId w15:val="{0BE9B8E4-285B-4BE2-B6B3-35BA1364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885"/>
    <w:rPr>
      <w:color w:val="0563C1" w:themeColor="hyperlink"/>
      <w:u w:val="single"/>
    </w:rPr>
  </w:style>
  <w:style w:type="paragraph" w:styleId="Footer">
    <w:name w:val="footer"/>
    <w:basedOn w:val="Normal"/>
    <w:link w:val="FooterChar"/>
    <w:uiPriority w:val="99"/>
    <w:unhideWhenUsed/>
    <w:rsid w:val="00BA6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85"/>
  </w:style>
  <w:style w:type="paragraph" w:styleId="Header">
    <w:name w:val="header"/>
    <w:basedOn w:val="Normal"/>
    <w:link w:val="HeaderChar"/>
    <w:uiPriority w:val="99"/>
    <w:unhideWhenUsed/>
    <w:rsid w:val="00BA6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Pavolka, Stephanie</dc:creator>
  <cp:keywords/>
  <dc:description/>
  <cp:lastModifiedBy>Pavolka, Stephanie</cp:lastModifiedBy>
  <cp:revision>2</cp:revision>
  <dcterms:created xsi:type="dcterms:W3CDTF">2023-04-03T19:27:00Z</dcterms:created>
  <dcterms:modified xsi:type="dcterms:W3CDTF">2023-04-03T19:27:00Z</dcterms:modified>
</cp:coreProperties>
</file>