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4E" w:rsidRPr="0046200F" w:rsidRDefault="001A2D4E" w:rsidP="0046200F">
      <w:r w:rsidRPr="0046200F">
        <w:rPr>
          <w:noProof/>
        </w:rPr>
        <w:drawing>
          <wp:anchor distT="0" distB="0" distL="114300" distR="114300" simplePos="0" relativeHeight="251658240" behindDoc="0" locked="0" layoutInCell="1" allowOverlap="1" wp14:anchorId="2A249535" wp14:editId="587CE293">
            <wp:simplePos x="0" y="0"/>
            <wp:positionH relativeFrom="column">
              <wp:posOffset>-63500</wp:posOffset>
            </wp:positionH>
            <wp:positionV relativeFrom="paragraph">
              <wp:posOffset>0</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rom web.jpg"/>
                    <pic:cNvPicPr/>
                  </pic:nvPicPr>
                  <pic:blipFill>
                    <a:blip r:embed="rId1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margin">
              <wp14:pctWidth>0</wp14:pctWidth>
            </wp14:sizeRelH>
            <wp14:sizeRelV relativeFrom="margin">
              <wp14:pctHeight>0</wp14:pctHeight>
            </wp14:sizeRelV>
          </wp:anchor>
        </w:drawing>
      </w:r>
    </w:p>
    <w:p w:rsidR="001A2D4E" w:rsidRPr="0046200F" w:rsidRDefault="001A2D4E" w:rsidP="0046200F"/>
    <w:p w:rsidR="001A2D4E" w:rsidRPr="0046200F" w:rsidRDefault="001A2D4E" w:rsidP="0046200F">
      <w:pPr>
        <w:jc w:val="center"/>
        <w:rPr>
          <w:b/>
          <w:sz w:val="28"/>
          <w:szCs w:val="28"/>
        </w:rPr>
      </w:pPr>
      <w:r w:rsidRPr="0046200F">
        <w:rPr>
          <w:b/>
          <w:sz w:val="28"/>
          <w:szCs w:val="28"/>
        </w:rPr>
        <w:t>Lorain County JVS</w:t>
      </w:r>
      <w:r w:rsidR="00FB774B" w:rsidRPr="0046200F">
        <w:rPr>
          <w:b/>
          <w:sz w:val="28"/>
          <w:szCs w:val="28"/>
        </w:rPr>
        <w:t xml:space="preserve"> Adult Career Center</w:t>
      </w:r>
    </w:p>
    <w:p w:rsidR="0079227C" w:rsidRPr="0046200F" w:rsidRDefault="00396310" w:rsidP="0046200F">
      <w:pPr>
        <w:jc w:val="center"/>
        <w:rPr>
          <w:b/>
          <w:sz w:val="28"/>
          <w:szCs w:val="28"/>
        </w:rPr>
      </w:pPr>
      <w:r w:rsidRPr="0046200F">
        <w:rPr>
          <w:b/>
          <w:sz w:val="28"/>
          <w:szCs w:val="28"/>
        </w:rPr>
        <w:t>Plan</w:t>
      </w:r>
      <w:r w:rsidR="00EA501E" w:rsidRPr="0046200F">
        <w:rPr>
          <w:b/>
          <w:sz w:val="28"/>
          <w:szCs w:val="28"/>
        </w:rPr>
        <w:t xml:space="preserve"> for Assuring Health &amp; Safety</w:t>
      </w:r>
      <w:r w:rsidR="000271B8" w:rsidRPr="0046200F">
        <w:rPr>
          <w:b/>
          <w:sz w:val="28"/>
          <w:szCs w:val="28"/>
        </w:rPr>
        <w:t xml:space="preserve"> 202</w:t>
      </w:r>
      <w:r w:rsidR="005932C3">
        <w:rPr>
          <w:b/>
          <w:sz w:val="28"/>
          <w:szCs w:val="28"/>
        </w:rPr>
        <w:t>2</w:t>
      </w:r>
    </w:p>
    <w:p w:rsidR="0079227C" w:rsidRPr="0046200F" w:rsidRDefault="0079227C" w:rsidP="0046200F">
      <w:pPr>
        <w:rPr>
          <w:u w:val="single"/>
        </w:rPr>
      </w:pPr>
    </w:p>
    <w:p w:rsidR="008775CC" w:rsidRDefault="008775CC" w:rsidP="0046200F">
      <w:pPr>
        <w:rPr>
          <w:u w:val="single"/>
        </w:rPr>
      </w:pPr>
    </w:p>
    <w:p w:rsidR="0046200F" w:rsidRPr="0046200F" w:rsidRDefault="0046200F" w:rsidP="0046200F">
      <w:pPr>
        <w:rPr>
          <w:u w:val="single"/>
        </w:rPr>
      </w:pPr>
    </w:p>
    <w:p w:rsidR="0062786F" w:rsidRPr="0046200F" w:rsidRDefault="0062786F" w:rsidP="0046200F">
      <w:pPr>
        <w:shd w:val="clear" w:color="auto" w:fill="DBE5F1" w:themeFill="accent1" w:themeFillTint="33"/>
        <w:jc w:val="center"/>
        <w:rPr>
          <w:b/>
        </w:rPr>
      </w:pPr>
      <w:r w:rsidRPr="0046200F">
        <w:rPr>
          <w:b/>
        </w:rPr>
        <w:t>Scope</w:t>
      </w:r>
    </w:p>
    <w:p w:rsidR="0046200F" w:rsidRPr="0046200F" w:rsidRDefault="0046200F" w:rsidP="0046200F">
      <w:pPr>
        <w:rPr>
          <w:sz w:val="16"/>
          <w:szCs w:val="16"/>
        </w:rPr>
      </w:pPr>
    </w:p>
    <w:p w:rsidR="0098445A" w:rsidRDefault="00FB774B" w:rsidP="0046200F">
      <w:r w:rsidRPr="0046200F">
        <w:t xml:space="preserve">The </w:t>
      </w:r>
      <w:r w:rsidR="0079227C" w:rsidRPr="0046200F">
        <w:t>Lorain County JVS</w:t>
      </w:r>
      <w:r w:rsidRPr="0046200F">
        <w:t xml:space="preserve"> Adult Career Center</w:t>
      </w:r>
      <w:r w:rsidR="0079227C" w:rsidRPr="0046200F">
        <w:t xml:space="preserve"> is committed </w:t>
      </w:r>
      <w:r w:rsidR="00354894" w:rsidRPr="0046200F">
        <w:t>to as</w:t>
      </w:r>
      <w:r w:rsidR="001A2D4E" w:rsidRPr="0046200F">
        <w:t>s</w:t>
      </w:r>
      <w:r w:rsidR="00A56ECF" w:rsidRPr="0046200F">
        <w:t>uring</w:t>
      </w:r>
      <w:r w:rsidR="000B36AB" w:rsidRPr="0046200F">
        <w:t xml:space="preserve"> </w:t>
      </w:r>
      <w:r w:rsidR="00A56ECF" w:rsidRPr="0046200F">
        <w:t xml:space="preserve">that </w:t>
      </w:r>
      <w:r w:rsidR="008775CC" w:rsidRPr="0046200F">
        <w:t xml:space="preserve">the </w:t>
      </w:r>
      <w:r w:rsidR="00EA501E" w:rsidRPr="0046200F">
        <w:t>health and safety of employees, students,</w:t>
      </w:r>
      <w:r w:rsidR="00354894" w:rsidRPr="0046200F">
        <w:t xml:space="preserve"> and guests is</w:t>
      </w:r>
      <w:r w:rsidR="00EA501E" w:rsidRPr="0046200F">
        <w:t xml:space="preserve"> </w:t>
      </w:r>
      <w:r w:rsidR="00354894" w:rsidRPr="0046200F">
        <w:t xml:space="preserve">diligently monitored and that the facility and staff </w:t>
      </w:r>
      <w:r w:rsidR="00EA501E" w:rsidRPr="0046200F">
        <w:t>maintain readiness in cases of sickness, accidents, or emergency healt</w:t>
      </w:r>
      <w:r w:rsidR="00354894" w:rsidRPr="0046200F">
        <w:t>h care needs</w:t>
      </w:r>
      <w:r w:rsidR="00EA501E" w:rsidRPr="0046200F">
        <w:t>.</w:t>
      </w:r>
    </w:p>
    <w:p w:rsidR="0046200F" w:rsidRPr="0046200F" w:rsidRDefault="0046200F" w:rsidP="0046200F">
      <w:pPr>
        <w:rPr>
          <w:sz w:val="16"/>
          <w:szCs w:val="16"/>
        </w:rPr>
      </w:pPr>
    </w:p>
    <w:p w:rsidR="00396310" w:rsidRPr="0046200F" w:rsidRDefault="00EA501E" w:rsidP="0046200F">
      <w:pPr>
        <w:shd w:val="clear" w:color="auto" w:fill="DBE5F1" w:themeFill="accent1" w:themeFillTint="33"/>
        <w:jc w:val="center"/>
        <w:rPr>
          <w:b/>
        </w:rPr>
      </w:pPr>
      <w:r w:rsidRPr="0046200F">
        <w:rPr>
          <w:b/>
        </w:rPr>
        <w:t>Overview of</w:t>
      </w:r>
      <w:r w:rsidR="0077792B" w:rsidRPr="0046200F">
        <w:rPr>
          <w:b/>
        </w:rPr>
        <w:t xml:space="preserve"> District Functions Related to Health &amp; Safety</w:t>
      </w:r>
    </w:p>
    <w:p w:rsidR="00BA14F9" w:rsidRPr="0046200F" w:rsidRDefault="00BA14F9" w:rsidP="0046200F">
      <w:pPr>
        <w:rPr>
          <w:sz w:val="16"/>
          <w:szCs w:val="16"/>
        </w:rPr>
      </w:pPr>
    </w:p>
    <w:p w:rsidR="0098299E" w:rsidRPr="0046200F" w:rsidRDefault="00EA501E" w:rsidP="0046200F">
      <w:r w:rsidRPr="0046200F">
        <w:t>Board Policies</w:t>
      </w:r>
      <w:r w:rsidR="0098299E" w:rsidRPr="0046200F">
        <w:t xml:space="preserve">: </w:t>
      </w:r>
    </w:p>
    <w:p w:rsidR="00F12A84" w:rsidRPr="0046200F" w:rsidRDefault="0098299E" w:rsidP="0046200F">
      <w:r w:rsidRPr="0046200F">
        <w:t>#8400 – School Safety</w:t>
      </w:r>
    </w:p>
    <w:p w:rsidR="0098299E" w:rsidRPr="0046200F" w:rsidRDefault="0098299E" w:rsidP="0046200F">
      <w:r w:rsidRPr="0046200F">
        <w:t>#8405 – Environmental Health and Safety Issues</w:t>
      </w:r>
    </w:p>
    <w:p w:rsidR="0098299E" w:rsidRPr="0046200F" w:rsidRDefault="0098299E" w:rsidP="0046200F">
      <w:r w:rsidRPr="0046200F">
        <w:t>#8442 – Reporting Accidents</w:t>
      </w:r>
    </w:p>
    <w:p w:rsidR="00EA501E" w:rsidRPr="0046200F" w:rsidRDefault="0098299E" w:rsidP="0046200F">
      <w:r w:rsidRPr="0046200F">
        <w:t>#8420 – Emergency Situations at School</w:t>
      </w:r>
    </w:p>
    <w:p w:rsidR="00642F0A" w:rsidRPr="0046200F" w:rsidRDefault="00642F0A" w:rsidP="0046200F">
      <w:pPr>
        <w:rPr>
          <w:sz w:val="16"/>
          <w:szCs w:val="16"/>
        </w:rPr>
      </w:pPr>
    </w:p>
    <w:p w:rsidR="0077792B" w:rsidRPr="0046200F" w:rsidRDefault="0077792B" w:rsidP="0046200F">
      <w:r w:rsidRPr="0046200F">
        <w:t>Annual Safety Plan</w:t>
      </w:r>
      <w:r w:rsidR="00EE1E5E" w:rsidRPr="0046200F">
        <w:t xml:space="preserve"> (District)</w:t>
      </w:r>
      <w:r w:rsidRPr="0046200F">
        <w:t>:</w:t>
      </w:r>
    </w:p>
    <w:p w:rsidR="00102D51" w:rsidRPr="0046200F" w:rsidRDefault="0077792B" w:rsidP="0046200F">
      <w:r w:rsidRPr="0046200F">
        <w:t>The Annual Safety P</w:t>
      </w:r>
      <w:r w:rsidR="00642F0A" w:rsidRPr="0046200F">
        <w:t xml:space="preserve">lan is updated, revised and approved </w:t>
      </w:r>
      <w:r w:rsidR="00A14CB9" w:rsidRPr="0046200F">
        <w:t xml:space="preserve">annually </w:t>
      </w:r>
      <w:r w:rsidR="00642F0A" w:rsidRPr="0046200F">
        <w:t xml:space="preserve">by </w:t>
      </w:r>
      <w:r w:rsidR="00A14CB9" w:rsidRPr="0046200F">
        <w:t xml:space="preserve">the </w:t>
      </w:r>
      <w:r w:rsidRPr="0046200F">
        <w:t>Joint Vocational School (</w:t>
      </w:r>
      <w:r w:rsidR="00642F0A" w:rsidRPr="0046200F">
        <w:t>JVS</w:t>
      </w:r>
      <w:r w:rsidRPr="0046200F">
        <w:t>)</w:t>
      </w:r>
      <w:r w:rsidR="00A14CB9" w:rsidRPr="0046200F">
        <w:t xml:space="preserve"> Safety Forces Committee. This plan includes safety, evacuation, medical, reporting and investigative procedures for an eclectic mix of emergency scenarios.</w:t>
      </w:r>
      <w:r w:rsidR="008A456D" w:rsidRPr="0046200F">
        <w:t xml:space="preserve"> The committee also reviews potential safety threats, assesses the reality of various safety drills conducted throughout the school year and makes recommendations for improvement of procedures, tools, equipment and safety training</w:t>
      </w:r>
      <w:r w:rsidRPr="0046200F">
        <w:t>. The Annual Safety P</w:t>
      </w:r>
      <w:r w:rsidR="00A14CB9" w:rsidRPr="0046200F">
        <w:t xml:space="preserve">lan is available to all staff via a phone app </w:t>
      </w:r>
      <w:r w:rsidR="008A456D" w:rsidRPr="0046200F">
        <w:t xml:space="preserve">and on their IPads </w:t>
      </w:r>
      <w:r w:rsidR="00A14CB9" w:rsidRPr="0046200F">
        <w:t xml:space="preserve">through Navigate </w:t>
      </w:r>
      <w:r w:rsidR="008A456D" w:rsidRPr="0046200F">
        <w:t>Prepared</w:t>
      </w:r>
      <w:r w:rsidR="0098445A" w:rsidRPr="0046200F">
        <w:t xml:space="preserve">.  The </w:t>
      </w:r>
      <w:r w:rsidR="00102D51" w:rsidRPr="0046200F">
        <w:t>plan is also downloaded into Public School Works and must be reviewed and signed off by each staff member annually.</w:t>
      </w:r>
    </w:p>
    <w:p w:rsidR="00EE1E5E" w:rsidRPr="0046200F" w:rsidRDefault="00EE1E5E" w:rsidP="0046200F">
      <w:pPr>
        <w:rPr>
          <w:sz w:val="16"/>
          <w:szCs w:val="16"/>
        </w:rPr>
      </w:pPr>
    </w:p>
    <w:p w:rsidR="00EE1E5E" w:rsidRPr="0046200F" w:rsidRDefault="0046200F" w:rsidP="0046200F">
      <w:r>
        <w:t>Adult Career Center</w:t>
      </w:r>
      <w:r w:rsidR="00EE1E5E" w:rsidRPr="0046200F">
        <w:t xml:space="preserve"> Safety P</w:t>
      </w:r>
      <w:r>
        <w:t>lan (specific to adult career center</w:t>
      </w:r>
      <w:r w:rsidR="00EE1E5E" w:rsidRPr="0046200F">
        <w:t xml:space="preserve"> and evening staff):</w:t>
      </w:r>
    </w:p>
    <w:p w:rsidR="00102D51" w:rsidRPr="0046200F" w:rsidRDefault="00EE1E5E" w:rsidP="0046200F">
      <w:r w:rsidRPr="0046200F">
        <w:t>The Lorain County JVS Adult Career Center Student Information Handbook (student han</w:t>
      </w:r>
      <w:r w:rsidR="00D44F95" w:rsidRPr="0046200F">
        <w:t>dbook) contains procedures for handling a variety of emergencies during the evenings.</w:t>
      </w:r>
    </w:p>
    <w:p w:rsidR="00D44F95" w:rsidRPr="0046200F" w:rsidRDefault="00D44F95" w:rsidP="0046200F">
      <w:pPr>
        <w:rPr>
          <w:sz w:val="16"/>
          <w:szCs w:val="16"/>
        </w:rPr>
      </w:pPr>
    </w:p>
    <w:p w:rsidR="00642F0A" w:rsidRPr="0046200F" w:rsidRDefault="00102D51" w:rsidP="0046200F">
      <w:r w:rsidRPr="0046200F">
        <w:t>Public School Works</w:t>
      </w:r>
      <w:r w:rsidR="00642F0A" w:rsidRPr="0046200F">
        <w:t xml:space="preserve"> </w:t>
      </w:r>
      <w:r w:rsidRPr="0046200F">
        <w:t xml:space="preserve">– Employee </w:t>
      </w:r>
      <w:r w:rsidR="0098445A" w:rsidRPr="0046200F">
        <w:t>Safe and Student Watch:</w:t>
      </w:r>
      <w:r w:rsidR="00F6239D" w:rsidRPr="0046200F">
        <w:t xml:space="preserve"> </w:t>
      </w:r>
    </w:p>
    <w:p w:rsidR="00F6239D" w:rsidRPr="0046200F" w:rsidRDefault="00F6239D" w:rsidP="0046200F">
      <w:r w:rsidRPr="0046200F">
        <w:t>This portal</w:t>
      </w:r>
      <w:r w:rsidR="0098445A" w:rsidRPr="0046200F">
        <w:t xml:space="preserve"> </w:t>
      </w:r>
      <w:r w:rsidR="006841CF" w:rsidRPr="0046200F">
        <w:t>is available to all staff</w:t>
      </w:r>
      <w:r w:rsidRPr="0046200F">
        <w:t xml:space="preserve"> </w:t>
      </w:r>
      <w:r w:rsidR="0098445A" w:rsidRPr="0046200F">
        <w:t xml:space="preserve">and </w:t>
      </w:r>
      <w:r w:rsidRPr="0046200F">
        <w:t>includes the following:</w:t>
      </w:r>
    </w:p>
    <w:p w:rsidR="0077792B" w:rsidRPr="0046200F" w:rsidRDefault="0077792B" w:rsidP="0046200F">
      <w:pPr>
        <w:sectPr w:rsidR="0077792B" w:rsidRPr="0046200F" w:rsidSect="00FA243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F6239D" w:rsidRPr="0046200F" w:rsidRDefault="00F6239D" w:rsidP="0046200F">
      <w:r w:rsidRPr="0046200F">
        <w:lastRenderedPageBreak/>
        <w:t>Staff Training</w:t>
      </w:r>
    </w:p>
    <w:p w:rsidR="00F6239D" w:rsidRPr="0046200F" w:rsidRDefault="00F6239D" w:rsidP="0046200F">
      <w:r w:rsidRPr="0046200F">
        <w:t>Safety Document Library</w:t>
      </w:r>
    </w:p>
    <w:p w:rsidR="00F6239D" w:rsidRPr="0046200F" w:rsidRDefault="00F6239D" w:rsidP="0046200F">
      <w:r w:rsidRPr="0046200F">
        <w:t>Staff Accident Management (Reporting and Investigation)</w:t>
      </w:r>
    </w:p>
    <w:p w:rsidR="00F6239D" w:rsidRPr="0046200F" w:rsidRDefault="00F6239D" w:rsidP="0046200F">
      <w:r w:rsidRPr="0046200F">
        <w:t>Hazard and near-miss reporting</w:t>
      </w:r>
    </w:p>
    <w:p w:rsidR="00F6239D" w:rsidRPr="0046200F" w:rsidRDefault="00F6239D" w:rsidP="0046200F">
      <w:r w:rsidRPr="0046200F">
        <w:t>Staff Misconduct Reporting</w:t>
      </w:r>
    </w:p>
    <w:p w:rsidR="00F6239D" w:rsidRPr="0046200F" w:rsidRDefault="00F6239D" w:rsidP="0046200F">
      <w:r w:rsidRPr="0046200F">
        <w:t>Chemical Safety Hotline</w:t>
      </w:r>
    </w:p>
    <w:p w:rsidR="00F6239D" w:rsidRPr="0046200F" w:rsidRDefault="00F6239D" w:rsidP="0046200F">
      <w:r w:rsidRPr="0046200F">
        <w:lastRenderedPageBreak/>
        <w:t>Chemical SDS Binder</w:t>
      </w:r>
    </w:p>
    <w:p w:rsidR="00F6239D" w:rsidRPr="0046200F" w:rsidRDefault="00B324EE" w:rsidP="0046200F">
      <w:r w:rsidRPr="0046200F">
        <w:t>Student Bullying Reporting</w:t>
      </w:r>
    </w:p>
    <w:p w:rsidR="00B324EE" w:rsidRPr="0046200F" w:rsidRDefault="00B324EE" w:rsidP="0046200F">
      <w:r w:rsidRPr="0046200F">
        <w:t>Student Safety Reporting</w:t>
      </w:r>
    </w:p>
    <w:p w:rsidR="00B324EE" w:rsidRPr="0046200F" w:rsidRDefault="00B324EE" w:rsidP="0046200F">
      <w:r w:rsidRPr="0046200F">
        <w:t>Student Accident Management (reporting and Investigation)</w:t>
      </w:r>
    </w:p>
    <w:p w:rsidR="00B324EE" w:rsidRPr="0046200F" w:rsidRDefault="00B324EE" w:rsidP="0046200F">
      <w:r w:rsidRPr="0046200F">
        <w:t>Student Behavior Management</w:t>
      </w:r>
    </w:p>
    <w:p w:rsidR="0077792B" w:rsidRPr="0046200F" w:rsidRDefault="00D44F95" w:rsidP="0046200F">
      <w:pPr>
        <w:sectPr w:rsidR="0077792B" w:rsidRPr="0046200F" w:rsidSect="0077792B">
          <w:type w:val="continuous"/>
          <w:pgSz w:w="12240" w:h="15840"/>
          <w:pgMar w:top="1440" w:right="1440" w:bottom="1440" w:left="1440" w:header="720" w:footer="720" w:gutter="0"/>
          <w:cols w:num="2" w:space="720"/>
          <w:docGrid w:linePitch="360"/>
        </w:sectPr>
      </w:pPr>
      <w:r w:rsidRPr="0046200F">
        <w:t>Staff Helpline</w:t>
      </w:r>
    </w:p>
    <w:p w:rsidR="0046200F" w:rsidRPr="0046200F" w:rsidRDefault="0046200F" w:rsidP="0046200F">
      <w:pPr>
        <w:rPr>
          <w:sz w:val="16"/>
          <w:szCs w:val="16"/>
        </w:rPr>
      </w:pPr>
    </w:p>
    <w:p w:rsidR="00B324EE" w:rsidRPr="0046200F" w:rsidRDefault="0098445A" w:rsidP="0046200F">
      <w:r w:rsidRPr="0046200F">
        <w:t>Health and Wellness Committee:</w:t>
      </w:r>
    </w:p>
    <w:p w:rsidR="00E838DD" w:rsidRPr="0046200F" w:rsidRDefault="0051185D" w:rsidP="0046200F">
      <w:r w:rsidRPr="0046200F">
        <w:t>This committee is responsible for promoting Health and Wellness to all staff and proposing ideas how the facility can be utilized to promote community Health and Wellness.</w:t>
      </w:r>
    </w:p>
    <w:p w:rsidR="0051185D" w:rsidRPr="0046200F" w:rsidRDefault="00E838DD" w:rsidP="0046200F">
      <w:r w:rsidRPr="0046200F">
        <w:lastRenderedPageBreak/>
        <w:t>Yoga classes offered for staff after school</w:t>
      </w:r>
    </w:p>
    <w:p w:rsidR="00E838DD" w:rsidRPr="0046200F" w:rsidRDefault="00E838DD" w:rsidP="0046200F">
      <w:r w:rsidRPr="0046200F">
        <w:t>New Weight/Exercise room built to promote working out</w:t>
      </w:r>
    </w:p>
    <w:p w:rsidR="00E838DD" w:rsidRPr="0046200F" w:rsidRDefault="00E838DD" w:rsidP="0046200F">
      <w:r w:rsidRPr="0046200F">
        <w:t xml:space="preserve">Weight loss challenges </w:t>
      </w:r>
    </w:p>
    <w:p w:rsidR="00E838DD" w:rsidRPr="0046200F" w:rsidRDefault="00E838DD" w:rsidP="0046200F">
      <w:r w:rsidRPr="0046200F">
        <w:t>Walking path outside and walking routes inside building</w:t>
      </w:r>
    </w:p>
    <w:p w:rsidR="00E838DD" w:rsidRPr="0046200F" w:rsidRDefault="00E838DD" w:rsidP="0046200F">
      <w:r w:rsidRPr="0046200F">
        <w:t xml:space="preserve">Dietary </w:t>
      </w:r>
      <w:r w:rsidR="0098445A" w:rsidRPr="0046200F">
        <w:t>in-</w:t>
      </w:r>
      <w:r w:rsidRPr="0046200F">
        <w:t>services provided occasionally</w:t>
      </w:r>
    </w:p>
    <w:p w:rsidR="00E838DD" w:rsidRPr="0046200F" w:rsidRDefault="00E838DD" w:rsidP="0046200F">
      <w:r w:rsidRPr="0046200F">
        <w:t xml:space="preserve">Comprehensive health checks for all staff </w:t>
      </w:r>
    </w:p>
    <w:p w:rsidR="00EA501E" w:rsidRPr="0046200F" w:rsidRDefault="00E838DD" w:rsidP="0046200F">
      <w:r w:rsidRPr="0046200F">
        <w:t xml:space="preserve">Flu shots offered at school </w:t>
      </w:r>
    </w:p>
    <w:p w:rsidR="00EA501E" w:rsidRPr="0046200F" w:rsidRDefault="00EA501E" w:rsidP="0046200F">
      <w:pPr>
        <w:rPr>
          <w:sz w:val="16"/>
          <w:szCs w:val="16"/>
        </w:rPr>
      </w:pPr>
    </w:p>
    <w:p w:rsidR="00EA501E" w:rsidRPr="0046200F" w:rsidRDefault="00EA501E" w:rsidP="0046200F">
      <w:r w:rsidRPr="0046200F">
        <w:t>Staff Training</w:t>
      </w:r>
      <w:r w:rsidR="0098445A" w:rsidRPr="0046200F">
        <w:t>:</w:t>
      </w:r>
    </w:p>
    <w:p w:rsidR="006841CF" w:rsidRPr="0046200F" w:rsidRDefault="006841CF" w:rsidP="0046200F">
      <w:r w:rsidRPr="0046200F">
        <w:t>All Public School Works training is recorded in Public School Works</w:t>
      </w:r>
    </w:p>
    <w:p w:rsidR="006841CF" w:rsidRPr="0046200F" w:rsidRDefault="006841CF" w:rsidP="0046200F">
      <w:r w:rsidRPr="0046200F">
        <w:t>Internal staff training is kept in signed logs</w:t>
      </w:r>
      <w:r w:rsidR="0098445A" w:rsidRPr="0046200F">
        <w:t>.</w:t>
      </w:r>
      <w:r w:rsidRPr="0046200F">
        <w:t xml:space="preserve"> (Example: </w:t>
      </w:r>
      <w:r w:rsidR="0098445A" w:rsidRPr="0046200F">
        <w:t xml:space="preserve">Active Shooter Response Training (ALICE) </w:t>
      </w:r>
      <w:r w:rsidRPr="0046200F">
        <w:t>was voluntary to staff, AED training conducted by certified staff members etc.)</w:t>
      </w:r>
    </w:p>
    <w:p w:rsidR="006841CF" w:rsidRPr="0046200F" w:rsidRDefault="006841CF" w:rsidP="0046200F">
      <w:r w:rsidRPr="0046200F">
        <w:t>Professional training of staff through external resources usually results in certifications kept in respective personnel files. (NFPA 70E, OSHA, Bobcat training, forklift training, snow plowing training etc.)</w:t>
      </w:r>
    </w:p>
    <w:p w:rsidR="0098445A" w:rsidRPr="0046200F" w:rsidRDefault="0098445A" w:rsidP="0046200F">
      <w:pPr>
        <w:rPr>
          <w:sz w:val="16"/>
          <w:szCs w:val="16"/>
          <w:u w:val="single"/>
        </w:rPr>
      </w:pPr>
    </w:p>
    <w:p w:rsidR="0098445A" w:rsidRPr="0046200F" w:rsidRDefault="00EA501E" w:rsidP="0046200F">
      <w:pPr>
        <w:shd w:val="clear" w:color="auto" w:fill="DBE5F1" w:themeFill="accent1" w:themeFillTint="33"/>
        <w:jc w:val="center"/>
        <w:rPr>
          <w:b/>
        </w:rPr>
      </w:pPr>
      <w:r w:rsidRPr="0046200F">
        <w:rPr>
          <w:b/>
        </w:rPr>
        <w:t>Reporting and Investigating Accidents</w:t>
      </w:r>
      <w:r w:rsidR="00C47BC8" w:rsidRPr="0046200F">
        <w:rPr>
          <w:b/>
        </w:rPr>
        <w:t xml:space="preserve"> Procedure</w:t>
      </w:r>
    </w:p>
    <w:p w:rsidR="0046200F" w:rsidRPr="0046200F" w:rsidRDefault="0046200F" w:rsidP="0046200F">
      <w:pPr>
        <w:rPr>
          <w:sz w:val="16"/>
          <w:szCs w:val="16"/>
        </w:rPr>
      </w:pPr>
    </w:p>
    <w:p w:rsidR="00EE392F" w:rsidRPr="0046200F" w:rsidRDefault="00EE1E5E" w:rsidP="0046200F">
      <w:r w:rsidRPr="0046200F">
        <w:t>L</w:t>
      </w:r>
      <w:r w:rsidR="008069C3" w:rsidRPr="0046200F">
        <w:t>ocated in Procedu</w:t>
      </w:r>
      <w:r w:rsidR="0098445A" w:rsidRPr="0046200F">
        <w:t>res Manual and Student Handbook:</w:t>
      </w:r>
    </w:p>
    <w:p w:rsidR="008069C3" w:rsidRPr="0046200F" w:rsidRDefault="008069C3" w:rsidP="0046200F">
      <w:pPr>
        <w:rPr>
          <w:sz w:val="16"/>
          <w:szCs w:val="16"/>
        </w:rPr>
      </w:pPr>
    </w:p>
    <w:tbl>
      <w:tblPr>
        <w:tblStyle w:val="TableGrid"/>
        <w:tblW w:w="0" w:type="auto"/>
        <w:tblLook w:val="04A0" w:firstRow="1" w:lastRow="0" w:firstColumn="1" w:lastColumn="0" w:noHBand="0" w:noVBand="1"/>
      </w:tblPr>
      <w:tblGrid>
        <w:gridCol w:w="9350"/>
      </w:tblGrid>
      <w:tr w:rsidR="008069C3" w:rsidRPr="0046200F" w:rsidTr="0098445A">
        <w:tc>
          <w:tcPr>
            <w:tcW w:w="9350" w:type="dxa"/>
            <w:shd w:val="clear" w:color="auto" w:fill="DBE5F1" w:themeFill="accent1" w:themeFillTint="33"/>
          </w:tcPr>
          <w:p w:rsidR="008069C3" w:rsidRPr="0046200F" w:rsidRDefault="008069C3" w:rsidP="0046200F">
            <w:r w:rsidRPr="0046200F">
              <w:t>Student and Guest Procedures for Reporting and Investigating Accidents/Incidents</w:t>
            </w:r>
            <w:r w:rsidR="00EE1E5E" w:rsidRPr="0046200F">
              <w:t xml:space="preserve"> (DAYTIME)</w:t>
            </w:r>
          </w:p>
        </w:tc>
      </w:tr>
      <w:tr w:rsidR="008069C3" w:rsidRPr="0046200F" w:rsidTr="008069C3">
        <w:tc>
          <w:tcPr>
            <w:tcW w:w="9350" w:type="dxa"/>
          </w:tcPr>
          <w:p w:rsidR="008069C3" w:rsidRPr="0046200F" w:rsidRDefault="008069C3" w:rsidP="0046200F">
            <w:r w:rsidRPr="0046200F">
              <w:t>Instructor is immediately notified and responsible and must determine by the extent of the injury whether the student should:</w:t>
            </w:r>
          </w:p>
        </w:tc>
      </w:tr>
      <w:tr w:rsidR="008069C3" w:rsidRPr="0046200F" w:rsidTr="008069C3">
        <w:tc>
          <w:tcPr>
            <w:tcW w:w="9350" w:type="dxa"/>
          </w:tcPr>
          <w:p w:rsidR="008069C3" w:rsidRPr="0046200F" w:rsidRDefault="008069C3" w:rsidP="0046200F">
            <w:r w:rsidRPr="0046200F">
              <w:t>Receive minor first aid, handled in class</w:t>
            </w:r>
            <w:r w:rsidR="006A7687" w:rsidRPr="0046200F">
              <w:t>.</w:t>
            </w:r>
          </w:p>
          <w:p w:rsidR="008069C3" w:rsidRPr="0046200F" w:rsidRDefault="008069C3" w:rsidP="0046200F">
            <w:r w:rsidRPr="0046200F">
              <w:t>Be sent to the office with a pass to see the nurse- NEVER SEND AN INJURED STUDENT ALONE.</w:t>
            </w:r>
          </w:p>
          <w:p w:rsidR="008069C3" w:rsidRPr="0046200F" w:rsidRDefault="008069C3" w:rsidP="0046200F">
            <w:r w:rsidRPr="0046200F">
              <w:t>Not be moved and call 333</w:t>
            </w:r>
            <w:r w:rsidR="006A7687" w:rsidRPr="0046200F">
              <w:t>.</w:t>
            </w:r>
          </w:p>
        </w:tc>
      </w:tr>
      <w:tr w:rsidR="008069C3" w:rsidRPr="0046200F" w:rsidTr="008069C3">
        <w:tc>
          <w:tcPr>
            <w:tcW w:w="9350" w:type="dxa"/>
          </w:tcPr>
          <w:p w:rsidR="008069C3" w:rsidRPr="0046200F" w:rsidRDefault="008069C3" w:rsidP="0046200F">
            <w:r w:rsidRPr="0046200F">
              <w:t>Teacher will fill out and submit to the nurse</w:t>
            </w:r>
            <w:r w:rsidR="006A7687" w:rsidRPr="0046200F">
              <w:t>,</w:t>
            </w:r>
            <w:r w:rsidRPr="0046200F">
              <w:t xml:space="preserve"> as soon as possible, a complete accident report in all cases where first aid or medical attention is required for a student who has been involved in an accident in school</w:t>
            </w:r>
            <w:r w:rsidR="006A7687" w:rsidRPr="0046200F">
              <w:t>.</w:t>
            </w:r>
          </w:p>
        </w:tc>
      </w:tr>
      <w:tr w:rsidR="008069C3" w:rsidRPr="0046200F" w:rsidTr="008069C3">
        <w:tc>
          <w:tcPr>
            <w:tcW w:w="9350" w:type="dxa"/>
          </w:tcPr>
          <w:p w:rsidR="008069C3" w:rsidRPr="0046200F" w:rsidRDefault="008069C3" w:rsidP="0046200F">
            <w:r w:rsidRPr="0046200F">
              <w:t xml:space="preserve">The school nurse will make a determination after viewing the student’s Emergency Medical Authorization </w:t>
            </w:r>
            <w:r w:rsidR="008159D6" w:rsidRPr="0046200F">
              <w:t>to:</w:t>
            </w:r>
          </w:p>
        </w:tc>
      </w:tr>
      <w:tr w:rsidR="008069C3" w:rsidRPr="0046200F" w:rsidTr="008069C3">
        <w:tc>
          <w:tcPr>
            <w:tcW w:w="9350" w:type="dxa"/>
          </w:tcPr>
          <w:p w:rsidR="008069C3" w:rsidRPr="0046200F" w:rsidRDefault="008159D6" w:rsidP="0046200F">
            <w:r w:rsidRPr="0046200F">
              <w:t>Assist with minor first aid treatment</w:t>
            </w:r>
            <w:r w:rsidR="006A7687" w:rsidRPr="0046200F">
              <w:t>.</w:t>
            </w:r>
          </w:p>
          <w:p w:rsidR="008159D6" w:rsidRPr="0046200F" w:rsidRDefault="008159D6" w:rsidP="0046200F">
            <w:r w:rsidRPr="0046200F">
              <w:t>Contact the student’s parents for the student to be taken home for treatment</w:t>
            </w:r>
            <w:r w:rsidR="006A7687" w:rsidRPr="0046200F">
              <w:t>.</w:t>
            </w:r>
          </w:p>
          <w:p w:rsidR="008159D6" w:rsidRPr="0046200F" w:rsidRDefault="008159D6" w:rsidP="0046200F">
            <w:r w:rsidRPr="0046200F">
              <w:t>Call 911</w:t>
            </w:r>
            <w:r w:rsidR="006A7687" w:rsidRPr="0046200F">
              <w:t>.</w:t>
            </w:r>
          </w:p>
        </w:tc>
      </w:tr>
    </w:tbl>
    <w:p w:rsidR="00EE1E5E" w:rsidRPr="0046200F" w:rsidRDefault="00EE1E5E" w:rsidP="0046200F">
      <w:pPr>
        <w:rPr>
          <w:sz w:val="16"/>
          <w:szCs w:val="16"/>
          <w:u w:val="single"/>
        </w:rPr>
      </w:pPr>
    </w:p>
    <w:p w:rsidR="001A13D4" w:rsidRPr="0046200F" w:rsidRDefault="00142D3B" w:rsidP="0046200F">
      <w:pPr>
        <w:shd w:val="clear" w:color="auto" w:fill="DBE5F1" w:themeFill="accent1" w:themeFillTint="33"/>
        <w:jc w:val="center"/>
      </w:pPr>
      <w:r w:rsidRPr="0046200F">
        <w:t xml:space="preserve">Annual Review, Evaluation, </w:t>
      </w:r>
      <w:r w:rsidR="00B57762" w:rsidRPr="0046200F">
        <w:t xml:space="preserve">Revision </w:t>
      </w:r>
      <w:r w:rsidRPr="0046200F">
        <w:t xml:space="preserve">and Availability </w:t>
      </w:r>
      <w:r w:rsidR="00B57762" w:rsidRPr="0046200F">
        <w:t>of Plan</w:t>
      </w:r>
    </w:p>
    <w:p w:rsidR="00997277" w:rsidRDefault="00142D3B" w:rsidP="00997277">
      <w:pPr>
        <w:rPr>
          <w:color w:val="000000"/>
        </w:rPr>
      </w:pPr>
      <w:r w:rsidRPr="0046200F">
        <w:rPr>
          <w:color w:val="000000"/>
        </w:rPr>
        <w:t xml:space="preserve">All plans are reviewed annually to ensure their alignment with </w:t>
      </w:r>
      <w:r w:rsidR="007942AC">
        <w:rPr>
          <w:color w:val="000000"/>
        </w:rPr>
        <w:t>the district’s and</w:t>
      </w:r>
      <w:r w:rsidRPr="0046200F">
        <w:rPr>
          <w:color w:val="000000"/>
        </w:rPr>
        <w:t xml:space="preserve"> stakeholders’ needs and feedback. </w:t>
      </w:r>
      <w:r w:rsidR="00997277">
        <w:rPr>
          <w:color w:val="000000"/>
        </w:rPr>
        <w:t>Updated plans are shared with staff during their annual fall opening meeting. Highlight of this plan are available in the Student Handbook and all plans are available on the Adult Career Center’s website or by calling the Adult Career Center office.</w:t>
      </w:r>
      <w:r w:rsidR="00997277">
        <w:rPr>
          <w:color w:val="000000"/>
        </w:rPr>
        <w:tab/>
      </w:r>
    </w:p>
    <w:p w:rsidR="00997277" w:rsidRDefault="00997277" w:rsidP="00997277">
      <w:pPr>
        <w:rPr>
          <w:color w:val="000000"/>
        </w:rPr>
      </w:pPr>
    </w:p>
    <w:p w:rsidR="001A13D4" w:rsidRPr="0046200F" w:rsidRDefault="001A13D4" w:rsidP="0046200F">
      <w:pPr>
        <w:rPr>
          <w:color w:val="000000"/>
        </w:rPr>
      </w:pPr>
      <w:r w:rsidRPr="0046200F">
        <w:rPr>
          <w:color w:val="000000"/>
        </w:rPr>
        <w:tab/>
      </w:r>
    </w:p>
    <w:p w:rsidR="001A13D4" w:rsidRPr="0046200F" w:rsidRDefault="001A13D4" w:rsidP="0046200F"/>
    <w:p w:rsidR="00EE392F" w:rsidRPr="0046200F" w:rsidRDefault="00EE392F" w:rsidP="0046200F"/>
    <w:p w:rsidR="00F24662" w:rsidRPr="0046200F" w:rsidRDefault="00F24662" w:rsidP="0046200F">
      <w:pPr>
        <w:rPr>
          <w:u w:val="single"/>
        </w:rPr>
      </w:pPr>
    </w:p>
    <w:sectPr w:rsidR="00F24662" w:rsidRPr="0046200F" w:rsidSect="007779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8D" w:rsidRDefault="003E788D" w:rsidP="0062786F">
      <w:r>
        <w:separator/>
      </w:r>
    </w:p>
  </w:endnote>
  <w:endnote w:type="continuationSeparator" w:id="0">
    <w:p w:rsidR="003E788D" w:rsidRDefault="003E788D" w:rsidP="0062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92" w:rsidRDefault="002B4C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47" w:rsidRDefault="00B57762" w:rsidP="0046200F">
    <w:pPr>
      <w:pStyle w:val="Footer"/>
    </w:pPr>
    <w:r>
      <w:t xml:space="preserve">Revised </w:t>
    </w:r>
    <w:r w:rsidR="0046200F">
      <w:t>8/10/2020 KS</w:t>
    </w:r>
    <w:r w:rsidR="002B4C92">
      <w:t xml:space="preserve"> Revised 04-14-2022 KS</w:t>
    </w:r>
  </w:p>
  <w:p w:rsidR="0062786F" w:rsidRDefault="0062786F">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92" w:rsidRDefault="002B4C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8D" w:rsidRDefault="003E788D" w:rsidP="0062786F">
      <w:r>
        <w:separator/>
      </w:r>
    </w:p>
  </w:footnote>
  <w:footnote w:type="continuationSeparator" w:id="0">
    <w:p w:rsidR="003E788D" w:rsidRDefault="003E788D" w:rsidP="006278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92" w:rsidRDefault="002B4C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92" w:rsidRDefault="002B4C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92" w:rsidRDefault="002B4C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0B5"/>
    <w:multiLevelType w:val="hybridMultilevel"/>
    <w:tmpl w:val="303CD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E67F5"/>
    <w:multiLevelType w:val="hybridMultilevel"/>
    <w:tmpl w:val="16AC3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C33A6"/>
    <w:multiLevelType w:val="hybridMultilevel"/>
    <w:tmpl w:val="50E4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22FEB"/>
    <w:multiLevelType w:val="hybridMultilevel"/>
    <w:tmpl w:val="51EA0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B0677"/>
    <w:multiLevelType w:val="hybridMultilevel"/>
    <w:tmpl w:val="6518B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029E2"/>
    <w:multiLevelType w:val="hybridMultilevel"/>
    <w:tmpl w:val="1618F9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871008C"/>
    <w:multiLevelType w:val="hybridMultilevel"/>
    <w:tmpl w:val="87C4DA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E113A59"/>
    <w:multiLevelType w:val="hybridMultilevel"/>
    <w:tmpl w:val="6C1C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17CA5"/>
    <w:multiLevelType w:val="hybridMultilevel"/>
    <w:tmpl w:val="3A425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C17967"/>
    <w:multiLevelType w:val="hybridMultilevel"/>
    <w:tmpl w:val="CA86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71C9E"/>
    <w:multiLevelType w:val="hybridMultilevel"/>
    <w:tmpl w:val="1AAE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02590"/>
    <w:multiLevelType w:val="hybridMultilevel"/>
    <w:tmpl w:val="8294EE4E"/>
    <w:lvl w:ilvl="0" w:tplc="04090015">
      <w:start w:val="1"/>
      <w:numFmt w:val="upp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2" w15:restartNumberingAfterBreak="0">
    <w:nsid w:val="76D52C4D"/>
    <w:multiLevelType w:val="hybridMultilevel"/>
    <w:tmpl w:val="E1540690"/>
    <w:lvl w:ilvl="0" w:tplc="353C8996">
      <w:start w:val="1"/>
      <w:numFmt w:val="upperLetter"/>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3" w15:restartNumberingAfterBreak="0">
    <w:nsid w:val="7D37086C"/>
    <w:multiLevelType w:val="hybridMultilevel"/>
    <w:tmpl w:val="7EA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13"/>
  </w:num>
  <w:num w:numId="6">
    <w:abstractNumId w:val="10"/>
  </w:num>
  <w:num w:numId="7">
    <w:abstractNumId w:val="9"/>
  </w:num>
  <w:num w:numId="8">
    <w:abstractNumId w:val="1"/>
  </w:num>
  <w:num w:numId="9">
    <w:abstractNumId w:val="4"/>
  </w:num>
  <w:num w:numId="10">
    <w:abstractNumId w:val="7"/>
  </w:num>
  <w:num w:numId="11">
    <w:abstractNumId w:val="0"/>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F6"/>
    <w:rsid w:val="000271B8"/>
    <w:rsid w:val="00094607"/>
    <w:rsid w:val="000B36AB"/>
    <w:rsid w:val="000E3348"/>
    <w:rsid w:val="00102D51"/>
    <w:rsid w:val="00115969"/>
    <w:rsid w:val="00133751"/>
    <w:rsid w:val="00142D3B"/>
    <w:rsid w:val="00157121"/>
    <w:rsid w:val="00166947"/>
    <w:rsid w:val="001A13D4"/>
    <w:rsid w:val="001A2D4E"/>
    <w:rsid w:val="001A2FC0"/>
    <w:rsid w:val="001A54C3"/>
    <w:rsid w:val="001F1BD9"/>
    <w:rsid w:val="00207618"/>
    <w:rsid w:val="00234284"/>
    <w:rsid w:val="002A69BD"/>
    <w:rsid w:val="002B4C92"/>
    <w:rsid w:val="002C6D61"/>
    <w:rsid w:val="002F4897"/>
    <w:rsid w:val="00354894"/>
    <w:rsid w:val="00356C9D"/>
    <w:rsid w:val="00396310"/>
    <w:rsid w:val="003B20E9"/>
    <w:rsid w:val="003D7F79"/>
    <w:rsid w:val="003E788D"/>
    <w:rsid w:val="003F73B6"/>
    <w:rsid w:val="0041495B"/>
    <w:rsid w:val="0046200F"/>
    <w:rsid w:val="0049653D"/>
    <w:rsid w:val="004C2F84"/>
    <w:rsid w:val="00503A2D"/>
    <w:rsid w:val="0051185D"/>
    <w:rsid w:val="005134F1"/>
    <w:rsid w:val="005932C3"/>
    <w:rsid w:val="005B62C7"/>
    <w:rsid w:val="005C4DE2"/>
    <w:rsid w:val="00616BF6"/>
    <w:rsid w:val="0062786F"/>
    <w:rsid w:val="00642F0A"/>
    <w:rsid w:val="00663321"/>
    <w:rsid w:val="006841CF"/>
    <w:rsid w:val="00694033"/>
    <w:rsid w:val="006A7687"/>
    <w:rsid w:val="006E3226"/>
    <w:rsid w:val="006E74CA"/>
    <w:rsid w:val="007352DA"/>
    <w:rsid w:val="007367FA"/>
    <w:rsid w:val="00754186"/>
    <w:rsid w:val="0077792B"/>
    <w:rsid w:val="00787B15"/>
    <w:rsid w:val="0079227C"/>
    <w:rsid w:val="007942AC"/>
    <w:rsid w:val="007A478D"/>
    <w:rsid w:val="007B7E60"/>
    <w:rsid w:val="008069C3"/>
    <w:rsid w:val="0081145A"/>
    <w:rsid w:val="008159D6"/>
    <w:rsid w:val="008775CC"/>
    <w:rsid w:val="008A456D"/>
    <w:rsid w:val="008B7210"/>
    <w:rsid w:val="008D6CD2"/>
    <w:rsid w:val="008E34A4"/>
    <w:rsid w:val="00935619"/>
    <w:rsid w:val="00974EA1"/>
    <w:rsid w:val="0098299E"/>
    <w:rsid w:val="0098445A"/>
    <w:rsid w:val="00986F9A"/>
    <w:rsid w:val="00997277"/>
    <w:rsid w:val="009D569A"/>
    <w:rsid w:val="00A14CB9"/>
    <w:rsid w:val="00A50373"/>
    <w:rsid w:val="00A56ECF"/>
    <w:rsid w:val="00A83A77"/>
    <w:rsid w:val="00AE6EC4"/>
    <w:rsid w:val="00B20751"/>
    <w:rsid w:val="00B24689"/>
    <w:rsid w:val="00B324EE"/>
    <w:rsid w:val="00B36D2E"/>
    <w:rsid w:val="00B57762"/>
    <w:rsid w:val="00B976C7"/>
    <w:rsid w:val="00BA14F9"/>
    <w:rsid w:val="00BB6BFA"/>
    <w:rsid w:val="00BF0B1E"/>
    <w:rsid w:val="00C0498E"/>
    <w:rsid w:val="00C23B17"/>
    <w:rsid w:val="00C47BC8"/>
    <w:rsid w:val="00C57D26"/>
    <w:rsid w:val="00C72BC0"/>
    <w:rsid w:val="00C93F4A"/>
    <w:rsid w:val="00C94496"/>
    <w:rsid w:val="00CD5D8F"/>
    <w:rsid w:val="00CF7561"/>
    <w:rsid w:val="00D44F95"/>
    <w:rsid w:val="00DA69E7"/>
    <w:rsid w:val="00DD1204"/>
    <w:rsid w:val="00E057C6"/>
    <w:rsid w:val="00E25355"/>
    <w:rsid w:val="00E63FA6"/>
    <w:rsid w:val="00E6634E"/>
    <w:rsid w:val="00E838DD"/>
    <w:rsid w:val="00E84670"/>
    <w:rsid w:val="00EA501E"/>
    <w:rsid w:val="00EE1E5E"/>
    <w:rsid w:val="00EE392F"/>
    <w:rsid w:val="00EE57E3"/>
    <w:rsid w:val="00F12A84"/>
    <w:rsid w:val="00F1423F"/>
    <w:rsid w:val="00F157E0"/>
    <w:rsid w:val="00F22551"/>
    <w:rsid w:val="00F24662"/>
    <w:rsid w:val="00F6239D"/>
    <w:rsid w:val="00F67059"/>
    <w:rsid w:val="00FA2435"/>
    <w:rsid w:val="00FB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78ED8"/>
  <w15:docId w15:val="{BC512098-798C-4B16-AA71-ED60DF6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89"/>
    <w:pPr>
      <w:ind w:left="720"/>
      <w:contextualSpacing/>
    </w:pPr>
  </w:style>
  <w:style w:type="paragraph" w:styleId="Footer">
    <w:name w:val="footer"/>
    <w:basedOn w:val="Normal"/>
    <w:link w:val="FooterChar"/>
    <w:uiPriority w:val="99"/>
    <w:rsid w:val="00B36D2E"/>
    <w:pPr>
      <w:tabs>
        <w:tab w:val="center" w:pos="4320"/>
        <w:tab w:val="right" w:pos="8640"/>
      </w:tabs>
      <w:ind w:right="-86"/>
    </w:pPr>
    <w:rPr>
      <w:sz w:val="20"/>
      <w:szCs w:val="20"/>
    </w:rPr>
  </w:style>
  <w:style w:type="character" w:customStyle="1" w:styleId="FooterChar">
    <w:name w:val="Footer Char"/>
    <w:basedOn w:val="DefaultParagraphFont"/>
    <w:link w:val="Footer"/>
    <w:uiPriority w:val="99"/>
    <w:rsid w:val="00B36D2E"/>
  </w:style>
  <w:style w:type="character" w:styleId="Strong">
    <w:name w:val="Strong"/>
    <w:uiPriority w:val="22"/>
    <w:qFormat/>
    <w:rsid w:val="00B36D2E"/>
    <w:rPr>
      <w:b/>
      <w:bCs/>
    </w:rPr>
  </w:style>
  <w:style w:type="paragraph" w:styleId="BalloonText">
    <w:name w:val="Balloon Text"/>
    <w:basedOn w:val="Normal"/>
    <w:link w:val="BalloonTextChar"/>
    <w:uiPriority w:val="99"/>
    <w:semiHidden/>
    <w:unhideWhenUsed/>
    <w:rsid w:val="00115969"/>
    <w:rPr>
      <w:rFonts w:ascii="Tahoma" w:hAnsi="Tahoma" w:cs="Tahoma"/>
      <w:sz w:val="16"/>
      <w:szCs w:val="16"/>
    </w:rPr>
  </w:style>
  <w:style w:type="character" w:customStyle="1" w:styleId="BalloonTextChar">
    <w:name w:val="Balloon Text Char"/>
    <w:basedOn w:val="DefaultParagraphFont"/>
    <w:link w:val="BalloonText"/>
    <w:uiPriority w:val="99"/>
    <w:semiHidden/>
    <w:rsid w:val="00115969"/>
    <w:rPr>
      <w:rFonts w:ascii="Tahoma" w:hAnsi="Tahoma" w:cs="Tahoma"/>
      <w:sz w:val="16"/>
      <w:szCs w:val="16"/>
    </w:rPr>
  </w:style>
  <w:style w:type="paragraph" w:styleId="Header">
    <w:name w:val="header"/>
    <w:basedOn w:val="Normal"/>
    <w:link w:val="HeaderChar"/>
    <w:uiPriority w:val="99"/>
    <w:unhideWhenUsed/>
    <w:rsid w:val="0062786F"/>
    <w:pPr>
      <w:tabs>
        <w:tab w:val="center" w:pos="4680"/>
        <w:tab w:val="right" w:pos="9360"/>
      </w:tabs>
    </w:pPr>
  </w:style>
  <w:style w:type="character" w:customStyle="1" w:styleId="HeaderChar">
    <w:name w:val="Header Char"/>
    <w:basedOn w:val="DefaultParagraphFont"/>
    <w:link w:val="Header"/>
    <w:uiPriority w:val="99"/>
    <w:rsid w:val="0062786F"/>
    <w:rPr>
      <w:sz w:val="24"/>
      <w:szCs w:val="24"/>
    </w:rPr>
  </w:style>
  <w:style w:type="table" w:styleId="TableGrid">
    <w:name w:val="Table Grid"/>
    <w:basedOn w:val="TableNormal"/>
    <w:uiPriority w:val="59"/>
    <w:rsid w:val="0080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CFBD939E4E643B0FCB75E130570AB" ma:contentTypeVersion="7" ma:contentTypeDescription="Create a new document." ma:contentTypeScope="" ma:versionID="e11e59580d1f8048d02e9ce056e33c54">
  <xsd:schema xmlns:xsd="http://www.w3.org/2001/XMLSchema" xmlns:xs="http://www.w3.org/2001/XMLSchema" xmlns:p="http://schemas.microsoft.com/office/2006/metadata/properties" xmlns:ns2="59b00181-e447-4514-a5d2-ebf01b87dd73" xmlns:ns3="da91c229-85d2-44ff-a425-5fc58620be20" targetNamespace="http://schemas.microsoft.com/office/2006/metadata/properties" ma:root="true" ma:fieldsID="7659e6d10337dacdd80fd3c608e52305" ns2:_="" ns3:_="">
    <xsd:import namespace="59b00181-e447-4514-a5d2-ebf01b87dd73"/>
    <xsd:import namespace="da91c229-85d2-44ff-a425-5fc58620be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00181-e447-4514-a5d2-ebf01b87d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1c229-85d2-44ff-a425-5fc58620be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C6A-E54B-4CB8-B0D4-3D700584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00181-e447-4514-a5d2-ebf01b87dd73"/>
    <ds:schemaRef ds:uri="da91c229-85d2-44ff-a425-5fc58620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B2030-06F9-4EE1-9424-2FD251CAB299}">
  <ds:schemaRefs>
    <ds:schemaRef ds:uri="59b00181-e447-4514-a5d2-ebf01b87dd73"/>
    <ds:schemaRef ds:uri="http://purl.org/dc/terms/"/>
    <ds:schemaRef ds:uri="http://purl.org/dc/dcmitype/"/>
    <ds:schemaRef ds:uri="da91c229-85d2-44ff-a425-5fc58620be20"/>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F8043AE-7C16-4AA2-96DE-3B9D7525AF28}">
  <ds:schemaRefs>
    <ds:schemaRef ds:uri="http://schemas.microsoft.com/sharepoint/v3/contenttype/forms"/>
  </ds:schemaRefs>
</ds:datastoreItem>
</file>

<file path=customXml/itemProps4.xml><?xml version="1.0" encoding="utf-8"?>
<ds:datastoreItem xmlns:ds="http://schemas.openxmlformats.org/officeDocument/2006/customXml" ds:itemID="{5099D4B3-32B5-4197-9560-57D17F29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Polaris Career Center</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Polaris Career Center</dc:creator>
  <cp:lastModifiedBy>Smith, Kristian</cp:lastModifiedBy>
  <cp:revision>2</cp:revision>
  <cp:lastPrinted>2022-04-11T14:41:00Z</cp:lastPrinted>
  <dcterms:created xsi:type="dcterms:W3CDTF">2022-04-14T21:56:00Z</dcterms:created>
  <dcterms:modified xsi:type="dcterms:W3CDTF">2022-04-14T21:56:00Z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0x010100551CFBD939E4E643B0FCB75E130570AB</vt:lpwstr>
  </property>
  <property fmtid="{D5CDD505-2E9C-101B-9397-08002B2CF9AE}" pid="3" name="Order">
    <vt:r8>116400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