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4E" w:rsidRPr="00C93AB8" w:rsidRDefault="001A2D4E" w:rsidP="00C93AB8">
      <w:r w:rsidRPr="00C93AB8">
        <w:rPr>
          <w:noProof/>
        </w:rPr>
        <w:drawing>
          <wp:anchor distT="0" distB="0" distL="114300" distR="114300" simplePos="0" relativeHeight="251658240" behindDoc="0" locked="0" layoutInCell="1" allowOverlap="1" wp14:anchorId="2A249535" wp14:editId="587CE293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1079500" cy="107950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rom w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D4E" w:rsidRPr="00C93AB8" w:rsidRDefault="001A2D4E" w:rsidP="00C93AB8"/>
    <w:p w:rsidR="001A2D4E" w:rsidRPr="00C93AB8" w:rsidRDefault="001A2D4E" w:rsidP="00C93AB8">
      <w:pPr>
        <w:jc w:val="center"/>
        <w:rPr>
          <w:b/>
          <w:sz w:val="28"/>
          <w:szCs w:val="28"/>
        </w:rPr>
      </w:pPr>
      <w:r w:rsidRPr="00C93AB8">
        <w:rPr>
          <w:b/>
          <w:sz w:val="28"/>
          <w:szCs w:val="28"/>
        </w:rPr>
        <w:t>Lorain County JVS</w:t>
      </w:r>
      <w:r w:rsidR="00FB774B" w:rsidRPr="00C93AB8">
        <w:rPr>
          <w:b/>
          <w:sz w:val="28"/>
          <w:szCs w:val="28"/>
        </w:rPr>
        <w:t xml:space="preserve"> Adult Career Center</w:t>
      </w:r>
    </w:p>
    <w:p w:rsidR="0079227C" w:rsidRPr="00C93AB8" w:rsidRDefault="00AE6EC4" w:rsidP="00C93AB8">
      <w:pPr>
        <w:jc w:val="center"/>
        <w:rPr>
          <w:b/>
          <w:sz w:val="28"/>
          <w:szCs w:val="28"/>
        </w:rPr>
      </w:pPr>
      <w:r w:rsidRPr="00C93AB8">
        <w:rPr>
          <w:b/>
          <w:sz w:val="28"/>
          <w:szCs w:val="28"/>
        </w:rPr>
        <w:t>Effectiveness of Student Services</w:t>
      </w:r>
      <w:r w:rsidR="001A54C3" w:rsidRPr="00C93AB8">
        <w:rPr>
          <w:b/>
          <w:sz w:val="28"/>
          <w:szCs w:val="28"/>
        </w:rPr>
        <w:t xml:space="preserve"> </w:t>
      </w:r>
      <w:r w:rsidR="0079227C" w:rsidRPr="00C93AB8">
        <w:rPr>
          <w:b/>
          <w:sz w:val="28"/>
          <w:szCs w:val="28"/>
        </w:rPr>
        <w:t>Plan</w:t>
      </w:r>
      <w:r w:rsidR="001A54C3" w:rsidRPr="00C93AB8">
        <w:rPr>
          <w:b/>
          <w:sz w:val="28"/>
          <w:szCs w:val="28"/>
        </w:rPr>
        <w:t xml:space="preserve"> 20</w:t>
      </w:r>
      <w:r w:rsidR="00B64DC9" w:rsidRPr="00C93AB8">
        <w:rPr>
          <w:b/>
          <w:sz w:val="28"/>
          <w:szCs w:val="28"/>
        </w:rPr>
        <w:t>2</w:t>
      </w:r>
      <w:r w:rsidR="00CE3627">
        <w:rPr>
          <w:b/>
          <w:sz w:val="28"/>
          <w:szCs w:val="28"/>
        </w:rPr>
        <w:t>2</w:t>
      </w:r>
    </w:p>
    <w:p w:rsidR="0079227C" w:rsidRPr="00C93AB8" w:rsidRDefault="0079227C" w:rsidP="00C93AB8">
      <w:pPr>
        <w:rPr>
          <w:u w:val="single"/>
        </w:rPr>
      </w:pPr>
    </w:p>
    <w:p w:rsidR="0083776D" w:rsidRPr="00C93AB8" w:rsidRDefault="0083776D" w:rsidP="00C93AB8">
      <w:pPr>
        <w:rPr>
          <w:u w:val="single"/>
        </w:rPr>
      </w:pPr>
    </w:p>
    <w:p w:rsidR="0062786F" w:rsidRPr="00C93AB8" w:rsidRDefault="0062786F" w:rsidP="00C93AB8">
      <w:pPr>
        <w:shd w:val="clear" w:color="auto" w:fill="DBE5F1" w:themeFill="accent1" w:themeFillTint="33"/>
        <w:jc w:val="center"/>
        <w:rPr>
          <w:b/>
        </w:rPr>
      </w:pPr>
      <w:r w:rsidRPr="00C93AB8">
        <w:rPr>
          <w:b/>
        </w:rPr>
        <w:t>Scope</w:t>
      </w:r>
    </w:p>
    <w:p w:rsidR="00C93AB8" w:rsidRPr="006C6FCB" w:rsidRDefault="00C93AB8" w:rsidP="00C93AB8">
      <w:pPr>
        <w:rPr>
          <w:sz w:val="16"/>
          <w:szCs w:val="16"/>
        </w:rPr>
      </w:pPr>
    </w:p>
    <w:p w:rsidR="003D7F79" w:rsidRPr="00C93AB8" w:rsidRDefault="00FB774B" w:rsidP="00C93AB8">
      <w:r w:rsidRPr="00C93AB8">
        <w:t xml:space="preserve">The </w:t>
      </w:r>
      <w:r w:rsidR="0079227C" w:rsidRPr="00C93AB8">
        <w:t>Lorain County JVS</w:t>
      </w:r>
      <w:r w:rsidRPr="00C93AB8">
        <w:t xml:space="preserve"> Adult Career Center</w:t>
      </w:r>
      <w:r w:rsidR="0079227C" w:rsidRPr="00C93AB8">
        <w:t xml:space="preserve"> </w:t>
      </w:r>
      <w:r w:rsidR="00171F4A" w:rsidRPr="00C93AB8">
        <w:t>creates opportunities for students to achieve suc</w:t>
      </w:r>
      <w:r w:rsidR="007C310C" w:rsidRPr="00C93AB8">
        <w:t xml:space="preserve">cess in their </w:t>
      </w:r>
      <w:r w:rsidR="0083776D" w:rsidRPr="00C93AB8">
        <w:t>careers. To</w:t>
      </w:r>
      <w:r w:rsidR="007C310C" w:rsidRPr="00C93AB8">
        <w:t xml:space="preserve"> ensure the effectiveness of Student Services, the institution follows a written </w:t>
      </w:r>
      <w:r w:rsidR="00DB1CB0" w:rsidRPr="00C93AB8">
        <w:t>plan that is evaluated</w:t>
      </w:r>
      <w:r w:rsidR="007C310C" w:rsidRPr="00C93AB8">
        <w:t xml:space="preserve"> on an annual basis. </w:t>
      </w:r>
    </w:p>
    <w:p w:rsidR="003D7F79" w:rsidRPr="00C93AB8" w:rsidRDefault="003D7F79" w:rsidP="00C93AB8">
      <w:pPr>
        <w:rPr>
          <w:sz w:val="16"/>
          <w:szCs w:val="16"/>
        </w:rPr>
      </w:pPr>
    </w:p>
    <w:p w:rsidR="0062786F" w:rsidRPr="00C93AB8" w:rsidRDefault="00FB774B" w:rsidP="00C93AB8">
      <w:pPr>
        <w:shd w:val="clear" w:color="auto" w:fill="DBE5F1" w:themeFill="accent1" w:themeFillTint="33"/>
        <w:jc w:val="center"/>
        <w:rPr>
          <w:b/>
        </w:rPr>
      </w:pPr>
      <w:r w:rsidRPr="00C93AB8">
        <w:rPr>
          <w:b/>
        </w:rPr>
        <w:t>Staff Responsibilities for Coor</w:t>
      </w:r>
      <w:r w:rsidR="00AE6EC4" w:rsidRPr="00C93AB8">
        <w:rPr>
          <w:b/>
        </w:rPr>
        <w:t>dination of Student</w:t>
      </w:r>
      <w:r w:rsidR="00CF7561" w:rsidRPr="00C93AB8">
        <w:rPr>
          <w:b/>
        </w:rPr>
        <w:t xml:space="preserve"> Services</w:t>
      </w:r>
    </w:p>
    <w:p w:rsidR="00C93AB8" w:rsidRPr="00C93AB8" w:rsidRDefault="00C93AB8" w:rsidP="00C93AB8">
      <w:pPr>
        <w:rPr>
          <w:sz w:val="16"/>
          <w:szCs w:val="16"/>
        </w:rPr>
      </w:pPr>
    </w:p>
    <w:p w:rsidR="00F12A84" w:rsidRPr="00C93AB8" w:rsidRDefault="007C310C" w:rsidP="00C93AB8">
      <w:pPr>
        <w:rPr>
          <w:u w:val="single"/>
        </w:rPr>
      </w:pPr>
      <w:r w:rsidRPr="00C93AB8">
        <w:t>The Lorain County JVS Adult Career Center employs a full-time Student Services Coordinator.</w:t>
      </w:r>
      <w:r w:rsidR="00236571" w:rsidRPr="00C93AB8">
        <w:t xml:space="preserve"> The Student Services Coordinator is responsi</w:t>
      </w:r>
      <w:r w:rsidR="00C16653" w:rsidRPr="00C93AB8">
        <w:t xml:space="preserve">ble for the coordination of </w:t>
      </w:r>
      <w:r w:rsidR="00236571" w:rsidRPr="00C93AB8">
        <w:t>s</w:t>
      </w:r>
      <w:r w:rsidR="00C16653" w:rsidRPr="00C93AB8">
        <w:t>ervices including financial aid and student advising.</w:t>
      </w:r>
      <w:r w:rsidR="0083776D" w:rsidRPr="00C93AB8">
        <w:t xml:space="preserve"> </w:t>
      </w:r>
      <w:r w:rsidR="00C16653" w:rsidRPr="00C93AB8">
        <w:t xml:space="preserve">The coordinator is also responsible for maintaining accurate records </w:t>
      </w:r>
      <w:r w:rsidR="00065D61" w:rsidRPr="00C93AB8">
        <w:t xml:space="preserve">regarding attendance and retention and </w:t>
      </w:r>
      <w:r w:rsidR="00E01EFF" w:rsidRPr="00C93AB8">
        <w:t>ensure</w:t>
      </w:r>
      <w:r w:rsidR="00646A48" w:rsidRPr="00C93AB8">
        <w:t>s</w:t>
      </w:r>
      <w:r w:rsidR="00E01EFF" w:rsidRPr="00C93AB8">
        <w:t xml:space="preserve"> that all student records contain and maintain the necessary information and documentation for program compliance and reporting. The coordinator also facilitates the delivery of a student orientation for all career development programs.</w:t>
      </w:r>
    </w:p>
    <w:p w:rsidR="00F12A84" w:rsidRPr="00C93AB8" w:rsidRDefault="00F12A84" w:rsidP="00C93AB8">
      <w:pPr>
        <w:rPr>
          <w:sz w:val="16"/>
          <w:szCs w:val="16"/>
          <w:u w:val="single"/>
        </w:rPr>
      </w:pPr>
    </w:p>
    <w:p w:rsidR="001A13D4" w:rsidRPr="00C93AB8" w:rsidRDefault="00F12A84" w:rsidP="00C93AB8">
      <w:pPr>
        <w:shd w:val="clear" w:color="auto" w:fill="DBE5F1" w:themeFill="accent1" w:themeFillTint="33"/>
        <w:jc w:val="center"/>
        <w:rPr>
          <w:b/>
        </w:rPr>
      </w:pPr>
      <w:r w:rsidRPr="00C93AB8">
        <w:rPr>
          <w:b/>
        </w:rPr>
        <w:t>Counseling</w:t>
      </w:r>
      <w:r w:rsidR="00AE6EC4" w:rsidRPr="00C93AB8">
        <w:rPr>
          <w:b/>
        </w:rPr>
        <w:t xml:space="preserve"> Services</w:t>
      </w:r>
    </w:p>
    <w:p w:rsidR="00C93AB8" w:rsidRPr="00C93AB8" w:rsidRDefault="00C93AB8" w:rsidP="00C93AB8">
      <w:pPr>
        <w:rPr>
          <w:sz w:val="16"/>
          <w:szCs w:val="16"/>
        </w:rPr>
      </w:pPr>
    </w:p>
    <w:p w:rsidR="00F12A84" w:rsidRPr="00C93AB8" w:rsidRDefault="00E01EFF" w:rsidP="00C93AB8">
      <w:pPr>
        <w:rPr>
          <w:u w:val="single"/>
        </w:rPr>
      </w:pPr>
      <w:r w:rsidRPr="00C93AB8">
        <w:t>The Lorain County JVS Adult Car</w:t>
      </w:r>
      <w:r w:rsidR="00646A48" w:rsidRPr="00C93AB8">
        <w:t xml:space="preserve">eer Center </w:t>
      </w:r>
      <w:r w:rsidR="00CC0FE8">
        <w:t>contracts for counseling services with licensed counselors available to students during both daytime and evening hours. T</w:t>
      </w:r>
      <w:r w:rsidR="00646A48" w:rsidRPr="00C93AB8">
        <w:t>he C</w:t>
      </w:r>
      <w:r w:rsidR="00DF2805" w:rsidRPr="00C93AB8">
        <w:t xml:space="preserve">ounselor provides career counseling and career </w:t>
      </w:r>
      <w:r w:rsidR="00AF6CA8" w:rsidRPr="00C93AB8">
        <w:t>exploration</w:t>
      </w:r>
      <w:r w:rsidR="00DF2805" w:rsidRPr="00C93AB8">
        <w:t xml:space="preserve"> </w:t>
      </w:r>
      <w:r w:rsidR="00CC0FE8">
        <w:t>information t</w:t>
      </w:r>
      <w:r w:rsidR="00AF6CA8" w:rsidRPr="00C93AB8">
        <w:t>o prospec</w:t>
      </w:r>
      <w:r w:rsidR="00646A48" w:rsidRPr="00C93AB8">
        <w:t>tive and current students. The C</w:t>
      </w:r>
      <w:r w:rsidR="00AF6CA8" w:rsidRPr="00C93AB8">
        <w:t xml:space="preserve">ounselor </w:t>
      </w:r>
      <w:r w:rsidR="00CC0FE8">
        <w:t xml:space="preserve">also </w:t>
      </w:r>
      <w:r w:rsidR="00AF6CA8" w:rsidRPr="00C93AB8">
        <w:t xml:space="preserve">helps students </w:t>
      </w:r>
      <w:r w:rsidR="00CC1B1E">
        <w:t xml:space="preserve">address personal issues and challenges, and </w:t>
      </w:r>
      <w:r w:rsidR="00AF6CA8" w:rsidRPr="00C93AB8">
        <w:t xml:space="preserve">navigate available </w:t>
      </w:r>
      <w:r w:rsidR="00CC0FE8">
        <w:t xml:space="preserve">community </w:t>
      </w:r>
      <w:r w:rsidR="00CC1B1E">
        <w:t xml:space="preserve">resources and </w:t>
      </w:r>
      <w:r w:rsidR="00646A48" w:rsidRPr="00C93AB8">
        <w:t>services.  She</w:t>
      </w:r>
      <w:r w:rsidR="00C93AB8">
        <w:t>/he</w:t>
      </w:r>
      <w:r w:rsidR="00646A48" w:rsidRPr="00C93AB8">
        <w:t xml:space="preserve"> </w:t>
      </w:r>
      <w:r w:rsidR="00CC1B1E">
        <w:t xml:space="preserve">may </w:t>
      </w:r>
      <w:r w:rsidR="00646A48" w:rsidRPr="00C93AB8">
        <w:t xml:space="preserve">also </w:t>
      </w:r>
      <w:r w:rsidR="00CC1B1E">
        <w:t>present</w:t>
      </w:r>
      <w:r w:rsidR="00AF6CA8" w:rsidRPr="00C93AB8">
        <w:t xml:space="preserve"> seminars and </w:t>
      </w:r>
      <w:r w:rsidR="00CC1B1E">
        <w:t>workshops</w:t>
      </w:r>
      <w:r w:rsidR="00AF6CA8" w:rsidRPr="00C93AB8">
        <w:t xml:space="preserve"> tha</w:t>
      </w:r>
      <w:r w:rsidR="00646A48" w:rsidRPr="00C93AB8">
        <w:t>t help students attain</w:t>
      </w:r>
      <w:r w:rsidR="00AF6CA8" w:rsidRPr="00C93AB8">
        <w:t xml:space="preserve"> program success.</w:t>
      </w:r>
    </w:p>
    <w:p w:rsidR="00F12A84" w:rsidRPr="00C93AB8" w:rsidRDefault="00F12A84" w:rsidP="00C93AB8">
      <w:pPr>
        <w:rPr>
          <w:sz w:val="16"/>
          <w:szCs w:val="16"/>
          <w:u w:val="single"/>
        </w:rPr>
      </w:pPr>
    </w:p>
    <w:p w:rsidR="00F12A84" w:rsidRPr="00C93AB8" w:rsidRDefault="00AE6EC4" w:rsidP="00C93AB8">
      <w:pPr>
        <w:shd w:val="clear" w:color="auto" w:fill="DBE5F1" w:themeFill="accent1" w:themeFillTint="33"/>
        <w:jc w:val="center"/>
        <w:rPr>
          <w:b/>
        </w:rPr>
      </w:pPr>
      <w:r w:rsidRPr="00C93AB8">
        <w:rPr>
          <w:b/>
        </w:rPr>
        <w:t>How the Effectiveness of Student Services is Monitored, Measured and Shared</w:t>
      </w:r>
    </w:p>
    <w:p w:rsidR="00C93AB8" w:rsidRPr="00C93AB8" w:rsidRDefault="00C93AB8" w:rsidP="00C93AB8">
      <w:pPr>
        <w:rPr>
          <w:sz w:val="16"/>
          <w:szCs w:val="16"/>
        </w:rPr>
      </w:pPr>
    </w:p>
    <w:p w:rsidR="00B57762" w:rsidRPr="00C93AB8" w:rsidRDefault="00DB1CB0" w:rsidP="00C93AB8">
      <w:r w:rsidRPr="00C93AB8">
        <w:t>All students enrolled in career development programs complete an e</w:t>
      </w:r>
      <w:r w:rsidR="00AF6CA8" w:rsidRPr="00C93AB8">
        <w:t>nrollment satisfaction survey</w:t>
      </w:r>
      <w:r w:rsidR="0083776D" w:rsidRPr="00C93AB8">
        <w:t xml:space="preserve"> shortly following the beginning of classes. Students are also surveyed at the midpoint and just prior to program completion.  Each of these surveys seek</w:t>
      </w:r>
      <w:r w:rsidR="00646A48" w:rsidRPr="00C93AB8">
        <w:t xml:space="preserve">s </w:t>
      </w:r>
      <w:r w:rsidR="0083776D" w:rsidRPr="00C93AB8">
        <w:t xml:space="preserve">feedback about </w:t>
      </w:r>
      <w:r w:rsidR="00583977" w:rsidRPr="00C93AB8">
        <w:t xml:space="preserve">a student’s </w:t>
      </w:r>
      <w:r w:rsidR="0083776D" w:rsidRPr="00C93AB8">
        <w:t>experience with student services.</w:t>
      </w:r>
    </w:p>
    <w:p w:rsidR="0083776D" w:rsidRPr="00C93AB8" w:rsidRDefault="0083776D" w:rsidP="00C93AB8">
      <w:pPr>
        <w:rPr>
          <w:sz w:val="16"/>
          <w:szCs w:val="16"/>
        </w:rPr>
      </w:pPr>
    </w:p>
    <w:p w:rsidR="002C6D61" w:rsidRPr="00C93AB8" w:rsidRDefault="0083776D" w:rsidP="00C93AB8">
      <w:r w:rsidRPr="00C93AB8">
        <w:t>Survey results are reviewed by the Adult Career Center Director and shared with Student Services personnel.  Strategies to improve delivery are designed and implemented as issues are discovered.</w:t>
      </w:r>
    </w:p>
    <w:p w:rsidR="00EE392F" w:rsidRPr="00C93AB8" w:rsidRDefault="00EE392F" w:rsidP="00C93AB8">
      <w:pPr>
        <w:rPr>
          <w:sz w:val="16"/>
          <w:szCs w:val="16"/>
        </w:rPr>
      </w:pPr>
    </w:p>
    <w:p w:rsidR="001A13D4" w:rsidRPr="00C93AB8" w:rsidRDefault="00142D3B" w:rsidP="00C93AB8">
      <w:pPr>
        <w:shd w:val="clear" w:color="auto" w:fill="DBE5F1" w:themeFill="accent1" w:themeFillTint="33"/>
        <w:jc w:val="center"/>
        <w:rPr>
          <w:b/>
        </w:rPr>
      </w:pPr>
      <w:r w:rsidRPr="00C93AB8">
        <w:rPr>
          <w:b/>
        </w:rPr>
        <w:t xml:space="preserve">Annual Review, Evaluation, </w:t>
      </w:r>
      <w:r w:rsidR="00B57762" w:rsidRPr="00C93AB8">
        <w:rPr>
          <w:b/>
        </w:rPr>
        <w:t xml:space="preserve">Revision </w:t>
      </w:r>
      <w:r w:rsidRPr="00C93AB8">
        <w:rPr>
          <w:b/>
        </w:rPr>
        <w:t xml:space="preserve">and Availability </w:t>
      </w:r>
      <w:r w:rsidR="00B57762" w:rsidRPr="00C93AB8">
        <w:rPr>
          <w:b/>
        </w:rPr>
        <w:t>of Plan</w:t>
      </w:r>
    </w:p>
    <w:p w:rsidR="00C93AB8" w:rsidRPr="00C93AB8" w:rsidRDefault="00C93AB8" w:rsidP="00C93AB8">
      <w:pPr>
        <w:rPr>
          <w:color w:val="000000"/>
          <w:sz w:val="16"/>
          <w:szCs w:val="16"/>
        </w:rPr>
      </w:pPr>
    </w:p>
    <w:p w:rsidR="00F24662" w:rsidRPr="00C93AB8" w:rsidRDefault="00B64DC9" w:rsidP="00C93AB8">
      <w:pPr>
        <w:rPr>
          <w:color w:val="000000"/>
        </w:rPr>
      </w:pPr>
      <w:r w:rsidRPr="00C93AB8">
        <w:rPr>
          <w:color w:val="000000"/>
        </w:rPr>
        <w:t>All plans are reviewed annually to ensure their alignment with the needs of the Adult Career Center</w:t>
      </w:r>
      <w:r w:rsidR="00946D0A" w:rsidRPr="00C93AB8">
        <w:rPr>
          <w:color w:val="000000"/>
        </w:rPr>
        <w:t xml:space="preserve"> and its stakeholders</w:t>
      </w:r>
      <w:r w:rsidRPr="00C93AB8">
        <w:rPr>
          <w:color w:val="000000"/>
        </w:rPr>
        <w:t>. Copies of plans are available on the Adult Career Center’s website or by calling the Adult Career Center office.</w:t>
      </w:r>
      <w:r w:rsidRPr="00C93AB8">
        <w:rPr>
          <w:color w:val="000000"/>
        </w:rPr>
        <w:tab/>
      </w:r>
    </w:p>
    <w:sectPr w:rsidR="00F24662" w:rsidRPr="00C93AB8" w:rsidSect="00FA24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6F" w:rsidRDefault="0062786F" w:rsidP="0062786F">
      <w:r>
        <w:separator/>
      </w:r>
    </w:p>
  </w:endnote>
  <w:endnote w:type="continuationSeparator" w:id="0">
    <w:p w:rsidR="0062786F" w:rsidRDefault="0062786F" w:rsidP="0062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C3" w:rsidRDefault="002B5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FD" w:rsidRDefault="00571DFD" w:rsidP="00571DFD">
    <w:pPr>
      <w:pStyle w:val="Footer"/>
    </w:pPr>
    <w:r>
      <w:t xml:space="preserve">Revised 7/22/2020. </w:t>
    </w:r>
    <w:r>
      <w:t>7/29/2020, 8/5/2020 KS</w:t>
    </w:r>
    <w:r w:rsidR="002B59C3">
      <w:t xml:space="preserve">, 4/2022 </w:t>
    </w:r>
    <w:r w:rsidR="002B59C3">
      <w:t>JR</w:t>
    </w:r>
    <w:bookmarkStart w:id="0" w:name="_GoBack"/>
    <w:bookmarkEnd w:id="0"/>
  </w:p>
  <w:p w:rsidR="0062786F" w:rsidRDefault="006278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C3" w:rsidRDefault="002B5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6F" w:rsidRDefault="0062786F" w:rsidP="0062786F">
      <w:r>
        <w:separator/>
      </w:r>
    </w:p>
  </w:footnote>
  <w:footnote w:type="continuationSeparator" w:id="0">
    <w:p w:rsidR="0062786F" w:rsidRDefault="0062786F" w:rsidP="0062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C3" w:rsidRDefault="002B5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C3" w:rsidRDefault="002B5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C3" w:rsidRDefault="002B5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FEB"/>
    <w:multiLevelType w:val="hybridMultilevel"/>
    <w:tmpl w:val="51EA0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29E2"/>
    <w:multiLevelType w:val="hybridMultilevel"/>
    <w:tmpl w:val="1618F9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7917CA5"/>
    <w:multiLevelType w:val="hybridMultilevel"/>
    <w:tmpl w:val="3A42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F6"/>
    <w:rsid w:val="00065D61"/>
    <w:rsid w:val="00094607"/>
    <w:rsid w:val="000E3348"/>
    <w:rsid w:val="00115969"/>
    <w:rsid w:val="00133751"/>
    <w:rsid w:val="00142D3B"/>
    <w:rsid w:val="00157121"/>
    <w:rsid w:val="00171F4A"/>
    <w:rsid w:val="001A13D4"/>
    <w:rsid w:val="001A2D4E"/>
    <w:rsid w:val="001A2FC0"/>
    <w:rsid w:val="001A54C3"/>
    <w:rsid w:val="001F1BD9"/>
    <w:rsid w:val="00207618"/>
    <w:rsid w:val="002332F4"/>
    <w:rsid w:val="00234284"/>
    <w:rsid w:val="00236571"/>
    <w:rsid w:val="002B59C3"/>
    <w:rsid w:val="002C6D61"/>
    <w:rsid w:val="002F4897"/>
    <w:rsid w:val="00356C9D"/>
    <w:rsid w:val="003B20E9"/>
    <w:rsid w:val="003B2780"/>
    <w:rsid w:val="003D7F79"/>
    <w:rsid w:val="0041495B"/>
    <w:rsid w:val="0049653D"/>
    <w:rsid w:val="004C2F84"/>
    <w:rsid w:val="005134F1"/>
    <w:rsid w:val="00571DFD"/>
    <w:rsid w:val="00583977"/>
    <w:rsid w:val="005E4B76"/>
    <w:rsid w:val="00616BF6"/>
    <w:rsid w:val="0062656C"/>
    <w:rsid w:val="0062786F"/>
    <w:rsid w:val="00646A48"/>
    <w:rsid w:val="00663321"/>
    <w:rsid w:val="006C6FCB"/>
    <w:rsid w:val="006E3226"/>
    <w:rsid w:val="007367FA"/>
    <w:rsid w:val="00754186"/>
    <w:rsid w:val="00787B15"/>
    <w:rsid w:val="0079227C"/>
    <w:rsid w:val="007A478D"/>
    <w:rsid w:val="007B7E60"/>
    <w:rsid w:val="007C310C"/>
    <w:rsid w:val="0083776D"/>
    <w:rsid w:val="008B7210"/>
    <w:rsid w:val="008D6CD2"/>
    <w:rsid w:val="008E34A4"/>
    <w:rsid w:val="00946D0A"/>
    <w:rsid w:val="009529A8"/>
    <w:rsid w:val="00974EA1"/>
    <w:rsid w:val="00986F9A"/>
    <w:rsid w:val="009D569A"/>
    <w:rsid w:val="00A50373"/>
    <w:rsid w:val="00A83A77"/>
    <w:rsid w:val="00A90EFC"/>
    <w:rsid w:val="00AE6EC4"/>
    <w:rsid w:val="00AF6CA8"/>
    <w:rsid w:val="00B20751"/>
    <w:rsid w:val="00B24689"/>
    <w:rsid w:val="00B36D2E"/>
    <w:rsid w:val="00B57762"/>
    <w:rsid w:val="00B64DC9"/>
    <w:rsid w:val="00B976C7"/>
    <w:rsid w:val="00BA14F9"/>
    <w:rsid w:val="00BB6BFA"/>
    <w:rsid w:val="00BF0B1E"/>
    <w:rsid w:val="00C0498E"/>
    <w:rsid w:val="00C16653"/>
    <w:rsid w:val="00C23B17"/>
    <w:rsid w:val="00C72BC0"/>
    <w:rsid w:val="00C93AB8"/>
    <w:rsid w:val="00C93F4A"/>
    <w:rsid w:val="00CC0FE8"/>
    <w:rsid w:val="00CC1B1E"/>
    <w:rsid w:val="00CD5D8F"/>
    <w:rsid w:val="00CE3627"/>
    <w:rsid w:val="00CF7561"/>
    <w:rsid w:val="00D249FC"/>
    <w:rsid w:val="00D33AA1"/>
    <w:rsid w:val="00DA69E7"/>
    <w:rsid w:val="00DB1CB0"/>
    <w:rsid w:val="00DD1204"/>
    <w:rsid w:val="00DF2805"/>
    <w:rsid w:val="00E01EFF"/>
    <w:rsid w:val="00E057C6"/>
    <w:rsid w:val="00E25355"/>
    <w:rsid w:val="00E63FA6"/>
    <w:rsid w:val="00E6634E"/>
    <w:rsid w:val="00E84670"/>
    <w:rsid w:val="00EE392F"/>
    <w:rsid w:val="00EE57E3"/>
    <w:rsid w:val="00F12A84"/>
    <w:rsid w:val="00F1423F"/>
    <w:rsid w:val="00F157E0"/>
    <w:rsid w:val="00F24662"/>
    <w:rsid w:val="00F67059"/>
    <w:rsid w:val="00FA2435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67030"/>
  <w15:docId w15:val="{BC512098-798C-4B16-AA71-ED60DF6D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6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6D2E"/>
    <w:pPr>
      <w:tabs>
        <w:tab w:val="center" w:pos="4320"/>
        <w:tab w:val="right" w:pos="8640"/>
      </w:tabs>
      <w:ind w:right="-86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6D2E"/>
  </w:style>
  <w:style w:type="character" w:styleId="Strong">
    <w:name w:val="Strong"/>
    <w:uiPriority w:val="22"/>
    <w:qFormat/>
    <w:rsid w:val="00B36D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CFBD939E4E643B0FCB75E130570AB" ma:contentTypeVersion="7" ma:contentTypeDescription="Create a new document." ma:contentTypeScope="" ma:versionID="e11e59580d1f8048d02e9ce056e33c54">
  <xsd:schema xmlns:xsd="http://www.w3.org/2001/XMLSchema" xmlns:xs="http://www.w3.org/2001/XMLSchema" xmlns:p="http://schemas.microsoft.com/office/2006/metadata/properties" xmlns:ns2="59b00181-e447-4514-a5d2-ebf01b87dd73" xmlns:ns3="da91c229-85d2-44ff-a425-5fc58620be20" targetNamespace="http://schemas.microsoft.com/office/2006/metadata/properties" ma:root="true" ma:fieldsID="7659e6d10337dacdd80fd3c608e52305" ns2:_="" ns3:_="">
    <xsd:import namespace="59b00181-e447-4514-a5d2-ebf01b87dd73"/>
    <xsd:import namespace="da91c229-85d2-44ff-a425-5fc58620b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00181-e447-4514-a5d2-ebf01b87d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1c229-85d2-44ff-a425-5fc58620b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1DC6A-E54B-4CB8-B0D4-3D700584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00181-e447-4514-a5d2-ebf01b87dd73"/>
    <ds:schemaRef ds:uri="da91c229-85d2-44ff-a425-5fc58620b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B2030-06F9-4EE1-9424-2FD251CAB299}">
  <ds:schemaRefs>
    <ds:schemaRef ds:uri="http://schemas.microsoft.com/office/2006/metadata/properties"/>
    <ds:schemaRef ds:uri="59b00181-e447-4514-a5d2-ebf01b87dd73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a91c229-85d2-44ff-a425-5fc58620be2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8043AE-7C16-4AA2-96DE-3B9D7525A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Polaris Career Center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Polaris Career Center</dc:creator>
  <cp:lastModifiedBy>Rybarczyk, Jan</cp:lastModifiedBy>
  <cp:revision>4</cp:revision>
  <cp:lastPrinted>2019-10-03T19:21:00Z</cp:lastPrinted>
  <dcterms:created xsi:type="dcterms:W3CDTF">2022-04-05T22:54:00Z</dcterms:created>
  <dcterms:modified xsi:type="dcterms:W3CDTF">2022-04-26T19:40:00Z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0x010100551CFBD939E4E643B0FCB75E130570AB</vt:lpwstr>
  </property>
  <property fmtid="{D5CDD505-2E9C-101B-9397-08002B2CF9AE}" pid="3" name="Order">
    <vt:r8>116400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