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FAC3" w14:textId="77777777"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14:paraId="3A4DE2A8" w14:textId="77777777"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14:paraId="58FD1C60" w14:textId="4C89150F"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r w:rsidR="008013AF">
        <w:rPr>
          <w:rStyle w:val="Strong"/>
          <w:rFonts w:ascii="Rockwell" w:hAnsi="Rockwell"/>
          <w:color w:val="auto"/>
          <w:sz w:val="20"/>
          <w:szCs w:val="20"/>
          <w:lang w:val="es"/>
        </w:rPr>
        <w:t xml:space="preserve">Pike-Delta-York Local </w:t>
      </w:r>
      <w:proofErr w:type="spellStart"/>
      <w:r w:rsidR="008013AF">
        <w:rPr>
          <w:rStyle w:val="Strong"/>
          <w:rFonts w:ascii="Rockwell" w:hAnsi="Rockwell"/>
          <w:color w:val="auto"/>
          <w:sz w:val="20"/>
          <w:szCs w:val="20"/>
          <w:lang w:val="es"/>
        </w:rPr>
        <w:t>Schools</w:t>
      </w:r>
      <w:proofErr w:type="spellEnd"/>
      <w:r w:rsidR="008013AF">
        <w:rPr>
          <w:rStyle w:val="Strong"/>
          <w:rFonts w:ascii="Rockwell" w:hAnsi="Rockwell"/>
          <w:color w:val="auto"/>
          <w:sz w:val="20"/>
          <w:szCs w:val="20"/>
          <w:lang w:val="es"/>
        </w:rPr>
        <w:t xml:space="preserve"> </w:t>
      </w:r>
      <w:r>
        <w:rPr>
          <w:rFonts w:ascii="Rockwell" w:hAnsi="Rockwell"/>
          <w:sz w:val="20"/>
          <w:szCs w:val="20"/>
          <w:lang w:val="es"/>
        </w:rPr>
        <w:t xml:space="preserve">ofrece comidas saludables todos los días escolares. El desayuno cuesta </w:t>
      </w:r>
      <w:r w:rsidR="008013AF">
        <w:rPr>
          <w:rStyle w:val="Strong"/>
          <w:rFonts w:ascii="Rockwell" w:hAnsi="Rockwell"/>
          <w:color w:val="auto"/>
          <w:sz w:val="20"/>
          <w:szCs w:val="20"/>
          <w:lang w:val="es"/>
        </w:rPr>
        <w:t>$1.75</w:t>
      </w:r>
      <w:r>
        <w:rPr>
          <w:rFonts w:ascii="Rockwell" w:hAnsi="Rockwell"/>
          <w:sz w:val="20"/>
          <w:szCs w:val="20"/>
          <w:lang w:val="es"/>
        </w:rPr>
        <w:t xml:space="preserve">y el almuerzo </w:t>
      </w:r>
      <w:r w:rsidR="008013AF">
        <w:rPr>
          <w:rStyle w:val="Strong"/>
          <w:rFonts w:ascii="Rockwell" w:hAnsi="Rockwell"/>
          <w:color w:val="auto"/>
          <w:sz w:val="20"/>
          <w:szCs w:val="20"/>
          <w:lang w:val="es"/>
        </w:rPr>
        <w:t>$3.</w:t>
      </w:r>
      <w:r w:rsidR="008F11F8">
        <w:rPr>
          <w:rStyle w:val="Strong"/>
          <w:rFonts w:ascii="Rockwell" w:hAnsi="Rockwell"/>
          <w:color w:val="auto"/>
          <w:sz w:val="20"/>
          <w:szCs w:val="20"/>
          <w:lang w:val="es"/>
        </w:rPr>
        <w:t>25</w:t>
      </w:r>
      <w:r w:rsidR="008013AF">
        <w:rPr>
          <w:rStyle w:val="Strong"/>
          <w:rFonts w:ascii="Rockwell" w:hAnsi="Rockwell"/>
          <w:color w:val="auto"/>
          <w:sz w:val="20"/>
          <w:szCs w:val="20"/>
          <w:lang w:val="es"/>
        </w:rPr>
        <w:t>-$3.</w:t>
      </w:r>
      <w:r w:rsidR="008F11F8">
        <w:rPr>
          <w:rStyle w:val="Strong"/>
          <w:rFonts w:ascii="Rockwell" w:hAnsi="Rockwell"/>
          <w:color w:val="auto"/>
          <w:sz w:val="20"/>
          <w:szCs w:val="20"/>
          <w:lang w:val="es"/>
        </w:rPr>
        <w:t>50</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El precio reducido </w:t>
      </w:r>
      <w:proofErr w:type="gramStart"/>
      <w:r>
        <w:rPr>
          <w:rFonts w:ascii="Rockwell" w:hAnsi="Rockwell"/>
          <w:sz w:val="20"/>
          <w:szCs w:val="20"/>
          <w:lang w:val="es"/>
        </w:rPr>
        <w:t xml:space="preserve">es </w:t>
      </w:r>
      <w:r>
        <w:rPr>
          <w:rStyle w:val="IntenseEmphasis"/>
          <w:rFonts w:ascii="Rockwell" w:hAnsi="Rockwell"/>
          <w:lang w:val="es"/>
        </w:rPr>
        <w:t xml:space="preserve"> </w:t>
      </w:r>
      <w:r w:rsidR="008013AF">
        <w:rPr>
          <w:rStyle w:val="Strong"/>
          <w:rFonts w:ascii="Rockwell" w:hAnsi="Rockwell"/>
          <w:color w:val="auto"/>
          <w:sz w:val="20"/>
          <w:szCs w:val="20"/>
          <w:lang w:val="es"/>
        </w:rPr>
        <w:t>$</w:t>
      </w:r>
      <w:proofErr w:type="gramEnd"/>
      <w:r w:rsidR="008013AF">
        <w:rPr>
          <w:rStyle w:val="Strong"/>
          <w:rFonts w:ascii="Rockwell" w:hAnsi="Rockwell"/>
          <w:color w:val="auto"/>
          <w:sz w:val="20"/>
          <w:szCs w:val="20"/>
          <w:lang w:val="es"/>
        </w:rPr>
        <w:t xml:space="preserve">0.30 </w:t>
      </w:r>
      <w:r>
        <w:rPr>
          <w:rFonts w:ascii="Rockwell" w:hAnsi="Rockwell"/>
          <w:sz w:val="20"/>
          <w:szCs w:val="20"/>
          <w:lang w:val="es"/>
        </w:rPr>
        <w:t xml:space="preserve">el desayuno y </w:t>
      </w:r>
      <w:r w:rsidR="008013AF">
        <w:rPr>
          <w:rStyle w:val="Strong"/>
          <w:rFonts w:ascii="Rockwell" w:hAnsi="Rockwell"/>
          <w:color w:val="auto"/>
          <w:sz w:val="20"/>
          <w:szCs w:val="20"/>
          <w:lang w:val="es"/>
        </w:rPr>
        <w:t>$0.40</w:t>
      </w:r>
      <w:r>
        <w:rPr>
          <w:rStyle w:val="IntenseEmphasis"/>
          <w:rFonts w:ascii="Rockwell" w:hAnsi="Rockwell"/>
          <w:lang w:val="es"/>
        </w:rPr>
        <w:t xml:space="preserve"> </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14:paraId="01366473" w14:textId="77777777"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14:paraId="1EB82D87" w14:textId="0DEE26D3"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sidR="008013AF">
        <w:rPr>
          <w:rFonts w:ascii="Rockwell" w:hAnsi="Rockwell"/>
          <w:b/>
          <w:bCs/>
          <w:sz w:val="20"/>
          <w:szCs w:val="20"/>
          <w:lang w:val="es"/>
        </w:rPr>
        <w:t>Ohio S</w:t>
      </w:r>
      <w:r>
        <w:rPr>
          <w:rFonts w:ascii="Rockwell" w:hAnsi="Rockwell"/>
          <w:b/>
          <w:bCs/>
          <w:sz w:val="20"/>
          <w:szCs w:val="20"/>
          <w:lang w:val="es"/>
        </w:rPr>
        <w:t>NAP</w:t>
      </w:r>
      <w:r w:rsidR="008013AF">
        <w:rPr>
          <w:rFonts w:ascii="Rockwell" w:hAnsi="Rockwell"/>
          <w:b/>
          <w:bCs/>
          <w:sz w:val="20"/>
          <w:szCs w:val="20"/>
          <w:lang w:val="es"/>
        </w:rPr>
        <w:t>,</w:t>
      </w:r>
      <w:r>
        <w:rPr>
          <w:rFonts w:ascii="Rockwell" w:hAnsi="Rockwell"/>
          <w:b/>
          <w:bCs/>
          <w:sz w:val="20"/>
          <w:szCs w:val="20"/>
          <w:lang w:val="es"/>
        </w:rPr>
        <w:t xml:space="preserve"> </w:t>
      </w:r>
      <w:proofErr w:type="spellStart"/>
      <w:r w:rsidR="008013AF">
        <w:rPr>
          <w:rFonts w:ascii="Rockwell" w:hAnsi="Rockwell"/>
          <w:b/>
          <w:bCs/>
          <w:sz w:val="20"/>
          <w:szCs w:val="20"/>
          <w:lang w:val="es"/>
        </w:rPr>
        <w:t>t</w:t>
      </w:r>
      <w:r>
        <w:rPr>
          <w:rFonts w:ascii="Rockwell" w:hAnsi="Rockwell"/>
          <w:b/>
          <w:bCs/>
          <w:sz w:val="20"/>
          <w:szCs w:val="20"/>
          <w:lang w:val="es"/>
        </w:rPr>
        <w:t>he</w:t>
      </w:r>
      <w:proofErr w:type="spellEnd"/>
      <w:r>
        <w:rPr>
          <w:rFonts w:ascii="Rockwell" w:hAnsi="Rockwell"/>
          <w:b/>
          <w:bCs/>
          <w:sz w:val="20"/>
          <w:szCs w:val="20"/>
          <w:lang w:val="es"/>
        </w:rPr>
        <w:t xml:space="preserve"> </w:t>
      </w:r>
      <w:proofErr w:type="spellStart"/>
      <w:r>
        <w:rPr>
          <w:rFonts w:ascii="Rockwell" w:hAnsi="Rockwell"/>
          <w:b/>
          <w:bCs/>
          <w:sz w:val="20"/>
          <w:szCs w:val="20"/>
          <w:lang w:val="es"/>
        </w:rPr>
        <w:t>Food</w:t>
      </w:r>
      <w:proofErr w:type="spellEnd"/>
      <w:r>
        <w:rPr>
          <w:rFonts w:ascii="Rockwell" w:hAnsi="Rockwell"/>
          <w:b/>
          <w:bCs/>
          <w:sz w:val="20"/>
          <w:szCs w:val="20"/>
          <w:lang w:val="es"/>
        </w:rPr>
        <w:t xml:space="preserve"> </w:t>
      </w:r>
      <w:proofErr w:type="spellStart"/>
      <w:r>
        <w:rPr>
          <w:rFonts w:ascii="Rockwell" w:hAnsi="Rockwell"/>
          <w:b/>
          <w:bCs/>
          <w:sz w:val="20"/>
          <w:szCs w:val="20"/>
          <w:lang w:val="es"/>
        </w:rPr>
        <w:t>Distribution</w:t>
      </w:r>
      <w:proofErr w:type="spellEnd"/>
      <w:r>
        <w:rPr>
          <w:rFonts w:ascii="Rockwell" w:hAnsi="Rockwell"/>
          <w:b/>
          <w:bCs/>
          <w:sz w:val="20"/>
          <w:szCs w:val="20"/>
          <w:lang w:val="es"/>
        </w:rPr>
        <w:t xml:space="preserve"> </w:t>
      </w:r>
      <w:proofErr w:type="spellStart"/>
      <w:r>
        <w:rPr>
          <w:rFonts w:ascii="Rockwell" w:hAnsi="Rockwell"/>
          <w:b/>
          <w:bCs/>
          <w:sz w:val="20"/>
          <w:szCs w:val="20"/>
          <w:lang w:val="es"/>
        </w:rPr>
        <w:t>Program</w:t>
      </w:r>
      <w:proofErr w:type="spellEnd"/>
      <w:r>
        <w:rPr>
          <w:rFonts w:ascii="Rockwell" w:hAnsi="Rockwell"/>
          <w:b/>
          <w:bCs/>
          <w:sz w:val="20"/>
          <w:szCs w:val="20"/>
          <w:lang w:val="es"/>
        </w:rPr>
        <w:t xml:space="preserve"> on Indian Reservations (FDPIR)</w:t>
      </w:r>
      <w:r w:rsidR="008013AF">
        <w:rPr>
          <w:rFonts w:ascii="Rockwell" w:hAnsi="Rockwell"/>
          <w:b/>
          <w:bCs/>
          <w:sz w:val="20"/>
          <w:szCs w:val="20"/>
          <w:lang w:val="es"/>
        </w:rPr>
        <w:t xml:space="preserve"> </w:t>
      </w:r>
      <w:r>
        <w:rPr>
          <w:rFonts w:ascii="Rockwell" w:hAnsi="Rockwell"/>
          <w:sz w:val="20"/>
          <w:szCs w:val="20"/>
          <w:lang w:val="es"/>
        </w:rPr>
        <w:t xml:space="preserve">o </w:t>
      </w:r>
      <w:r w:rsidR="008013AF">
        <w:rPr>
          <w:rStyle w:val="Strong"/>
          <w:rFonts w:ascii="Rockwell" w:hAnsi="Rockwell"/>
          <w:color w:val="auto"/>
          <w:sz w:val="20"/>
          <w:szCs w:val="20"/>
          <w:lang w:val="es"/>
        </w:rPr>
        <w:t>Ohio</w:t>
      </w:r>
      <w:r>
        <w:rPr>
          <w:rStyle w:val="Strong"/>
          <w:rFonts w:ascii="Rockwell" w:hAnsi="Rockwell"/>
          <w:color w:val="auto"/>
          <w:sz w:val="20"/>
          <w:szCs w:val="20"/>
          <w:lang w:val="es"/>
        </w:rPr>
        <w:t xml:space="preserve"> TANF</w:t>
      </w:r>
      <w:r w:rsidR="008013AF">
        <w:rPr>
          <w:rStyle w:val="Strong"/>
          <w:rFonts w:ascii="Rockwell" w:hAnsi="Rockwell"/>
          <w:color w:val="auto"/>
          <w:sz w:val="20"/>
          <w:szCs w:val="20"/>
          <w:lang w:val="es"/>
        </w:rPr>
        <w:t xml:space="preserve"> </w:t>
      </w:r>
      <w:r>
        <w:rPr>
          <w:rFonts w:ascii="Rockwell" w:hAnsi="Rockwell"/>
          <w:sz w:val="20"/>
          <w:szCs w:val="20"/>
          <w:lang w:val="es"/>
        </w:rPr>
        <w:t>tienen derecho a comidas gratis.</w:t>
      </w:r>
    </w:p>
    <w:p w14:paraId="1AB74BCB" w14:textId="77777777"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14:paraId="04E36F1F" w14:textId="77777777"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14:paraId="242AB538" w14:textId="77777777"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Los niños que encajan en la definición de personas sin hogar, fugados o emigrantes tienen derecho a recibir comidas gratis.</w:t>
      </w:r>
    </w:p>
    <w:p w14:paraId="1576E2FA" w14:textId="77777777"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14:paraId="0CEE4071" w14:textId="77777777"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14:paraId="26DDFB2E" w14:textId="77777777" w:rsidTr="003B2921">
        <w:trPr>
          <w:trHeight w:hRule="exact" w:val="320"/>
        </w:trPr>
        <w:tc>
          <w:tcPr>
            <w:tcW w:w="9900" w:type="dxa"/>
            <w:gridSpan w:val="4"/>
          </w:tcPr>
          <w:p w14:paraId="2B2ADFF1" w14:textId="3F348EC5" w:rsidR="00FC01FD" w:rsidRPr="00B82D9F" w:rsidRDefault="00FC01FD" w:rsidP="00FC01FD">
            <w:pPr>
              <w:spacing w:after="0"/>
              <w:ind w:left="1440"/>
              <w:rPr>
                <w:rFonts w:ascii="Rockwell" w:hAnsi="Rockwell"/>
                <w:sz w:val="20"/>
                <w:szCs w:val="20"/>
                <w:lang w:val="es-ES_tradnl"/>
              </w:rPr>
            </w:pPr>
            <w:r>
              <w:rPr>
                <w:rFonts w:ascii="Rockwell" w:hAnsi="Rockwell"/>
                <w:sz w:val="20"/>
                <w:szCs w:val="20"/>
                <w:lang w:val="es"/>
              </w:rPr>
              <w:t>LISTA FEDERAL DE SELECCIÓN POR INGRESOS del año escolar</w:t>
            </w:r>
            <w:r w:rsidR="00372A4F">
              <w:rPr>
                <w:rFonts w:ascii="Rockwell" w:hAnsi="Rockwell"/>
                <w:sz w:val="20"/>
                <w:szCs w:val="20"/>
                <w:lang w:val="es"/>
              </w:rPr>
              <w:t xml:space="preserve"> 2021-2022</w:t>
            </w:r>
          </w:p>
        </w:tc>
      </w:tr>
      <w:tr w:rsidR="00FC01FD" w:rsidRPr="00C92587" w14:paraId="68E7F223" w14:textId="77777777" w:rsidTr="003B2921">
        <w:trPr>
          <w:trHeight w:hRule="exact" w:val="320"/>
        </w:trPr>
        <w:tc>
          <w:tcPr>
            <w:tcW w:w="3510" w:type="dxa"/>
          </w:tcPr>
          <w:p w14:paraId="2CF9CEA5" w14:textId="77777777" w:rsidR="00FC01FD" w:rsidRPr="00C92587" w:rsidRDefault="00FC01FD" w:rsidP="003B2921">
            <w:pPr>
              <w:spacing w:after="0"/>
              <w:rPr>
                <w:rFonts w:ascii="Rockwell" w:hAnsi="Rockwell"/>
                <w:sz w:val="20"/>
                <w:szCs w:val="20"/>
              </w:rPr>
            </w:pPr>
            <w:r>
              <w:rPr>
                <w:rFonts w:ascii="Rockwell" w:hAnsi="Rockwell"/>
                <w:sz w:val="20"/>
                <w:szCs w:val="20"/>
                <w:lang w:val="es"/>
              </w:rPr>
              <w:t>Tamaño de la familia</w:t>
            </w:r>
          </w:p>
        </w:tc>
        <w:tc>
          <w:tcPr>
            <w:tcW w:w="1980" w:type="dxa"/>
          </w:tcPr>
          <w:p w14:paraId="0679513F" w14:textId="77777777" w:rsidR="00FC01FD" w:rsidRPr="00C92587" w:rsidRDefault="00FC01FD" w:rsidP="003B2921">
            <w:pPr>
              <w:spacing w:after="0"/>
              <w:rPr>
                <w:rFonts w:ascii="Rockwell" w:hAnsi="Rockwell"/>
                <w:sz w:val="20"/>
                <w:szCs w:val="20"/>
              </w:rPr>
            </w:pPr>
            <w:r>
              <w:rPr>
                <w:rFonts w:ascii="Rockwell" w:hAnsi="Rockwell"/>
                <w:sz w:val="20"/>
                <w:szCs w:val="20"/>
                <w:lang w:val="es"/>
              </w:rPr>
              <w:t>Anuales</w:t>
            </w:r>
          </w:p>
        </w:tc>
        <w:tc>
          <w:tcPr>
            <w:tcW w:w="2160" w:type="dxa"/>
          </w:tcPr>
          <w:p w14:paraId="772E89AE" w14:textId="77777777" w:rsidR="00FC01FD" w:rsidRPr="00C92587" w:rsidRDefault="00FC01FD" w:rsidP="003B2921">
            <w:pPr>
              <w:spacing w:after="0"/>
              <w:rPr>
                <w:rFonts w:ascii="Rockwell" w:hAnsi="Rockwell"/>
                <w:sz w:val="20"/>
                <w:szCs w:val="20"/>
              </w:rPr>
            </w:pPr>
            <w:r>
              <w:rPr>
                <w:rFonts w:ascii="Rockwell" w:hAnsi="Rockwell"/>
                <w:sz w:val="20"/>
                <w:szCs w:val="20"/>
                <w:lang w:val="es"/>
              </w:rPr>
              <w:t>Mensuales</w:t>
            </w:r>
          </w:p>
        </w:tc>
        <w:tc>
          <w:tcPr>
            <w:tcW w:w="2250" w:type="dxa"/>
          </w:tcPr>
          <w:p w14:paraId="4F64CBB6" w14:textId="77777777" w:rsidR="00FC01FD" w:rsidRPr="00C92587" w:rsidRDefault="00FC01FD" w:rsidP="003B2921">
            <w:pPr>
              <w:spacing w:after="0"/>
              <w:rPr>
                <w:rFonts w:ascii="Rockwell" w:hAnsi="Rockwell"/>
                <w:sz w:val="20"/>
                <w:szCs w:val="20"/>
              </w:rPr>
            </w:pPr>
            <w:r>
              <w:rPr>
                <w:rFonts w:ascii="Rockwell" w:hAnsi="Rockwell"/>
                <w:sz w:val="20"/>
                <w:szCs w:val="20"/>
                <w:lang w:val="es"/>
              </w:rPr>
              <w:t>Semanales</w:t>
            </w:r>
          </w:p>
        </w:tc>
      </w:tr>
      <w:tr w:rsidR="00FC01FD" w:rsidRPr="00C92587" w14:paraId="698A31DE" w14:textId="77777777" w:rsidTr="003B2921">
        <w:trPr>
          <w:trHeight w:hRule="exact" w:val="320"/>
        </w:trPr>
        <w:tc>
          <w:tcPr>
            <w:tcW w:w="3510" w:type="dxa"/>
          </w:tcPr>
          <w:p w14:paraId="25410D92" w14:textId="77777777" w:rsidR="00FC01FD" w:rsidRPr="00C92587" w:rsidRDefault="00FC01FD" w:rsidP="003B2921">
            <w:pPr>
              <w:spacing w:after="0"/>
              <w:rPr>
                <w:rFonts w:ascii="Rockwell" w:hAnsi="Rockwell"/>
                <w:sz w:val="20"/>
                <w:szCs w:val="20"/>
              </w:rPr>
            </w:pPr>
            <w:r>
              <w:rPr>
                <w:rFonts w:ascii="Rockwell" w:hAnsi="Rockwell"/>
                <w:sz w:val="20"/>
                <w:szCs w:val="20"/>
                <w:lang w:val="es"/>
              </w:rPr>
              <w:t>1</w:t>
            </w:r>
          </w:p>
        </w:tc>
        <w:tc>
          <w:tcPr>
            <w:tcW w:w="1980" w:type="dxa"/>
          </w:tcPr>
          <w:p w14:paraId="4BB2603F" w14:textId="626C5487"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25,142</w:t>
            </w:r>
          </w:p>
        </w:tc>
        <w:tc>
          <w:tcPr>
            <w:tcW w:w="2160" w:type="dxa"/>
          </w:tcPr>
          <w:p w14:paraId="1523324C" w14:textId="7877BF15" w:rsidR="00FC01FD" w:rsidRPr="00C92587" w:rsidRDefault="008F11F8" w:rsidP="00372A4F">
            <w:pPr>
              <w:spacing w:after="0"/>
              <w:rPr>
                <w:rFonts w:ascii="Rockwell" w:hAnsi="Rockwell"/>
                <w:sz w:val="20"/>
                <w:szCs w:val="20"/>
              </w:rPr>
            </w:pPr>
            <w:r>
              <w:rPr>
                <w:rFonts w:ascii="Rockwell" w:hAnsi="Rockwell"/>
                <w:sz w:val="20"/>
                <w:szCs w:val="20"/>
              </w:rPr>
              <w:t>$2,096</w:t>
            </w:r>
          </w:p>
        </w:tc>
        <w:tc>
          <w:tcPr>
            <w:tcW w:w="2250" w:type="dxa"/>
          </w:tcPr>
          <w:p w14:paraId="024D462F" w14:textId="01ACF58D" w:rsidR="00FC01FD" w:rsidRPr="00C92587" w:rsidRDefault="008F11F8" w:rsidP="00372A4F">
            <w:pPr>
              <w:spacing w:after="0"/>
              <w:rPr>
                <w:rFonts w:ascii="Rockwell" w:hAnsi="Rockwell"/>
                <w:sz w:val="20"/>
                <w:szCs w:val="20"/>
              </w:rPr>
            </w:pPr>
            <w:r>
              <w:rPr>
                <w:rFonts w:ascii="Rockwell" w:hAnsi="Rockwell"/>
                <w:sz w:val="20"/>
                <w:szCs w:val="20"/>
              </w:rPr>
              <w:t>$484</w:t>
            </w:r>
          </w:p>
        </w:tc>
      </w:tr>
      <w:tr w:rsidR="00FC01FD" w:rsidRPr="00C92587" w14:paraId="16FBE60A" w14:textId="77777777" w:rsidTr="003B2921">
        <w:trPr>
          <w:trHeight w:hRule="exact" w:val="320"/>
        </w:trPr>
        <w:tc>
          <w:tcPr>
            <w:tcW w:w="3510" w:type="dxa"/>
          </w:tcPr>
          <w:p w14:paraId="75A805B6" w14:textId="77777777" w:rsidR="00FC01FD" w:rsidRPr="00C92587" w:rsidRDefault="00FC01FD" w:rsidP="003B2921">
            <w:pPr>
              <w:spacing w:after="0"/>
              <w:rPr>
                <w:rFonts w:ascii="Rockwell" w:hAnsi="Rockwell"/>
                <w:sz w:val="20"/>
                <w:szCs w:val="20"/>
              </w:rPr>
            </w:pPr>
            <w:r>
              <w:rPr>
                <w:rFonts w:ascii="Rockwell" w:hAnsi="Rockwell"/>
                <w:sz w:val="20"/>
                <w:szCs w:val="20"/>
                <w:lang w:val="es"/>
              </w:rPr>
              <w:t>2</w:t>
            </w:r>
          </w:p>
        </w:tc>
        <w:tc>
          <w:tcPr>
            <w:tcW w:w="1980" w:type="dxa"/>
          </w:tcPr>
          <w:p w14:paraId="49F015D2" w14:textId="49ABDCDF"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33,874</w:t>
            </w:r>
          </w:p>
        </w:tc>
        <w:tc>
          <w:tcPr>
            <w:tcW w:w="2160" w:type="dxa"/>
          </w:tcPr>
          <w:p w14:paraId="1A81F920" w14:textId="03A59932" w:rsidR="00FC01FD" w:rsidRPr="00C92587" w:rsidRDefault="008F11F8" w:rsidP="00372A4F">
            <w:pPr>
              <w:spacing w:after="0"/>
              <w:rPr>
                <w:rFonts w:ascii="Rockwell" w:hAnsi="Rockwell"/>
                <w:sz w:val="20"/>
                <w:szCs w:val="20"/>
              </w:rPr>
            </w:pPr>
            <w:r>
              <w:rPr>
                <w:rFonts w:ascii="Rockwell" w:hAnsi="Rockwell"/>
                <w:sz w:val="20"/>
                <w:szCs w:val="20"/>
              </w:rPr>
              <w:t>2,823</w:t>
            </w:r>
          </w:p>
        </w:tc>
        <w:tc>
          <w:tcPr>
            <w:tcW w:w="2250" w:type="dxa"/>
          </w:tcPr>
          <w:p w14:paraId="61CBB767" w14:textId="62D15A4B" w:rsidR="00FC01FD" w:rsidRDefault="008F11F8" w:rsidP="00372A4F">
            <w:pPr>
              <w:spacing w:after="0"/>
              <w:rPr>
                <w:rFonts w:ascii="Rockwell" w:hAnsi="Rockwell"/>
                <w:sz w:val="20"/>
                <w:szCs w:val="20"/>
              </w:rPr>
            </w:pPr>
            <w:r>
              <w:rPr>
                <w:rFonts w:ascii="Rockwell" w:hAnsi="Rockwell"/>
                <w:sz w:val="20"/>
                <w:szCs w:val="20"/>
              </w:rPr>
              <w:t>652</w:t>
            </w:r>
          </w:p>
          <w:p w14:paraId="073F0051" w14:textId="71F86871" w:rsidR="00372A4F" w:rsidRPr="00C92587" w:rsidRDefault="00372A4F" w:rsidP="00372A4F">
            <w:pPr>
              <w:spacing w:after="0"/>
              <w:rPr>
                <w:rFonts w:ascii="Rockwell" w:hAnsi="Rockwell"/>
                <w:sz w:val="20"/>
                <w:szCs w:val="20"/>
              </w:rPr>
            </w:pPr>
          </w:p>
        </w:tc>
      </w:tr>
      <w:tr w:rsidR="00FC01FD" w:rsidRPr="00C92587" w14:paraId="6F0657F5" w14:textId="77777777" w:rsidTr="003B2921">
        <w:trPr>
          <w:trHeight w:hRule="exact" w:val="320"/>
        </w:trPr>
        <w:tc>
          <w:tcPr>
            <w:tcW w:w="3510" w:type="dxa"/>
          </w:tcPr>
          <w:p w14:paraId="58B4D377" w14:textId="77777777" w:rsidR="00FC01FD" w:rsidRPr="00C92587" w:rsidRDefault="00FC01FD" w:rsidP="003B2921">
            <w:pPr>
              <w:spacing w:after="0"/>
              <w:rPr>
                <w:rFonts w:ascii="Rockwell" w:hAnsi="Rockwell"/>
                <w:sz w:val="20"/>
                <w:szCs w:val="20"/>
              </w:rPr>
            </w:pPr>
            <w:r>
              <w:rPr>
                <w:rFonts w:ascii="Rockwell" w:hAnsi="Rockwell"/>
                <w:sz w:val="20"/>
                <w:szCs w:val="20"/>
                <w:lang w:val="es"/>
              </w:rPr>
              <w:t>3</w:t>
            </w:r>
          </w:p>
        </w:tc>
        <w:tc>
          <w:tcPr>
            <w:tcW w:w="1980" w:type="dxa"/>
          </w:tcPr>
          <w:p w14:paraId="2C216129" w14:textId="5520626A" w:rsidR="00FC01FD" w:rsidRPr="00C92587" w:rsidRDefault="00372A4F" w:rsidP="00372A4F">
            <w:pPr>
              <w:spacing w:after="0"/>
              <w:rPr>
                <w:rFonts w:ascii="Rockwell" w:hAnsi="Rockwell"/>
                <w:sz w:val="20"/>
                <w:szCs w:val="20"/>
              </w:rPr>
            </w:pPr>
            <w:r>
              <w:rPr>
                <w:rFonts w:ascii="Rockwell" w:hAnsi="Rockwell"/>
                <w:sz w:val="20"/>
                <w:szCs w:val="20"/>
              </w:rPr>
              <w:t>$4</w:t>
            </w:r>
            <w:r w:rsidR="008F11F8">
              <w:rPr>
                <w:rFonts w:ascii="Rockwell" w:hAnsi="Rockwell"/>
                <w:sz w:val="20"/>
                <w:szCs w:val="20"/>
              </w:rPr>
              <w:t>2,606</w:t>
            </w:r>
          </w:p>
        </w:tc>
        <w:tc>
          <w:tcPr>
            <w:tcW w:w="2160" w:type="dxa"/>
          </w:tcPr>
          <w:p w14:paraId="17992F13" w14:textId="7B501841" w:rsidR="00FC01FD" w:rsidRPr="00C92587" w:rsidRDefault="00372A4F" w:rsidP="00372A4F">
            <w:pPr>
              <w:spacing w:after="0"/>
              <w:rPr>
                <w:rFonts w:ascii="Rockwell" w:hAnsi="Rockwell"/>
                <w:sz w:val="20"/>
                <w:szCs w:val="20"/>
              </w:rPr>
            </w:pPr>
            <w:r>
              <w:rPr>
                <w:rFonts w:ascii="Rockwell" w:hAnsi="Rockwell"/>
                <w:sz w:val="20"/>
                <w:szCs w:val="20"/>
              </w:rPr>
              <w:t>$3,</w:t>
            </w:r>
            <w:r w:rsidR="008F11F8">
              <w:rPr>
                <w:rFonts w:ascii="Rockwell" w:hAnsi="Rockwell"/>
                <w:sz w:val="20"/>
                <w:szCs w:val="20"/>
              </w:rPr>
              <w:t>551</w:t>
            </w:r>
          </w:p>
        </w:tc>
        <w:tc>
          <w:tcPr>
            <w:tcW w:w="2250" w:type="dxa"/>
          </w:tcPr>
          <w:p w14:paraId="6AAFA2D3" w14:textId="64549A74"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820</w:t>
            </w:r>
          </w:p>
        </w:tc>
      </w:tr>
      <w:tr w:rsidR="00FC01FD" w:rsidRPr="00C92587" w14:paraId="02E44008" w14:textId="77777777" w:rsidTr="003B2921">
        <w:trPr>
          <w:trHeight w:hRule="exact" w:val="320"/>
        </w:trPr>
        <w:tc>
          <w:tcPr>
            <w:tcW w:w="3510" w:type="dxa"/>
          </w:tcPr>
          <w:p w14:paraId="61695401" w14:textId="77777777" w:rsidR="00FC01FD" w:rsidRPr="00C92587" w:rsidRDefault="00FC01FD" w:rsidP="003B2921">
            <w:pPr>
              <w:spacing w:after="0"/>
              <w:rPr>
                <w:rFonts w:ascii="Rockwell" w:hAnsi="Rockwell"/>
                <w:sz w:val="20"/>
                <w:szCs w:val="20"/>
              </w:rPr>
            </w:pPr>
            <w:r>
              <w:rPr>
                <w:rFonts w:ascii="Rockwell" w:hAnsi="Rockwell"/>
                <w:sz w:val="20"/>
                <w:szCs w:val="20"/>
                <w:lang w:val="es"/>
              </w:rPr>
              <w:t>4</w:t>
            </w:r>
          </w:p>
        </w:tc>
        <w:tc>
          <w:tcPr>
            <w:tcW w:w="1980" w:type="dxa"/>
          </w:tcPr>
          <w:p w14:paraId="20C889E6" w14:textId="1870A999"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51,338</w:t>
            </w:r>
          </w:p>
        </w:tc>
        <w:tc>
          <w:tcPr>
            <w:tcW w:w="2160" w:type="dxa"/>
          </w:tcPr>
          <w:p w14:paraId="485F06BC" w14:textId="5D2EEE59" w:rsidR="00FC01FD" w:rsidRPr="00C92587" w:rsidRDefault="00372A4F" w:rsidP="00372A4F">
            <w:pPr>
              <w:spacing w:after="0"/>
              <w:rPr>
                <w:rFonts w:ascii="Rockwell" w:hAnsi="Rockwell"/>
                <w:sz w:val="20"/>
                <w:szCs w:val="20"/>
              </w:rPr>
            </w:pPr>
            <w:r>
              <w:rPr>
                <w:rFonts w:ascii="Rockwell" w:hAnsi="Rockwell"/>
                <w:sz w:val="20"/>
                <w:szCs w:val="20"/>
              </w:rPr>
              <w:t>$4,</w:t>
            </w:r>
            <w:r w:rsidR="008F11F8">
              <w:rPr>
                <w:rFonts w:ascii="Rockwell" w:hAnsi="Rockwell"/>
                <w:sz w:val="20"/>
                <w:szCs w:val="20"/>
              </w:rPr>
              <w:t>279</w:t>
            </w:r>
          </w:p>
        </w:tc>
        <w:tc>
          <w:tcPr>
            <w:tcW w:w="2250" w:type="dxa"/>
          </w:tcPr>
          <w:p w14:paraId="00922D66" w14:textId="33614FBB" w:rsidR="00FC01FD" w:rsidRPr="00C92587" w:rsidRDefault="00372A4F" w:rsidP="00372A4F">
            <w:pPr>
              <w:spacing w:after="0"/>
              <w:rPr>
                <w:rFonts w:ascii="Rockwell" w:hAnsi="Rockwell"/>
                <w:sz w:val="20"/>
                <w:szCs w:val="20"/>
              </w:rPr>
            </w:pPr>
            <w:r>
              <w:rPr>
                <w:rFonts w:ascii="Rockwell" w:hAnsi="Rockwell"/>
                <w:sz w:val="20"/>
                <w:szCs w:val="20"/>
              </w:rPr>
              <w:t>$9</w:t>
            </w:r>
            <w:r w:rsidR="008F11F8">
              <w:rPr>
                <w:rFonts w:ascii="Rockwell" w:hAnsi="Rockwell"/>
                <w:sz w:val="20"/>
                <w:szCs w:val="20"/>
              </w:rPr>
              <w:t>88</w:t>
            </w:r>
          </w:p>
        </w:tc>
      </w:tr>
      <w:tr w:rsidR="00FC01FD" w:rsidRPr="00C92587" w14:paraId="42F3E9B8" w14:textId="77777777" w:rsidTr="003B2921">
        <w:trPr>
          <w:trHeight w:hRule="exact" w:val="320"/>
        </w:trPr>
        <w:tc>
          <w:tcPr>
            <w:tcW w:w="3510" w:type="dxa"/>
          </w:tcPr>
          <w:p w14:paraId="09791933" w14:textId="77777777" w:rsidR="00FC01FD" w:rsidRPr="00C92587" w:rsidRDefault="00FC01FD" w:rsidP="003B2921">
            <w:pPr>
              <w:spacing w:after="0"/>
              <w:rPr>
                <w:rFonts w:ascii="Rockwell" w:hAnsi="Rockwell"/>
                <w:sz w:val="20"/>
                <w:szCs w:val="20"/>
              </w:rPr>
            </w:pPr>
            <w:r>
              <w:rPr>
                <w:rFonts w:ascii="Rockwell" w:hAnsi="Rockwell"/>
                <w:sz w:val="20"/>
                <w:szCs w:val="20"/>
                <w:lang w:val="es"/>
              </w:rPr>
              <w:t>5</w:t>
            </w:r>
          </w:p>
        </w:tc>
        <w:tc>
          <w:tcPr>
            <w:tcW w:w="1980" w:type="dxa"/>
          </w:tcPr>
          <w:p w14:paraId="05C8718A" w14:textId="7A6CB439"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60,070</w:t>
            </w:r>
          </w:p>
        </w:tc>
        <w:tc>
          <w:tcPr>
            <w:tcW w:w="2160" w:type="dxa"/>
          </w:tcPr>
          <w:p w14:paraId="75B86237" w14:textId="2EAC0DAB"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5,006</w:t>
            </w:r>
          </w:p>
        </w:tc>
        <w:tc>
          <w:tcPr>
            <w:tcW w:w="2250" w:type="dxa"/>
          </w:tcPr>
          <w:p w14:paraId="3D9CC9BB" w14:textId="585EA98E" w:rsidR="00FC01FD" w:rsidRPr="00C92587" w:rsidRDefault="00372A4F" w:rsidP="00372A4F">
            <w:pPr>
              <w:spacing w:after="0"/>
              <w:rPr>
                <w:rFonts w:ascii="Rockwell" w:hAnsi="Rockwell"/>
                <w:sz w:val="20"/>
                <w:szCs w:val="20"/>
              </w:rPr>
            </w:pPr>
            <w:r>
              <w:rPr>
                <w:rFonts w:ascii="Rockwell" w:hAnsi="Rockwell"/>
                <w:sz w:val="20"/>
                <w:szCs w:val="20"/>
              </w:rPr>
              <w:t>$1,1</w:t>
            </w:r>
            <w:r w:rsidR="008F11F8">
              <w:rPr>
                <w:rFonts w:ascii="Rockwell" w:hAnsi="Rockwell"/>
                <w:sz w:val="20"/>
                <w:szCs w:val="20"/>
              </w:rPr>
              <w:t>56</w:t>
            </w:r>
          </w:p>
        </w:tc>
      </w:tr>
      <w:tr w:rsidR="00FC01FD" w:rsidRPr="00C92587" w14:paraId="641F27E0" w14:textId="77777777" w:rsidTr="003B2921">
        <w:trPr>
          <w:trHeight w:hRule="exact" w:val="320"/>
        </w:trPr>
        <w:tc>
          <w:tcPr>
            <w:tcW w:w="3510" w:type="dxa"/>
          </w:tcPr>
          <w:p w14:paraId="225A0911" w14:textId="77777777" w:rsidR="00FC01FD" w:rsidRPr="00C92587" w:rsidRDefault="00FC01FD" w:rsidP="003B2921">
            <w:pPr>
              <w:spacing w:after="0"/>
              <w:rPr>
                <w:rFonts w:ascii="Rockwell" w:hAnsi="Rockwell"/>
                <w:sz w:val="20"/>
                <w:szCs w:val="20"/>
              </w:rPr>
            </w:pPr>
            <w:r>
              <w:rPr>
                <w:rFonts w:ascii="Rockwell" w:hAnsi="Rockwell"/>
                <w:sz w:val="20"/>
                <w:szCs w:val="20"/>
                <w:lang w:val="es"/>
              </w:rPr>
              <w:t>6</w:t>
            </w:r>
          </w:p>
        </w:tc>
        <w:tc>
          <w:tcPr>
            <w:tcW w:w="1980" w:type="dxa"/>
          </w:tcPr>
          <w:p w14:paraId="731AA71E" w14:textId="0CD2C28F" w:rsidR="00FC01FD" w:rsidRPr="00C92587" w:rsidRDefault="00372A4F" w:rsidP="00372A4F">
            <w:pPr>
              <w:spacing w:after="0"/>
              <w:rPr>
                <w:rFonts w:ascii="Rockwell" w:hAnsi="Rockwell"/>
                <w:sz w:val="20"/>
                <w:szCs w:val="20"/>
              </w:rPr>
            </w:pPr>
            <w:r>
              <w:rPr>
                <w:rFonts w:ascii="Rockwell" w:hAnsi="Rockwell"/>
                <w:sz w:val="20"/>
                <w:szCs w:val="20"/>
              </w:rPr>
              <w:t>$6</w:t>
            </w:r>
            <w:r w:rsidR="008F11F8">
              <w:rPr>
                <w:rFonts w:ascii="Rockwell" w:hAnsi="Rockwell"/>
                <w:sz w:val="20"/>
                <w:szCs w:val="20"/>
              </w:rPr>
              <w:t>8,802</w:t>
            </w:r>
          </w:p>
        </w:tc>
        <w:tc>
          <w:tcPr>
            <w:tcW w:w="2160" w:type="dxa"/>
          </w:tcPr>
          <w:p w14:paraId="608A10D9" w14:textId="367ECEEC" w:rsidR="00FC01FD" w:rsidRPr="00C92587" w:rsidRDefault="00372A4F" w:rsidP="00372A4F">
            <w:pPr>
              <w:spacing w:after="0"/>
              <w:rPr>
                <w:rFonts w:ascii="Rockwell" w:hAnsi="Rockwell"/>
                <w:sz w:val="20"/>
                <w:szCs w:val="20"/>
              </w:rPr>
            </w:pPr>
            <w:r>
              <w:rPr>
                <w:rFonts w:ascii="Rockwell" w:hAnsi="Rockwell"/>
                <w:sz w:val="20"/>
                <w:szCs w:val="20"/>
              </w:rPr>
              <w:t>$5,</w:t>
            </w:r>
            <w:r w:rsidR="008F11F8">
              <w:rPr>
                <w:rFonts w:ascii="Rockwell" w:hAnsi="Rockwell"/>
                <w:sz w:val="20"/>
                <w:szCs w:val="20"/>
              </w:rPr>
              <w:t>734</w:t>
            </w:r>
          </w:p>
        </w:tc>
        <w:tc>
          <w:tcPr>
            <w:tcW w:w="2250" w:type="dxa"/>
          </w:tcPr>
          <w:p w14:paraId="2BB544DA" w14:textId="3411BFDA" w:rsidR="00FC01FD" w:rsidRPr="00C92587" w:rsidRDefault="00372A4F" w:rsidP="00372A4F">
            <w:pPr>
              <w:spacing w:after="0"/>
              <w:rPr>
                <w:rFonts w:ascii="Rockwell" w:hAnsi="Rockwell"/>
                <w:sz w:val="20"/>
                <w:szCs w:val="20"/>
              </w:rPr>
            </w:pPr>
            <w:r>
              <w:rPr>
                <w:rFonts w:ascii="Rockwell" w:hAnsi="Rockwell"/>
                <w:sz w:val="20"/>
                <w:szCs w:val="20"/>
              </w:rPr>
              <w:t>$1,</w:t>
            </w:r>
            <w:r w:rsidR="008F11F8">
              <w:rPr>
                <w:rFonts w:ascii="Rockwell" w:hAnsi="Rockwell"/>
                <w:sz w:val="20"/>
                <w:szCs w:val="20"/>
              </w:rPr>
              <w:t>324</w:t>
            </w:r>
          </w:p>
        </w:tc>
      </w:tr>
      <w:tr w:rsidR="00FC01FD" w:rsidRPr="00C92587" w14:paraId="45CA84C3" w14:textId="77777777" w:rsidTr="003B2921">
        <w:trPr>
          <w:trHeight w:hRule="exact" w:val="320"/>
        </w:trPr>
        <w:tc>
          <w:tcPr>
            <w:tcW w:w="3510" w:type="dxa"/>
          </w:tcPr>
          <w:p w14:paraId="1A499D8F" w14:textId="77777777" w:rsidR="00FC01FD" w:rsidRPr="00C92587" w:rsidRDefault="00FC01FD" w:rsidP="003B2921">
            <w:pPr>
              <w:spacing w:after="0"/>
              <w:rPr>
                <w:rFonts w:ascii="Rockwell" w:hAnsi="Rockwell"/>
                <w:sz w:val="20"/>
                <w:szCs w:val="20"/>
              </w:rPr>
            </w:pPr>
            <w:r>
              <w:rPr>
                <w:rFonts w:ascii="Rockwell" w:hAnsi="Rockwell"/>
                <w:sz w:val="20"/>
                <w:szCs w:val="20"/>
                <w:lang w:val="es"/>
              </w:rPr>
              <w:t>7</w:t>
            </w:r>
          </w:p>
        </w:tc>
        <w:tc>
          <w:tcPr>
            <w:tcW w:w="1980" w:type="dxa"/>
          </w:tcPr>
          <w:p w14:paraId="152E40FB" w14:textId="236EFD23" w:rsidR="00FC01FD" w:rsidRPr="00C92587" w:rsidRDefault="00372A4F" w:rsidP="00372A4F">
            <w:pPr>
              <w:spacing w:after="0"/>
              <w:rPr>
                <w:rFonts w:ascii="Rockwell" w:hAnsi="Rockwell"/>
                <w:sz w:val="20"/>
                <w:szCs w:val="20"/>
              </w:rPr>
            </w:pPr>
            <w:r>
              <w:rPr>
                <w:rFonts w:ascii="Rockwell" w:hAnsi="Rockwell"/>
                <w:sz w:val="20"/>
                <w:szCs w:val="20"/>
              </w:rPr>
              <w:t>$7</w:t>
            </w:r>
            <w:r w:rsidR="008F11F8">
              <w:rPr>
                <w:rFonts w:ascii="Rockwell" w:hAnsi="Rockwell"/>
                <w:sz w:val="20"/>
                <w:szCs w:val="20"/>
              </w:rPr>
              <w:t>7,534</w:t>
            </w:r>
          </w:p>
        </w:tc>
        <w:tc>
          <w:tcPr>
            <w:tcW w:w="2160" w:type="dxa"/>
          </w:tcPr>
          <w:p w14:paraId="2A7FA258" w14:textId="3BEDCE39" w:rsidR="00FC01FD" w:rsidRPr="00C92587" w:rsidRDefault="00372A4F" w:rsidP="00372A4F">
            <w:pPr>
              <w:spacing w:after="0"/>
              <w:rPr>
                <w:rFonts w:ascii="Rockwell" w:hAnsi="Rockwell"/>
                <w:sz w:val="20"/>
                <w:szCs w:val="20"/>
              </w:rPr>
            </w:pPr>
            <w:r>
              <w:rPr>
                <w:rFonts w:ascii="Rockwell" w:hAnsi="Rockwell"/>
                <w:sz w:val="20"/>
                <w:szCs w:val="20"/>
              </w:rPr>
              <w:t>$6,</w:t>
            </w:r>
            <w:r w:rsidR="008F11F8">
              <w:rPr>
                <w:rFonts w:ascii="Rockwell" w:hAnsi="Rockwell"/>
                <w:sz w:val="20"/>
                <w:szCs w:val="20"/>
              </w:rPr>
              <w:t>462</w:t>
            </w:r>
          </w:p>
        </w:tc>
        <w:tc>
          <w:tcPr>
            <w:tcW w:w="2250" w:type="dxa"/>
          </w:tcPr>
          <w:p w14:paraId="7D83D68B" w14:textId="6E99522D" w:rsidR="00FC01FD" w:rsidRPr="00C92587" w:rsidRDefault="00372A4F" w:rsidP="00372A4F">
            <w:pPr>
              <w:spacing w:after="0"/>
              <w:rPr>
                <w:rFonts w:ascii="Rockwell" w:hAnsi="Rockwell"/>
                <w:sz w:val="20"/>
                <w:szCs w:val="20"/>
              </w:rPr>
            </w:pPr>
            <w:r>
              <w:rPr>
                <w:rFonts w:ascii="Rockwell" w:hAnsi="Rockwell"/>
                <w:sz w:val="20"/>
                <w:szCs w:val="20"/>
              </w:rPr>
              <w:t>$1,4</w:t>
            </w:r>
            <w:r w:rsidR="008F11F8">
              <w:rPr>
                <w:rFonts w:ascii="Rockwell" w:hAnsi="Rockwell"/>
                <w:sz w:val="20"/>
                <w:szCs w:val="20"/>
              </w:rPr>
              <w:t>92</w:t>
            </w:r>
          </w:p>
        </w:tc>
      </w:tr>
      <w:tr w:rsidR="00FC01FD" w:rsidRPr="00C92587" w14:paraId="529F737D" w14:textId="77777777" w:rsidTr="003B2921">
        <w:trPr>
          <w:trHeight w:hRule="exact" w:val="320"/>
        </w:trPr>
        <w:tc>
          <w:tcPr>
            <w:tcW w:w="3510" w:type="dxa"/>
          </w:tcPr>
          <w:p w14:paraId="055406D5" w14:textId="77777777" w:rsidR="00FC01FD" w:rsidRPr="00C92587" w:rsidRDefault="00FC01FD" w:rsidP="003B2921">
            <w:pPr>
              <w:spacing w:after="0"/>
              <w:rPr>
                <w:rFonts w:ascii="Rockwell" w:hAnsi="Rockwell"/>
                <w:sz w:val="20"/>
                <w:szCs w:val="20"/>
              </w:rPr>
            </w:pPr>
            <w:r>
              <w:rPr>
                <w:rFonts w:ascii="Rockwell" w:hAnsi="Rockwell"/>
                <w:sz w:val="20"/>
                <w:szCs w:val="20"/>
                <w:lang w:val="es"/>
              </w:rPr>
              <w:t>8</w:t>
            </w:r>
          </w:p>
        </w:tc>
        <w:tc>
          <w:tcPr>
            <w:tcW w:w="1980" w:type="dxa"/>
          </w:tcPr>
          <w:p w14:paraId="0396D2A1" w14:textId="5AF4173E" w:rsidR="00FC01FD" w:rsidRPr="00C92587" w:rsidRDefault="00372A4F" w:rsidP="00372A4F">
            <w:pPr>
              <w:spacing w:after="0"/>
              <w:rPr>
                <w:rFonts w:ascii="Rockwell" w:hAnsi="Rockwell"/>
                <w:sz w:val="20"/>
                <w:szCs w:val="20"/>
              </w:rPr>
            </w:pPr>
            <w:r>
              <w:rPr>
                <w:rFonts w:ascii="Rockwell" w:hAnsi="Rockwell"/>
                <w:sz w:val="20"/>
                <w:szCs w:val="20"/>
              </w:rPr>
              <w:t>$8</w:t>
            </w:r>
            <w:r w:rsidR="008F11F8">
              <w:rPr>
                <w:rFonts w:ascii="Rockwell" w:hAnsi="Rockwell"/>
                <w:sz w:val="20"/>
                <w:szCs w:val="20"/>
              </w:rPr>
              <w:t>6,266</w:t>
            </w:r>
          </w:p>
        </w:tc>
        <w:tc>
          <w:tcPr>
            <w:tcW w:w="2160" w:type="dxa"/>
          </w:tcPr>
          <w:p w14:paraId="4C1B1546" w14:textId="0DF8EC8D" w:rsidR="00FC01FD" w:rsidRPr="00C92587" w:rsidRDefault="00372A4F" w:rsidP="00372A4F">
            <w:pPr>
              <w:spacing w:after="0"/>
              <w:rPr>
                <w:rFonts w:ascii="Rockwell" w:hAnsi="Rockwell"/>
                <w:sz w:val="20"/>
                <w:szCs w:val="20"/>
              </w:rPr>
            </w:pPr>
            <w:r>
              <w:rPr>
                <w:rFonts w:ascii="Rockwell" w:hAnsi="Rockwell"/>
                <w:sz w:val="20"/>
                <w:szCs w:val="20"/>
              </w:rPr>
              <w:t>$</w:t>
            </w:r>
            <w:r w:rsidR="008F11F8">
              <w:rPr>
                <w:rFonts w:ascii="Rockwell" w:hAnsi="Rockwell"/>
                <w:sz w:val="20"/>
                <w:szCs w:val="20"/>
              </w:rPr>
              <w:t>7,189</w:t>
            </w:r>
          </w:p>
        </w:tc>
        <w:tc>
          <w:tcPr>
            <w:tcW w:w="2250" w:type="dxa"/>
          </w:tcPr>
          <w:p w14:paraId="460BED67" w14:textId="532852DC" w:rsidR="00FC01FD" w:rsidRPr="00C92587" w:rsidRDefault="00372A4F" w:rsidP="00372A4F">
            <w:pPr>
              <w:spacing w:after="0"/>
              <w:rPr>
                <w:rFonts w:ascii="Rockwell" w:hAnsi="Rockwell"/>
                <w:sz w:val="20"/>
                <w:szCs w:val="20"/>
              </w:rPr>
            </w:pPr>
            <w:r>
              <w:rPr>
                <w:rFonts w:ascii="Rockwell" w:hAnsi="Rockwell"/>
                <w:sz w:val="20"/>
                <w:szCs w:val="20"/>
              </w:rPr>
              <w:t>$1,</w:t>
            </w:r>
            <w:r w:rsidR="008F11F8">
              <w:rPr>
                <w:rFonts w:ascii="Rockwell" w:hAnsi="Rockwell"/>
                <w:sz w:val="20"/>
                <w:szCs w:val="20"/>
              </w:rPr>
              <w:t>659</w:t>
            </w:r>
          </w:p>
        </w:tc>
      </w:tr>
      <w:tr w:rsidR="00FC01FD" w:rsidRPr="00C92587" w14:paraId="7DCE8096" w14:textId="77777777" w:rsidTr="003B2921">
        <w:trPr>
          <w:trHeight w:hRule="exact" w:val="316"/>
        </w:trPr>
        <w:tc>
          <w:tcPr>
            <w:tcW w:w="3510" w:type="dxa"/>
          </w:tcPr>
          <w:p w14:paraId="4A1E71E7" w14:textId="77777777" w:rsidR="00FC01FD" w:rsidRPr="00C92587" w:rsidRDefault="00FC01FD" w:rsidP="003B2921">
            <w:pPr>
              <w:spacing w:after="0"/>
              <w:rPr>
                <w:rFonts w:ascii="Rockwell" w:hAnsi="Rockwell"/>
                <w:sz w:val="20"/>
                <w:szCs w:val="20"/>
              </w:rPr>
            </w:pPr>
            <w:r>
              <w:rPr>
                <w:rFonts w:ascii="Rockwell" w:hAnsi="Rockwell"/>
                <w:sz w:val="20"/>
                <w:szCs w:val="20"/>
                <w:lang w:val="es"/>
              </w:rPr>
              <w:t>Cada persona adicional:</w:t>
            </w:r>
          </w:p>
        </w:tc>
        <w:tc>
          <w:tcPr>
            <w:tcW w:w="1980" w:type="dxa"/>
          </w:tcPr>
          <w:p w14:paraId="0D048F8D" w14:textId="190B0AC3" w:rsidR="00FC01FD" w:rsidRPr="00C92587" w:rsidRDefault="00372A4F" w:rsidP="00372A4F">
            <w:pPr>
              <w:spacing w:after="0"/>
              <w:rPr>
                <w:rFonts w:ascii="Rockwell" w:hAnsi="Rockwell"/>
                <w:sz w:val="20"/>
                <w:szCs w:val="20"/>
              </w:rPr>
            </w:pPr>
            <w:r>
              <w:rPr>
                <w:rFonts w:ascii="Rockwell" w:hAnsi="Rockwell"/>
                <w:sz w:val="20"/>
                <w:szCs w:val="20"/>
              </w:rPr>
              <w:t>$8,</w:t>
            </w:r>
            <w:r w:rsidR="008F11F8">
              <w:rPr>
                <w:rFonts w:ascii="Rockwell" w:hAnsi="Rockwell"/>
                <w:sz w:val="20"/>
                <w:szCs w:val="20"/>
              </w:rPr>
              <w:t>732</w:t>
            </w:r>
          </w:p>
        </w:tc>
        <w:tc>
          <w:tcPr>
            <w:tcW w:w="2160" w:type="dxa"/>
          </w:tcPr>
          <w:p w14:paraId="0303C588" w14:textId="3BBD389F" w:rsidR="00FC01FD" w:rsidRPr="00C92587" w:rsidRDefault="00372A4F" w:rsidP="00372A4F">
            <w:pPr>
              <w:spacing w:after="0"/>
              <w:rPr>
                <w:rFonts w:ascii="Rockwell" w:hAnsi="Rockwell"/>
                <w:sz w:val="20"/>
                <w:szCs w:val="20"/>
              </w:rPr>
            </w:pPr>
            <w:r>
              <w:rPr>
                <w:rFonts w:ascii="Rockwell" w:hAnsi="Rockwell"/>
                <w:sz w:val="20"/>
                <w:szCs w:val="20"/>
              </w:rPr>
              <w:t>$7</w:t>
            </w:r>
            <w:r w:rsidR="008F11F8">
              <w:rPr>
                <w:rFonts w:ascii="Rockwell" w:hAnsi="Rockwell"/>
                <w:sz w:val="20"/>
                <w:szCs w:val="20"/>
              </w:rPr>
              <w:t>28</w:t>
            </w:r>
          </w:p>
        </w:tc>
        <w:tc>
          <w:tcPr>
            <w:tcW w:w="2250" w:type="dxa"/>
          </w:tcPr>
          <w:p w14:paraId="42BD9373" w14:textId="07BC84C1" w:rsidR="00FC01FD" w:rsidRPr="00C92587" w:rsidRDefault="00372A4F" w:rsidP="00372A4F">
            <w:pPr>
              <w:spacing w:after="0"/>
              <w:rPr>
                <w:rFonts w:ascii="Rockwell" w:hAnsi="Rockwell"/>
                <w:sz w:val="20"/>
                <w:szCs w:val="20"/>
              </w:rPr>
            </w:pPr>
            <w:r>
              <w:rPr>
                <w:rFonts w:ascii="Rockwell" w:hAnsi="Rockwell"/>
                <w:sz w:val="20"/>
                <w:szCs w:val="20"/>
              </w:rPr>
              <w:t>$1</w:t>
            </w:r>
            <w:r w:rsidR="008F11F8">
              <w:rPr>
                <w:rFonts w:ascii="Rockwell" w:hAnsi="Rockwell"/>
                <w:sz w:val="20"/>
                <w:szCs w:val="20"/>
              </w:rPr>
              <w:t>68</w:t>
            </w:r>
          </w:p>
        </w:tc>
      </w:tr>
    </w:tbl>
    <w:p w14:paraId="7627FB37" w14:textId="1D9C8301" w:rsidR="00763F13" w:rsidRPr="00B82D9F" w:rsidRDefault="00763F13" w:rsidP="00763F13">
      <w:pPr>
        <w:numPr>
          <w:ilvl w:val="0"/>
          <w:numId w:val="1"/>
        </w:numPr>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008013AF">
        <w:rPr>
          <w:rStyle w:val="Strong"/>
          <w:rFonts w:ascii="Rockwell" w:hAnsi="Rockwell"/>
          <w:color w:val="auto"/>
          <w:sz w:val="20"/>
          <w:szCs w:val="20"/>
          <w:lang w:val="es"/>
        </w:rPr>
        <w:t>Ashley Viveros, 419-822-5630</w:t>
      </w:r>
    </w:p>
    <w:p w14:paraId="76DD6F94" w14:textId="092B5DFD" w:rsidR="00763F13" w:rsidRPr="00C92587" w:rsidRDefault="00763F13" w:rsidP="00763F13">
      <w:pPr>
        <w:numPr>
          <w:ilvl w:val="0"/>
          <w:numId w:val="1"/>
        </w:numPr>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r w:rsidR="008013AF">
        <w:rPr>
          <w:rStyle w:val="Strong"/>
          <w:rFonts w:ascii="Rockwell" w:hAnsi="Rockwell"/>
          <w:color w:val="auto"/>
          <w:sz w:val="20"/>
          <w:szCs w:val="20"/>
          <w:lang w:val="es"/>
        </w:rPr>
        <w:t>Ashley Viveros, 419-822-5630</w:t>
      </w:r>
      <w:r>
        <w:rPr>
          <w:rFonts w:ascii="Rockwell" w:hAnsi="Rockwell"/>
          <w:sz w:val="20"/>
          <w:szCs w:val="20"/>
          <w:lang w:val="es"/>
        </w:rPr>
        <w:t>.</w:t>
      </w:r>
    </w:p>
    <w:p w14:paraId="280E71AF" w14:textId="0F9F4BA6" w:rsidR="00763F13" w:rsidRPr="00B82D9F" w:rsidRDefault="00763F13" w:rsidP="00763F13">
      <w:pPr>
        <w:numPr>
          <w:ilvl w:val="0"/>
          <w:numId w:val="1"/>
        </w:numPr>
        <w:rPr>
          <w:rFonts w:ascii="Rockwell" w:hAnsi="Rockwell"/>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w:t>
      </w:r>
      <w:r>
        <w:rPr>
          <w:rFonts w:ascii="Rockwell" w:hAnsi="Rockwell"/>
          <w:sz w:val="20"/>
          <w:szCs w:val="20"/>
          <w:lang w:val="es"/>
        </w:rPr>
        <w:lastRenderedPageBreak/>
        <w:t xml:space="preserve">instrucciones. Si faltara algún niño de su hogar en la notificación de selección, póngase en contacto </w:t>
      </w:r>
      <w:proofErr w:type="gramStart"/>
      <w:r>
        <w:rPr>
          <w:rFonts w:ascii="Rockwell" w:hAnsi="Rockwell"/>
          <w:sz w:val="20"/>
          <w:szCs w:val="20"/>
          <w:lang w:val="es"/>
        </w:rPr>
        <w:t xml:space="preserve">con </w:t>
      </w:r>
      <w:r w:rsidR="008013AF">
        <w:rPr>
          <w:rFonts w:ascii="Rockwell" w:hAnsi="Rockwell"/>
          <w:sz w:val="20"/>
          <w:szCs w:val="20"/>
          <w:lang w:val="es"/>
        </w:rPr>
        <w:t xml:space="preserve"> </w:t>
      </w:r>
      <w:r w:rsidR="008013AF">
        <w:rPr>
          <w:rStyle w:val="Strong"/>
          <w:rFonts w:ascii="Rockwell" w:hAnsi="Rockwell"/>
          <w:color w:val="auto"/>
          <w:sz w:val="20"/>
          <w:szCs w:val="20"/>
          <w:lang w:val="es"/>
        </w:rPr>
        <w:t>Ashley</w:t>
      </w:r>
      <w:proofErr w:type="gramEnd"/>
      <w:r w:rsidR="008013AF">
        <w:rPr>
          <w:rStyle w:val="Strong"/>
          <w:rFonts w:ascii="Rockwell" w:hAnsi="Rockwell"/>
          <w:color w:val="auto"/>
          <w:sz w:val="20"/>
          <w:szCs w:val="20"/>
          <w:lang w:val="es"/>
        </w:rPr>
        <w:t xml:space="preserve"> Viveros, 419-822-5630</w:t>
      </w:r>
      <w:r>
        <w:rPr>
          <w:rFonts w:ascii="Rockwell" w:hAnsi="Rockwell"/>
          <w:sz w:val="20"/>
          <w:szCs w:val="20"/>
          <w:lang w:val="es"/>
        </w:rPr>
        <w:t>inmediatamente.</w:t>
      </w:r>
    </w:p>
    <w:p w14:paraId="4D2C1639" w14:textId="4B2C5F88" w:rsidR="004A6651" w:rsidRPr="00B82D9F" w:rsidRDefault="004A6651"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Pr>
          <w:rFonts w:ascii="Rockwell" w:hAnsi="Rockwell"/>
          <w:b/>
          <w:bCs/>
          <w:sz w:val="20"/>
          <w:szCs w:val="20"/>
          <w:lang w:val="es"/>
        </w:rPr>
        <w:t>[website]</w:t>
      </w:r>
      <w:r>
        <w:rPr>
          <w:rFonts w:ascii="Rockwell" w:hAnsi="Rockwell"/>
          <w:sz w:val="20"/>
          <w:szCs w:val="20"/>
          <w:lang w:val="es"/>
        </w:rPr>
        <w:t xml:space="preserve"> para empezar o PARA saber más sobre el proceso de solicitud en línea. Póngase en contacto con </w:t>
      </w:r>
      <w:r w:rsidR="008013AF">
        <w:rPr>
          <w:rStyle w:val="Strong"/>
          <w:rFonts w:ascii="Rockwell" w:hAnsi="Rockwell"/>
          <w:color w:val="auto"/>
          <w:sz w:val="20"/>
          <w:szCs w:val="20"/>
          <w:lang w:val="es"/>
        </w:rPr>
        <w:t xml:space="preserve">Ashley Viveros, 419-822-5630 </w:t>
      </w:r>
      <w:r>
        <w:rPr>
          <w:rStyle w:val="Strong"/>
          <w:rFonts w:ascii="Rockwell" w:hAnsi="Rockwell"/>
          <w:b w:val="0"/>
          <w:bCs w:val="0"/>
          <w:color w:val="auto"/>
          <w:sz w:val="20"/>
          <w:szCs w:val="20"/>
          <w:lang w:val="es"/>
        </w:rPr>
        <w:t>si tiene alguna pregunta sobre la solicitud en línea.</w:t>
      </w:r>
    </w:p>
    <w:p w14:paraId="2F5D65C5" w14:textId="77777777" w:rsidR="00763F13" w:rsidRPr="00B82D9F" w:rsidRDefault="00763F13"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Pr>
          <w:rFonts w:ascii="Rockwell" w:hAnsi="Rockwell"/>
          <w:b/>
          <w:bCs/>
          <w:sz w:val="20"/>
          <w:szCs w:val="20"/>
          <w:lang w:val="es"/>
        </w:rPr>
        <w:t>[date]</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2D1600F9" w14:textId="77777777"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14:paraId="40301218" w14:textId="77777777"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14:paraId="0F33010F" w14:textId="77777777"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32BC43DD" w14:textId="47D03E26"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sidR="008013AF">
        <w:rPr>
          <w:rStyle w:val="Strong"/>
          <w:rFonts w:ascii="Rockwell" w:hAnsi="Rockwell"/>
          <w:color w:val="auto"/>
          <w:sz w:val="20"/>
          <w:szCs w:val="20"/>
          <w:lang w:val="es"/>
        </w:rPr>
        <w:t>Ashley Viveros, 419822-5630</w:t>
      </w:r>
      <w:r>
        <w:rPr>
          <w:rStyle w:val="IntenseEmphasis"/>
          <w:rFonts w:ascii="Rockwell" w:hAnsi="Rockwell"/>
          <w:lang w:val="es"/>
        </w:rPr>
        <w:t>.</w:t>
      </w:r>
    </w:p>
    <w:p w14:paraId="7B843D96" w14:textId="77777777"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14:paraId="1B3BAE90" w14:textId="77777777"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5BA48295" w14:textId="77777777"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14:paraId="513277C7" w14:textId="77777777" w:rsidR="00763F13" w:rsidRPr="00B82D9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Military Housing Privatization Initiative (Iniciativa de privatización de la vivienda militar), no incluya el subsidio para vivienda como ingresos. Cualquier pago de combate adicional resultante por despliegue también se excluye de los ingresos. </w:t>
      </w:r>
    </w:p>
    <w:p w14:paraId="1829EB7B" w14:textId="42E49261" w:rsidR="001C24A5" w:rsidRPr="00B82D9F" w:rsidRDefault="002E1AE9" w:rsidP="001D140C">
      <w:pPr>
        <w:numPr>
          <w:ilvl w:val="0"/>
          <w:numId w:val="1"/>
        </w:numPr>
        <w:spacing w:after="140" w:line="242"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008013AF">
        <w:rPr>
          <w:rStyle w:val="Strong"/>
          <w:rFonts w:ascii="Rockwell" w:hAnsi="Rockwell"/>
          <w:color w:val="auto"/>
          <w:sz w:val="20"/>
          <w:szCs w:val="20"/>
          <w:lang w:val="es"/>
        </w:rPr>
        <w:t>Ashley Viveros, 419-822-5630</w:t>
      </w:r>
      <w:r>
        <w:rPr>
          <w:rStyle w:val="Strong"/>
          <w:rFonts w:ascii="Rockwell" w:hAnsi="Rockwell"/>
          <w:b w:val="0"/>
          <w:bCs w:val="0"/>
          <w:color w:val="auto"/>
          <w:sz w:val="20"/>
          <w:szCs w:val="20"/>
          <w:lang w:val="es"/>
        </w:rPr>
        <w:t xml:space="preserve"> para recibir una segunda solicitud.</w:t>
      </w:r>
    </w:p>
    <w:p w14:paraId="1B3B8D86" w14:textId="19AA6CE6" w:rsidR="001C24A5"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r>
        <w:rPr>
          <w:rFonts w:ascii="Rockwell" w:hAnsi="Rockwell"/>
          <w:sz w:val="20"/>
          <w:szCs w:val="20"/>
          <w:lang w:val="es"/>
        </w:rPr>
        <w:t xml:space="preserve">Para averiguar cómo solicitar </w:t>
      </w:r>
      <w:r w:rsidR="008013AF">
        <w:rPr>
          <w:rFonts w:ascii="Rockwell" w:hAnsi="Rockwell"/>
          <w:b/>
          <w:bCs/>
          <w:sz w:val="20"/>
          <w:szCs w:val="20"/>
          <w:lang w:val="es"/>
        </w:rPr>
        <w:t xml:space="preserve">Ohio SNAP </w:t>
      </w:r>
      <w:r>
        <w:rPr>
          <w:rFonts w:ascii="Rockwell" w:hAnsi="Rockwell"/>
          <w:sz w:val="20"/>
          <w:szCs w:val="20"/>
          <w:lang w:val="es"/>
        </w:rPr>
        <w:t xml:space="preserve">u otras prestaciones de ayuda, póngase en contacto con su oficina local de ayuda o llame al </w:t>
      </w:r>
      <w:r w:rsidR="008013AF">
        <w:rPr>
          <w:rStyle w:val="Strong"/>
          <w:rFonts w:ascii="Rockwell" w:hAnsi="Rockwell"/>
          <w:color w:val="auto"/>
          <w:sz w:val="20"/>
          <w:szCs w:val="20"/>
          <w:lang w:val="es"/>
        </w:rPr>
        <w:t>877-852-0010</w:t>
      </w:r>
      <w:r>
        <w:rPr>
          <w:rFonts w:ascii="Rockwell" w:hAnsi="Rockwell"/>
          <w:sz w:val="20"/>
          <w:szCs w:val="20"/>
          <w:lang w:val="es"/>
        </w:rPr>
        <w:t xml:space="preserve"> </w:t>
      </w:r>
    </w:p>
    <w:p w14:paraId="56B11E3A" w14:textId="6F361072"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w:t>
      </w:r>
      <w:proofErr w:type="gramStart"/>
      <w:r>
        <w:rPr>
          <w:rFonts w:ascii="Rockwell" w:hAnsi="Rockwell"/>
          <w:sz w:val="20"/>
          <w:szCs w:val="20"/>
          <w:lang w:val="es"/>
        </w:rPr>
        <w:t xml:space="preserve">al </w:t>
      </w:r>
      <w:r>
        <w:rPr>
          <w:rStyle w:val="SubtitleChar"/>
          <w:rFonts w:ascii="Rockwell" w:hAnsi="Rockwell"/>
          <w:sz w:val="20"/>
          <w:szCs w:val="20"/>
          <w:lang w:val="es"/>
        </w:rPr>
        <w:t xml:space="preserve"> </w:t>
      </w:r>
      <w:r w:rsidR="008013AF">
        <w:rPr>
          <w:rStyle w:val="Strong"/>
          <w:rFonts w:ascii="Rockwell" w:hAnsi="Rockwell"/>
          <w:color w:val="auto"/>
          <w:sz w:val="20"/>
          <w:szCs w:val="20"/>
          <w:lang w:val="es"/>
        </w:rPr>
        <w:t>419</w:t>
      </w:r>
      <w:proofErr w:type="gramEnd"/>
      <w:r w:rsidR="008013AF">
        <w:rPr>
          <w:rStyle w:val="Strong"/>
          <w:rFonts w:ascii="Rockwell" w:hAnsi="Rockwell"/>
          <w:color w:val="auto"/>
          <w:sz w:val="20"/>
          <w:szCs w:val="20"/>
          <w:lang w:val="es"/>
        </w:rPr>
        <w:t>-822-5630</w:t>
      </w:r>
    </w:p>
    <w:p w14:paraId="63E17B06" w14:textId="77777777"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14:paraId="5C397ADB" w14:textId="4A3CEB51" w:rsidR="00C11274" w:rsidRPr="00C92587" w:rsidRDefault="008B5FE7" w:rsidP="00F2738B">
      <w:pPr>
        <w:rPr>
          <w:rFonts w:ascii="Rockwell" w:hAnsi="Rockwell"/>
        </w:rPr>
      </w:pPr>
      <w:r>
        <w:rPr>
          <w:rStyle w:val="Strong"/>
          <w:rFonts w:ascii="Rockwell" w:hAnsi="Rockwell"/>
          <w:color w:val="auto"/>
          <w:sz w:val="20"/>
          <w:szCs w:val="20"/>
          <w:lang w:val="es"/>
        </w:rPr>
        <w:t xml:space="preserve"> </w:t>
      </w:r>
      <w:r w:rsidR="008013AF">
        <w:rPr>
          <w:rStyle w:val="Strong"/>
          <w:rFonts w:ascii="Rockwell" w:hAnsi="Rockwell"/>
          <w:color w:val="auto"/>
          <w:sz w:val="20"/>
          <w:szCs w:val="20"/>
          <w:lang w:val="es"/>
        </w:rPr>
        <w:t xml:space="preserve">Jeanne </w:t>
      </w:r>
      <w:proofErr w:type="spellStart"/>
      <w:r w:rsidR="008013AF">
        <w:rPr>
          <w:rStyle w:val="Strong"/>
          <w:rFonts w:ascii="Rockwell" w:hAnsi="Rockwell"/>
          <w:color w:val="auto"/>
          <w:sz w:val="20"/>
          <w:szCs w:val="20"/>
          <w:lang w:val="es"/>
        </w:rPr>
        <w:t>Jeffers</w:t>
      </w:r>
      <w:proofErr w:type="spellEnd"/>
      <w:r w:rsidR="008013AF">
        <w:rPr>
          <w:rStyle w:val="Strong"/>
          <w:rFonts w:ascii="Rockwell" w:hAnsi="Rockwell"/>
          <w:color w:val="auto"/>
          <w:sz w:val="20"/>
          <w:szCs w:val="20"/>
          <w:lang w:val="es"/>
        </w:rPr>
        <w:t xml:space="preserve">, </w:t>
      </w:r>
      <w:proofErr w:type="spellStart"/>
      <w:r w:rsidR="008013AF">
        <w:rPr>
          <w:rStyle w:val="Strong"/>
          <w:rFonts w:ascii="Rockwell" w:hAnsi="Rockwell"/>
          <w:color w:val="auto"/>
          <w:sz w:val="20"/>
          <w:szCs w:val="20"/>
          <w:lang w:val="es"/>
        </w:rPr>
        <w:t>Food</w:t>
      </w:r>
      <w:proofErr w:type="spellEnd"/>
      <w:r w:rsidR="008013AF">
        <w:rPr>
          <w:rStyle w:val="Strong"/>
          <w:rFonts w:ascii="Rockwell" w:hAnsi="Rockwell"/>
          <w:color w:val="auto"/>
          <w:sz w:val="20"/>
          <w:szCs w:val="20"/>
          <w:lang w:val="es"/>
        </w:rPr>
        <w:t xml:space="preserve"> </w:t>
      </w:r>
      <w:proofErr w:type="spellStart"/>
      <w:r w:rsidR="008013AF">
        <w:rPr>
          <w:rStyle w:val="Strong"/>
          <w:rFonts w:ascii="Rockwell" w:hAnsi="Rockwell"/>
          <w:color w:val="auto"/>
          <w:sz w:val="20"/>
          <w:szCs w:val="20"/>
          <w:lang w:val="es"/>
        </w:rPr>
        <w:t>Service</w:t>
      </w:r>
      <w:proofErr w:type="spellEnd"/>
      <w:r w:rsidR="008013AF">
        <w:rPr>
          <w:rStyle w:val="Strong"/>
          <w:rFonts w:ascii="Rockwell" w:hAnsi="Rockwell"/>
          <w:color w:val="auto"/>
          <w:sz w:val="20"/>
          <w:szCs w:val="20"/>
          <w:lang w:val="es"/>
        </w:rPr>
        <w:t xml:space="preserve"> Director</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817728">
    <w:abstractNumId w:val="0"/>
  </w:num>
  <w:num w:numId="2" w16cid:durableId="183436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71A5"/>
    <w:rsid w:val="002E1AE9"/>
    <w:rsid w:val="00336F27"/>
    <w:rsid w:val="003578D9"/>
    <w:rsid w:val="00372A4F"/>
    <w:rsid w:val="003819D8"/>
    <w:rsid w:val="003B2921"/>
    <w:rsid w:val="003E7B1C"/>
    <w:rsid w:val="0048595A"/>
    <w:rsid w:val="004A6651"/>
    <w:rsid w:val="004D5C86"/>
    <w:rsid w:val="005A1186"/>
    <w:rsid w:val="005A77A3"/>
    <w:rsid w:val="00653E83"/>
    <w:rsid w:val="006646A4"/>
    <w:rsid w:val="00695AAF"/>
    <w:rsid w:val="006C130D"/>
    <w:rsid w:val="0071760F"/>
    <w:rsid w:val="00763F13"/>
    <w:rsid w:val="007C1124"/>
    <w:rsid w:val="007F6528"/>
    <w:rsid w:val="008013AF"/>
    <w:rsid w:val="008467E8"/>
    <w:rsid w:val="008B489E"/>
    <w:rsid w:val="008B5FE7"/>
    <w:rsid w:val="008C3871"/>
    <w:rsid w:val="008F11F8"/>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C387"/>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Microsoft Office User</cp:lastModifiedBy>
  <cp:revision>2</cp:revision>
  <cp:lastPrinted>2016-04-07T14:03:00Z</cp:lastPrinted>
  <dcterms:created xsi:type="dcterms:W3CDTF">2022-07-29T14:08:00Z</dcterms:created>
  <dcterms:modified xsi:type="dcterms:W3CDTF">2022-07-29T14:08:00Z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