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D4A39" w14:textId="6F39F7D1" w:rsidR="009776C3" w:rsidRPr="00D5244D" w:rsidRDefault="22F69397" w:rsidP="00A5535E">
      <w:pPr>
        <w:spacing w:after="120"/>
        <w:jc w:val="center"/>
        <w:rPr>
          <w:rFonts w:asciiTheme="minorHAnsi" w:hAnsiTheme="minorHAnsi" w:cstheme="minorHAnsi"/>
          <w:b/>
          <w:bCs/>
          <w:color w:val="000000" w:themeColor="text1"/>
          <w:sz w:val="36"/>
          <w:szCs w:val="36"/>
        </w:rPr>
      </w:pPr>
      <w:r w:rsidRPr="00D5244D">
        <w:rPr>
          <w:rFonts w:asciiTheme="minorHAnsi" w:hAnsiTheme="minorHAnsi" w:cstheme="minorHAnsi"/>
          <w:b/>
          <w:bCs/>
          <w:color w:val="000000" w:themeColor="text1"/>
          <w:sz w:val="36"/>
          <w:szCs w:val="36"/>
        </w:rPr>
        <w:t>TROY</w:t>
      </w:r>
      <w:r w:rsidR="00A86180" w:rsidRPr="00D5244D">
        <w:rPr>
          <w:rFonts w:asciiTheme="minorHAnsi" w:hAnsiTheme="minorHAnsi" w:cstheme="minorHAnsi"/>
          <w:b/>
          <w:bCs/>
          <w:color w:val="000000" w:themeColor="text1"/>
          <w:sz w:val="36"/>
          <w:szCs w:val="36"/>
        </w:rPr>
        <w:t xml:space="preserve"> AREA</w:t>
      </w:r>
    </w:p>
    <w:p w14:paraId="5C8D1640" w14:textId="77777777" w:rsidR="009776C3" w:rsidRPr="00D5244D" w:rsidRDefault="22F69397" w:rsidP="006D7A7E">
      <w:pPr>
        <w:spacing w:after="120"/>
        <w:jc w:val="center"/>
        <w:rPr>
          <w:rFonts w:asciiTheme="minorHAnsi" w:hAnsiTheme="minorHAnsi" w:cstheme="minorHAnsi"/>
          <w:b/>
          <w:bCs/>
          <w:color w:val="000000" w:themeColor="text1"/>
          <w:sz w:val="36"/>
          <w:szCs w:val="36"/>
        </w:rPr>
      </w:pPr>
      <w:r w:rsidRPr="00D5244D">
        <w:rPr>
          <w:rFonts w:asciiTheme="minorHAnsi" w:hAnsiTheme="minorHAnsi" w:cstheme="minorHAnsi"/>
          <w:b/>
          <w:bCs/>
          <w:color w:val="000000" w:themeColor="text1"/>
          <w:sz w:val="36"/>
          <w:szCs w:val="36"/>
        </w:rPr>
        <w:t>HIGH SCHOOL</w:t>
      </w:r>
    </w:p>
    <w:p w14:paraId="77413C99" w14:textId="77777777" w:rsidR="009776C3" w:rsidRPr="00D5244D" w:rsidRDefault="009776C3" w:rsidP="00A5535E">
      <w:pPr>
        <w:spacing w:after="120"/>
        <w:jc w:val="center"/>
        <w:rPr>
          <w:rFonts w:asciiTheme="minorHAnsi" w:hAnsiTheme="minorHAnsi" w:cstheme="minorHAnsi"/>
          <w:color w:val="000000" w:themeColor="text1"/>
        </w:rPr>
      </w:pPr>
    </w:p>
    <w:p w14:paraId="15D9E877" w14:textId="77777777" w:rsidR="009776C3" w:rsidRPr="00D5244D" w:rsidRDefault="009776C3" w:rsidP="00A5535E">
      <w:pPr>
        <w:spacing w:after="120"/>
        <w:jc w:val="center"/>
        <w:rPr>
          <w:rFonts w:asciiTheme="minorHAnsi" w:hAnsiTheme="minorHAnsi" w:cstheme="minorHAnsi"/>
          <w:color w:val="000000" w:themeColor="text1"/>
        </w:rPr>
      </w:pPr>
    </w:p>
    <w:p w14:paraId="49A380DE" w14:textId="77777777" w:rsidR="009776C3" w:rsidRPr="00D5244D" w:rsidRDefault="001A1CCA" w:rsidP="006D7A7E">
      <w:pPr>
        <w:spacing w:after="120"/>
        <w:jc w:val="center"/>
        <w:rPr>
          <w:rFonts w:asciiTheme="minorHAnsi" w:hAnsiTheme="minorHAnsi" w:cstheme="minorHAnsi"/>
          <w:color w:val="000000" w:themeColor="text1"/>
        </w:rPr>
      </w:pPr>
      <w:r w:rsidRPr="00D5244D">
        <w:rPr>
          <w:noProof/>
          <w:color w:val="000000" w:themeColor="text1"/>
        </w:rPr>
        <w:drawing>
          <wp:inline distT="0" distB="0" distL="0" distR="0" wp14:anchorId="3DCC3177" wp14:editId="0A98C9F0">
            <wp:extent cx="3848100" cy="3333750"/>
            <wp:effectExtent l="0" t="0" r="0" b="0"/>
            <wp:docPr id="1" name="Picture 1" descr="Liz%20another%20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3848100" cy="3333750"/>
                    </a:xfrm>
                    <a:prstGeom prst="rect">
                      <a:avLst/>
                    </a:prstGeom>
                  </pic:spPr>
                </pic:pic>
              </a:graphicData>
            </a:graphic>
          </wp:inline>
        </w:drawing>
      </w:r>
    </w:p>
    <w:p w14:paraId="615B9702" w14:textId="77777777" w:rsidR="009776C3" w:rsidRPr="00D5244D" w:rsidRDefault="009776C3" w:rsidP="006D7A7E">
      <w:pPr>
        <w:spacing w:after="120"/>
        <w:jc w:val="center"/>
        <w:rPr>
          <w:rFonts w:asciiTheme="minorHAnsi" w:hAnsiTheme="minorHAnsi" w:cstheme="minorHAnsi"/>
          <w:color w:val="000000" w:themeColor="text1"/>
        </w:rPr>
      </w:pPr>
    </w:p>
    <w:p w14:paraId="3C6F7D94" w14:textId="77777777" w:rsidR="009776C3" w:rsidRPr="00D5244D" w:rsidRDefault="009776C3" w:rsidP="006D7A7E">
      <w:pPr>
        <w:spacing w:after="120"/>
        <w:jc w:val="center"/>
        <w:rPr>
          <w:rFonts w:asciiTheme="minorHAnsi" w:hAnsiTheme="minorHAnsi" w:cstheme="minorHAnsi"/>
          <w:color w:val="000000" w:themeColor="text1"/>
        </w:rPr>
      </w:pPr>
    </w:p>
    <w:p w14:paraId="49DF23EC" w14:textId="77777777" w:rsidR="009776C3" w:rsidRPr="00D5244D" w:rsidRDefault="22F69397" w:rsidP="006D7A7E">
      <w:pPr>
        <w:spacing w:after="120"/>
        <w:jc w:val="center"/>
        <w:rPr>
          <w:rFonts w:asciiTheme="minorHAnsi" w:hAnsiTheme="minorHAnsi" w:cstheme="minorHAnsi"/>
          <w:color w:val="000000" w:themeColor="text1"/>
          <w:sz w:val="36"/>
          <w:szCs w:val="36"/>
        </w:rPr>
      </w:pPr>
      <w:r w:rsidRPr="00D5244D">
        <w:rPr>
          <w:rFonts w:asciiTheme="minorHAnsi" w:hAnsiTheme="minorHAnsi" w:cstheme="minorHAnsi"/>
          <w:color w:val="000000" w:themeColor="text1"/>
          <w:sz w:val="36"/>
          <w:szCs w:val="36"/>
        </w:rPr>
        <w:t>EDUCATION</w:t>
      </w:r>
    </w:p>
    <w:p w14:paraId="12231029" w14:textId="77777777" w:rsidR="009776C3" w:rsidRPr="00D5244D" w:rsidRDefault="22F69397" w:rsidP="006D7A7E">
      <w:pPr>
        <w:spacing w:after="120"/>
        <w:jc w:val="center"/>
        <w:rPr>
          <w:rFonts w:asciiTheme="minorHAnsi" w:hAnsiTheme="minorHAnsi" w:cstheme="minorHAnsi"/>
          <w:color w:val="000000" w:themeColor="text1"/>
          <w:sz w:val="36"/>
          <w:szCs w:val="36"/>
        </w:rPr>
      </w:pPr>
      <w:r w:rsidRPr="00D5244D">
        <w:rPr>
          <w:rFonts w:asciiTheme="minorHAnsi" w:hAnsiTheme="minorHAnsi" w:cstheme="minorHAnsi"/>
          <w:color w:val="000000" w:themeColor="text1"/>
          <w:sz w:val="36"/>
          <w:szCs w:val="36"/>
        </w:rPr>
        <w:t>THE PATH OF OPPORTUNITY</w:t>
      </w:r>
    </w:p>
    <w:p w14:paraId="2CC2465C" w14:textId="77777777" w:rsidR="009776C3" w:rsidRPr="00D5244D" w:rsidRDefault="009776C3" w:rsidP="006D7A7E">
      <w:pPr>
        <w:spacing w:after="120"/>
        <w:jc w:val="center"/>
        <w:rPr>
          <w:rFonts w:asciiTheme="minorHAnsi" w:hAnsiTheme="minorHAnsi" w:cstheme="minorHAnsi"/>
          <w:color w:val="000000" w:themeColor="text1"/>
        </w:rPr>
      </w:pPr>
    </w:p>
    <w:p w14:paraId="0B62F2C0" w14:textId="59DFDBF8" w:rsidR="009776C3" w:rsidRPr="00D5244D" w:rsidRDefault="009776C3" w:rsidP="006D7A7E">
      <w:pPr>
        <w:spacing w:after="120"/>
        <w:jc w:val="center"/>
        <w:rPr>
          <w:rFonts w:asciiTheme="minorHAnsi" w:hAnsiTheme="minorHAnsi" w:cstheme="minorHAnsi"/>
          <w:color w:val="000000" w:themeColor="text1"/>
        </w:rPr>
      </w:pPr>
    </w:p>
    <w:p w14:paraId="110FC458" w14:textId="46D1B314" w:rsidR="009776C3" w:rsidRPr="00D5244D" w:rsidRDefault="15F1FE61" w:rsidP="249C954E">
      <w:pPr>
        <w:spacing w:after="120"/>
        <w:jc w:val="center"/>
        <w:rPr>
          <w:rFonts w:asciiTheme="minorHAnsi" w:hAnsiTheme="minorHAnsi" w:cstheme="minorBidi"/>
          <w:color w:val="000000" w:themeColor="text1"/>
          <w:sz w:val="36"/>
          <w:szCs w:val="36"/>
        </w:rPr>
      </w:pPr>
      <w:r w:rsidRPr="249C954E">
        <w:rPr>
          <w:rFonts w:asciiTheme="minorHAnsi" w:hAnsiTheme="minorHAnsi" w:cstheme="minorBidi"/>
          <w:color w:val="000000" w:themeColor="text1"/>
          <w:sz w:val="36"/>
          <w:szCs w:val="36"/>
        </w:rPr>
        <w:t>20</w:t>
      </w:r>
      <w:r w:rsidR="00B266ED" w:rsidRPr="249C954E">
        <w:rPr>
          <w:rFonts w:asciiTheme="minorHAnsi" w:hAnsiTheme="minorHAnsi" w:cstheme="minorBidi"/>
          <w:color w:val="000000" w:themeColor="text1"/>
          <w:sz w:val="36"/>
          <w:szCs w:val="36"/>
        </w:rPr>
        <w:t>2</w:t>
      </w:r>
      <w:r w:rsidR="234F7C56" w:rsidRPr="249C954E">
        <w:rPr>
          <w:rFonts w:asciiTheme="minorHAnsi" w:hAnsiTheme="minorHAnsi" w:cstheme="minorBidi"/>
          <w:color w:val="000000" w:themeColor="text1"/>
          <w:sz w:val="36"/>
          <w:szCs w:val="36"/>
        </w:rPr>
        <w:t>4</w:t>
      </w:r>
      <w:r w:rsidRPr="249C954E">
        <w:rPr>
          <w:rFonts w:asciiTheme="minorHAnsi" w:hAnsiTheme="minorHAnsi" w:cstheme="minorBidi"/>
          <w:color w:val="000000" w:themeColor="text1"/>
          <w:sz w:val="36"/>
          <w:szCs w:val="36"/>
        </w:rPr>
        <w:t>-20</w:t>
      </w:r>
      <w:r w:rsidR="00AD7E62" w:rsidRPr="249C954E">
        <w:rPr>
          <w:rFonts w:asciiTheme="minorHAnsi" w:hAnsiTheme="minorHAnsi" w:cstheme="minorBidi"/>
          <w:color w:val="000000" w:themeColor="text1"/>
          <w:sz w:val="36"/>
          <w:szCs w:val="36"/>
        </w:rPr>
        <w:t>2</w:t>
      </w:r>
      <w:r w:rsidR="2C19E54A" w:rsidRPr="249C954E">
        <w:rPr>
          <w:rFonts w:asciiTheme="minorHAnsi" w:hAnsiTheme="minorHAnsi" w:cstheme="minorBidi"/>
          <w:color w:val="000000" w:themeColor="text1"/>
          <w:sz w:val="36"/>
          <w:szCs w:val="36"/>
        </w:rPr>
        <w:t>5</w:t>
      </w:r>
    </w:p>
    <w:p w14:paraId="6C1C5641" w14:textId="77777777" w:rsidR="009776C3" w:rsidRPr="00D5244D" w:rsidRDefault="009776C3" w:rsidP="006D7A7E">
      <w:pPr>
        <w:spacing w:after="120"/>
        <w:jc w:val="center"/>
        <w:rPr>
          <w:rFonts w:asciiTheme="minorHAnsi" w:hAnsiTheme="minorHAnsi" w:cstheme="minorHAnsi"/>
          <w:color w:val="000000" w:themeColor="text1"/>
        </w:rPr>
      </w:pPr>
    </w:p>
    <w:p w14:paraId="5043DF28" w14:textId="77777777" w:rsidR="00F85466" w:rsidRPr="00D5244D" w:rsidRDefault="22F69397" w:rsidP="006D7A7E">
      <w:pPr>
        <w:spacing w:after="120"/>
        <w:jc w:val="center"/>
        <w:rPr>
          <w:rFonts w:asciiTheme="minorHAnsi" w:hAnsiTheme="minorHAnsi" w:cstheme="minorHAnsi"/>
          <w:b/>
          <w:bCs/>
          <w:color w:val="000000" w:themeColor="text1"/>
          <w:sz w:val="36"/>
          <w:szCs w:val="36"/>
        </w:rPr>
      </w:pPr>
      <w:r w:rsidRPr="00D5244D">
        <w:rPr>
          <w:rFonts w:asciiTheme="minorHAnsi" w:hAnsiTheme="minorHAnsi" w:cstheme="minorHAnsi"/>
          <w:b/>
          <w:bCs/>
          <w:color w:val="000000" w:themeColor="text1"/>
          <w:sz w:val="36"/>
          <w:szCs w:val="36"/>
        </w:rPr>
        <w:t>SCHEDULING HANDBOOK</w:t>
      </w:r>
    </w:p>
    <w:p w14:paraId="02EF320A" w14:textId="1BBCAB0A" w:rsidR="00F85466" w:rsidRPr="00D5244D" w:rsidRDefault="00371125" w:rsidP="006D7A7E">
      <w:pPr>
        <w:spacing w:after="120"/>
        <w:jc w:val="center"/>
        <w:rPr>
          <w:rFonts w:asciiTheme="minorHAnsi" w:hAnsiTheme="minorHAnsi" w:cstheme="minorHAnsi"/>
          <w:color w:val="000000" w:themeColor="text1"/>
        </w:rPr>
      </w:pPr>
      <w:r w:rsidRPr="00D5244D">
        <w:rPr>
          <w:rFonts w:asciiTheme="minorHAnsi" w:hAnsiTheme="minorHAnsi" w:cstheme="minorHAnsi"/>
          <w:b/>
          <w:color w:val="000000" w:themeColor="text1"/>
        </w:rPr>
        <w:br w:type="page"/>
      </w:r>
    </w:p>
    <w:p w14:paraId="62EE2925" w14:textId="2F0487AB" w:rsidR="008836D4" w:rsidRPr="00D5244D" w:rsidRDefault="008836D4" w:rsidP="006D7A7E">
      <w:pPr>
        <w:spacing w:after="120"/>
        <w:rPr>
          <w:rFonts w:asciiTheme="minorHAnsi" w:hAnsiTheme="minorHAnsi" w:cstheme="minorHAnsi"/>
          <w:b/>
          <w:color w:val="000000" w:themeColor="text1"/>
        </w:rPr>
        <w:sectPr w:rsidR="008836D4" w:rsidRPr="00D5244D" w:rsidSect="003C6036">
          <w:headerReference w:type="default" r:id="rId9"/>
          <w:footerReference w:type="even" r:id="rId10"/>
          <w:footerReference w:type="default" r:id="rId11"/>
          <w:pgSz w:w="12240" w:h="15840" w:code="1"/>
          <w:pgMar w:top="1440" w:right="864" w:bottom="720" w:left="1152" w:header="720" w:footer="720" w:gutter="0"/>
          <w:pgNumType w:start="0"/>
          <w:cols w:space="720"/>
          <w:titlePg/>
          <w:docGrid w:linePitch="360"/>
        </w:sectPr>
      </w:pPr>
    </w:p>
    <w:p w14:paraId="5F450316" w14:textId="77777777" w:rsidR="008B0E6A" w:rsidRPr="00D5244D" w:rsidRDefault="008B0E6A" w:rsidP="008B0E6A">
      <w:pPr>
        <w:jc w:val="center"/>
        <w:rPr>
          <w:rFonts w:asciiTheme="minorHAnsi" w:hAnsiTheme="minorHAnsi" w:cstheme="minorHAnsi"/>
          <w:b/>
          <w:bCs/>
          <w:color w:val="000000" w:themeColor="text1"/>
          <w:sz w:val="36"/>
          <w:szCs w:val="36"/>
        </w:rPr>
      </w:pPr>
    </w:p>
    <w:p w14:paraId="565581DD" w14:textId="77777777" w:rsidR="008B0E6A" w:rsidRPr="00D5244D" w:rsidRDefault="008B0E6A" w:rsidP="008B0E6A">
      <w:pPr>
        <w:jc w:val="center"/>
        <w:rPr>
          <w:rFonts w:asciiTheme="minorHAnsi" w:hAnsiTheme="minorHAnsi" w:cstheme="minorHAnsi"/>
          <w:b/>
          <w:bCs/>
          <w:color w:val="000000" w:themeColor="text1"/>
          <w:sz w:val="36"/>
          <w:szCs w:val="36"/>
        </w:rPr>
      </w:pPr>
    </w:p>
    <w:p w14:paraId="25933518" w14:textId="75945388" w:rsidR="00CA1286" w:rsidRPr="00D5244D" w:rsidRDefault="008B0E6A" w:rsidP="008B0E6A">
      <w:pPr>
        <w:jc w:val="center"/>
        <w:rPr>
          <w:rFonts w:asciiTheme="minorHAnsi" w:hAnsiTheme="minorHAnsi" w:cstheme="minorHAnsi"/>
          <w:b/>
          <w:bCs/>
          <w:color w:val="000000" w:themeColor="text1"/>
          <w:sz w:val="36"/>
          <w:szCs w:val="36"/>
        </w:rPr>
      </w:pPr>
      <w:r w:rsidRPr="00D5244D">
        <w:rPr>
          <w:rFonts w:asciiTheme="minorHAnsi" w:hAnsiTheme="minorHAnsi" w:cstheme="minorHAnsi"/>
          <w:b/>
          <w:bCs/>
          <w:color w:val="000000" w:themeColor="text1"/>
          <w:sz w:val="36"/>
          <w:szCs w:val="36"/>
        </w:rPr>
        <w:t>PARENTS/GUARDIANS</w:t>
      </w:r>
    </w:p>
    <w:p w14:paraId="1B68AC11" w14:textId="77777777" w:rsidR="00CA1286" w:rsidRPr="00D5244D" w:rsidRDefault="00CA1286" w:rsidP="00CA1286">
      <w:pPr>
        <w:rPr>
          <w:rFonts w:asciiTheme="minorHAnsi" w:hAnsiTheme="minorHAnsi" w:cstheme="minorHAnsi"/>
          <w:color w:val="000000" w:themeColor="text1"/>
        </w:rPr>
      </w:pPr>
    </w:p>
    <w:p w14:paraId="199DD38E" w14:textId="014FCAE6" w:rsidR="00CA1286" w:rsidRPr="00D5244D" w:rsidRDefault="00CA1286" w:rsidP="00CA1286">
      <w:pPr>
        <w:rPr>
          <w:rFonts w:asciiTheme="minorHAnsi" w:hAnsiTheme="minorHAnsi" w:cstheme="minorHAnsi"/>
          <w:color w:val="000000" w:themeColor="text1"/>
        </w:rPr>
      </w:pPr>
      <w:r w:rsidRPr="00D5244D">
        <w:rPr>
          <w:rFonts w:asciiTheme="minorHAnsi" w:hAnsiTheme="minorHAnsi" w:cstheme="minorHAnsi"/>
          <w:color w:val="000000" w:themeColor="text1"/>
        </w:rPr>
        <w:t>The curricula offerings at Troy High School are reviewed and revised each year to meet the changing needs of students and society. Your interest and cooperation in preparing your child’s schedule for 202</w:t>
      </w:r>
      <w:r w:rsidR="00061B49">
        <w:rPr>
          <w:rFonts w:asciiTheme="minorHAnsi" w:hAnsiTheme="minorHAnsi" w:cstheme="minorHAnsi"/>
          <w:color w:val="000000" w:themeColor="text1"/>
        </w:rPr>
        <w:t>4</w:t>
      </w:r>
      <w:r w:rsidRPr="00D5244D">
        <w:rPr>
          <w:rFonts w:asciiTheme="minorHAnsi" w:hAnsiTheme="minorHAnsi" w:cstheme="minorHAnsi"/>
          <w:color w:val="000000" w:themeColor="text1"/>
        </w:rPr>
        <w:t>-202</w:t>
      </w:r>
      <w:r w:rsidR="00061B49">
        <w:rPr>
          <w:rFonts w:asciiTheme="minorHAnsi" w:hAnsiTheme="minorHAnsi" w:cstheme="minorHAnsi"/>
          <w:color w:val="000000" w:themeColor="text1"/>
        </w:rPr>
        <w:t>5</w:t>
      </w:r>
      <w:r w:rsidRPr="00D5244D">
        <w:rPr>
          <w:rFonts w:asciiTheme="minorHAnsi" w:hAnsiTheme="minorHAnsi" w:cstheme="minorHAnsi"/>
          <w:color w:val="000000" w:themeColor="text1"/>
        </w:rPr>
        <w:t xml:space="preserve"> will, therefore, possibly be one of the most important activities you complete together this year. The choices you make will impact on your child’s opportunity for further education and future work choices. The staff and administration at Troy High School are committed to providing each student with the best educational program and are available to provide you and your child assistance in reaching that goal. Please feel free to contact any of the staff and administrators listed if you have any questions. Best wishes for a great 202</w:t>
      </w:r>
      <w:r w:rsidR="00061B49">
        <w:rPr>
          <w:rFonts w:asciiTheme="minorHAnsi" w:hAnsiTheme="minorHAnsi" w:cstheme="minorHAnsi"/>
          <w:color w:val="000000" w:themeColor="text1"/>
        </w:rPr>
        <w:t>4</w:t>
      </w:r>
      <w:r w:rsidRPr="00D5244D">
        <w:rPr>
          <w:rFonts w:asciiTheme="minorHAnsi" w:hAnsiTheme="minorHAnsi" w:cstheme="minorHAnsi"/>
          <w:color w:val="000000" w:themeColor="text1"/>
        </w:rPr>
        <w:t>-202</w:t>
      </w:r>
      <w:r w:rsidR="00061B49">
        <w:rPr>
          <w:rFonts w:asciiTheme="minorHAnsi" w:hAnsiTheme="minorHAnsi" w:cstheme="minorHAnsi"/>
          <w:color w:val="000000" w:themeColor="text1"/>
        </w:rPr>
        <w:t>5</w:t>
      </w:r>
      <w:r w:rsidRPr="00D5244D">
        <w:rPr>
          <w:rFonts w:asciiTheme="minorHAnsi" w:hAnsiTheme="minorHAnsi" w:cstheme="minorHAnsi"/>
          <w:color w:val="000000" w:themeColor="text1"/>
        </w:rPr>
        <w:t xml:space="preserve"> school year. </w:t>
      </w:r>
    </w:p>
    <w:p w14:paraId="56C9BE15" w14:textId="77777777" w:rsidR="00CA1286" w:rsidRPr="00D5244D" w:rsidRDefault="00CA1286" w:rsidP="00CA1286">
      <w:pPr>
        <w:rPr>
          <w:rFonts w:asciiTheme="minorHAnsi" w:hAnsiTheme="minorHAnsi" w:cstheme="minorHAnsi"/>
          <w:color w:val="000000" w:themeColor="text1"/>
        </w:rPr>
      </w:pPr>
    </w:p>
    <w:p w14:paraId="148E211F" w14:textId="796EFB71" w:rsidR="00CA1286" w:rsidRPr="00D5244D" w:rsidRDefault="00CA1286" w:rsidP="00CA1286">
      <w:pPr>
        <w:rPr>
          <w:rFonts w:asciiTheme="minorHAnsi" w:hAnsiTheme="minorHAnsi" w:cstheme="minorHAnsi"/>
          <w:color w:val="000000" w:themeColor="text1"/>
        </w:rPr>
      </w:pPr>
      <w:r w:rsidRPr="00D5244D">
        <w:rPr>
          <w:rFonts w:asciiTheme="minorHAnsi" w:hAnsiTheme="minorHAnsi" w:cstheme="minorHAnsi"/>
          <w:color w:val="000000" w:themeColor="text1"/>
        </w:rPr>
        <w:t>Troy Administration</w:t>
      </w:r>
    </w:p>
    <w:p w14:paraId="31B129B8" w14:textId="749A417F" w:rsidR="008B0E6A" w:rsidRPr="00D5244D" w:rsidRDefault="008B0E6A" w:rsidP="00CA1286">
      <w:pPr>
        <w:rPr>
          <w:rFonts w:asciiTheme="minorHAnsi" w:hAnsiTheme="minorHAnsi" w:cstheme="minorHAnsi"/>
          <w:color w:val="000000" w:themeColor="text1"/>
        </w:rPr>
      </w:pPr>
    </w:p>
    <w:p w14:paraId="22748A0B" w14:textId="77777777" w:rsidR="008B0E6A" w:rsidRPr="00D5244D" w:rsidRDefault="008B0E6A" w:rsidP="008B0E6A">
      <w:pPr>
        <w:pStyle w:val="Heading1"/>
        <w:rPr>
          <w:color w:val="000000" w:themeColor="text1"/>
        </w:rPr>
      </w:pPr>
      <w:r w:rsidRPr="00D5244D">
        <w:rPr>
          <w:color w:val="000000" w:themeColor="text1"/>
        </w:rPr>
        <w:t>SCHEDULING</w:t>
      </w:r>
    </w:p>
    <w:p w14:paraId="6BE09FF6" w14:textId="77777777" w:rsidR="008B0E6A" w:rsidRPr="00D5244D" w:rsidRDefault="008B0E6A" w:rsidP="008B0E6A">
      <w:pPr>
        <w:rPr>
          <w:rFonts w:asciiTheme="minorHAnsi" w:hAnsiTheme="minorHAnsi" w:cstheme="minorHAnsi"/>
          <w:color w:val="000000" w:themeColor="text1"/>
        </w:rPr>
      </w:pPr>
      <w:r w:rsidRPr="00D5244D">
        <w:rPr>
          <w:rFonts w:asciiTheme="minorHAnsi" w:hAnsiTheme="minorHAnsi" w:cstheme="minorHAnsi"/>
          <w:color w:val="000000" w:themeColor="text1"/>
        </w:rPr>
        <w:t>Each spring all students have an opportunity to select courses appropriate to their needs and future plans. An evening program is held to review the program of studies. Members of the counseling department will be meeting with students to discuss their course selections for next year and individual student planning conferences are available. Students are constantly encouraged to involve their parents in the course selection process. In May, a master schedule is finalized for all high school students. After this time, schedule changes become extremely difficult because teachers, supplies, books and classroom spaces and class sizes have been arranged based on the courses students have selected. Therefore, schedule changes will be limited and only made for valid academic reasons. All schedule change requests must be made before the first day of school. Please consider all decisions carefully.</w:t>
      </w:r>
    </w:p>
    <w:p w14:paraId="236583A6" w14:textId="77777777" w:rsidR="008B0E6A" w:rsidRPr="00D5244D" w:rsidRDefault="008B0E6A" w:rsidP="008B0E6A">
      <w:pPr>
        <w:rPr>
          <w:rFonts w:asciiTheme="minorHAnsi" w:hAnsiTheme="minorHAnsi" w:cstheme="minorHAnsi"/>
          <w:color w:val="000000" w:themeColor="text1"/>
        </w:rPr>
      </w:pPr>
    </w:p>
    <w:p w14:paraId="5CCF942E" w14:textId="0A33A59B" w:rsidR="008B0E6A" w:rsidRPr="00D5244D" w:rsidRDefault="008B0E6A">
      <w:pPr>
        <w:rPr>
          <w:rFonts w:asciiTheme="minorHAnsi" w:hAnsiTheme="minorHAnsi" w:cstheme="minorHAnsi"/>
          <w:color w:val="000000" w:themeColor="text1"/>
        </w:rPr>
      </w:pPr>
      <w:r w:rsidRPr="00D5244D">
        <w:rPr>
          <w:rFonts w:asciiTheme="minorHAnsi" w:hAnsiTheme="minorHAnsi" w:cstheme="minorHAnsi"/>
          <w:color w:val="000000" w:themeColor="text1"/>
        </w:rPr>
        <w:br w:type="page"/>
      </w:r>
    </w:p>
    <w:p w14:paraId="0DAB8307" w14:textId="4F4486DF" w:rsidR="00CE538A" w:rsidRPr="00D5244D" w:rsidRDefault="22F69397" w:rsidP="004C2F17">
      <w:pPr>
        <w:spacing w:after="120"/>
        <w:ind w:right="-1440" w:hanging="1350"/>
        <w:jc w:val="center"/>
        <w:rPr>
          <w:rFonts w:asciiTheme="minorHAnsi" w:hAnsiTheme="minorHAnsi" w:cstheme="minorHAnsi"/>
          <w:b/>
          <w:bCs/>
          <w:color w:val="000000" w:themeColor="text1"/>
          <w:sz w:val="36"/>
          <w:szCs w:val="36"/>
        </w:rPr>
      </w:pPr>
      <w:r w:rsidRPr="00D5244D">
        <w:rPr>
          <w:rFonts w:asciiTheme="minorHAnsi" w:hAnsiTheme="minorHAnsi" w:cstheme="minorHAnsi"/>
          <w:b/>
          <w:bCs/>
          <w:color w:val="000000" w:themeColor="text1"/>
          <w:sz w:val="36"/>
          <w:szCs w:val="36"/>
        </w:rPr>
        <w:lastRenderedPageBreak/>
        <w:t>TABLE OF CONTENTS</w:t>
      </w:r>
    </w:p>
    <w:p w14:paraId="7D2B33D0" w14:textId="175D713A" w:rsidR="00BC4683" w:rsidRPr="00D5244D" w:rsidRDefault="00000000" w:rsidP="004C2F17">
      <w:pPr>
        <w:tabs>
          <w:tab w:val="left" w:pos="9000"/>
        </w:tabs>
        <w:spacing w:after="40"/>
        <w:rPr>
          <w:rFonts w:asciiTheme="minorHAnsi" w:hAnsiTheme="minorHAnsi" w:cstheme="minorHAnsi"/>
          <w:b/>
          <w:bCs/>
          <w:color w:val="000000" w:themeColor="text1"/>
          <w:sz w:val="22"/>
          <w:szCs w:val="22"/>
        </w:rPr>
      </w:pPr>
      <w:hyperlink w:anchor="_TROY_AREA_HIGH" w:history="1">
        <w:r w:rsidR="002A38E6" w:rsidRPr="00D5244D">
          <w:rPr>
            <w:rStyle w:val="Hyperlink"/>
            <w:rFonts w:asciiTheme="minorHAnsi" w:hAnsiTheme="minorHAnsi" w:cstheme="minorHAnsi"/>
            <w:b/>
            <w:color w:val="000000" w:themeColor="text1"/>
            <w:sz w:val="22"/>
            <w:szCs w:val="22"/>
          </w:rPr>
          <w:t>TAHS</w:t>
        </w:r>
        <w:r w:rsidR="004F4C01" w:rsidRPr="00D5244D">
          <w:rPr>
            <w:rStyle w:val="Hyperlink"/>
            <w:rFonts w:asciiTheme="minorHAnsi" w:hAnsiTheme="minorHAnsi" w:cstheme="minorHAnsi"/>
            <w:b/>
            <w:color w:val="000000" w:themeColor="text1"/>
            <w:sz w:val="22"/>
            <w:szCs w:val="22"/>
          </w:rPr>
          <w:t xml:space="preserve"> </w:t>
        </w:r>
        <w:r w:rsidR="22F69397" w:rsidRPr="00D5244D">
          <w:rPr>
            <w:rStyle w:val="Hyperlink"/>
            <w:rFonts w:asciiTheme="minorHAnsi" w:hAnsiTheme="minorHAnsi" w:cstheme="minorHAnsi"/>
            <w:b/>
            <w:color w:val="000000" w:themeColor="text1"/>
            <w:sz w:val="22"/>
            <w:szCs w:val="22"/>
          </w:rPr>
          <w:t>GRADUATION REQUIREMENTS</w:t>
        </w:r>
        <w:r w:rsidR="00AA04D8" w:rsidRPr="00D5244D">
          <w:rPr>
            <w:rStyle w:val="Hyperlink"/>
            <w:rFonts w:asciiTheme="minorHAnsi" w:hAnsiTheme="minorHAnsi" w:cstheme="minorHAnsi"/>
            <w:b/>
            <w:color w:val="000000" w:themeColor="text1"/>
            <w:sz w:val="22"/>
            <w:szCs w:val="22"/>
          </w:rPr>
          <w:tab/>
        </w:r>
        <w:r w:rsidR="22F69397" w:rsidRPr="00D5244D">
          <w:rPr>
            <w:rStyle w:val="Hyperlink"/>
            <w:rFonts w:asciiTheme="minorHAnsi" w:hAnsiTheme="minorHAnsi" w:cstheme="minorHAnsi"/>
            <w:b/>
            <w:color w:val="000000" w:themeColor="text1"/>
            <w:sz w:val="22"/>
            <w:szCs w:val="22"/>
          </w:rPr>
          <w:t>1</w:t>
        </w:r>
      </w:hyperlink>
    </w:p>
    <w:p w14:paraId="68EC0E12" w14:textId="724F82EE" w:rsidR="004F4C01" w:rsidRPr="00D5244D" w:rsidRDefault="00000000" w:rsidP="004C2F17">
      <w:pPr>
        <w:tabs>
          <w:tab w:val="left" w:pos="9000"/>
        </w:tabs>
        <w:spacing w:after="40"/>
        <w:rPr>
          <w:rFonts w:asciiTheme="minorHAnsi" w:hAnsiTheme="minorHAnsi" w:cstheme="minorHAnsi"/>
          <w:b/>
          <w:bCs/>
          <w:color w:val="000000" w:themeColor="text1"/>
          <w:sz w:val="22"/>
          <w:szCs w:val="22"/>
        </w:rPr>
      </w:pPr>
      <w:hyperlink w:anchor="_STATE_GRADUATION_REQUIREMENTS" w:history="1">
        <w:r w:rsidR="004F4C01" w:rsidRPr="00D5244D">
          <w:rPr>
            <w:rStyle w:val="Hyperlink"/>
            <w:rFonts w:asciiTheme="minorHAnsi" w:hAnsiTheme="minorHAnsi" w:cstheme="minorHAnsi"/>
            <w:b/>
            <w:bCs/>
            <w:color w:val="000000" w:themeColor="text1"/>
            <w:sz w:val="22"/>
            <w:szCs w:val="22"/>
          </w:rPr>
          <w:t>STATE GRADUATION REQUIREMENTS</w:t>
        </w:r>
        <w:r w:rsidR="004F4C01" w:rsidRPr="00D5244D">
          <w:rPr>
            <w:rStyle w:val="Hyperlink"/>
            <w:rFonts w:asciiTheme="minorHAnsi" w:hAnsiTheme="minorHAnsi" w:cstheme="minorHAnsi"/>
            <w:b/>
            <w:bCs/>
            <w:color w:val="000000" w:themeColor="text1"/>
            <w:sz w:val="22"/>
            <w:szCs w:val="22"/>
          </w:rPr>
          <w:tab/>
        </w:r>
        <w:r w:rsidR="00F702B0" w:rsidRPr="00D5244D">
          <w:rPr>
            <w:rStyle w:val="Hyperlink"/>
            <w:rFonts w:asciiTheme="minorHAnsi" w:hAnsiTheme="minorHAnsi" w:cstheme="minorHAnsi"/>
            <w:b/>
            <w:bCs/>
            <w:color w:val="000000" w:themeColor="text1"/>
            <w:sz w:val="22"/>
            <w:szCs w:val="22"/>
          </w:rPr>
          <w:t>1</w:t>
        </w:r>
      </w:hyperlink>
    </w:p>
    <w:p w14:paraId="715BF041" w14:textId="40FD4364" w:rsidR="005B0CC2" w:rsidRPr="00D5244D" w:rsidRDefault="00000000" w:rsidP="004C2F17">
      <w:pPr>
        <w:tabs>
          <w:tab w:val="left" w:pos="9000"/>
        </w:tabs>
        <w:spacing w:after="40"/>
        <w:rPr>
          <w:rFonts w:asciiTheme="minorHAnsi" w:hAnsiTheme="minorHAnsi" w:cstheme="minorHAnsi"/>
          <w:b/>
          <w:bCs/>
          <w:color w:val="000000" w:themeColor="text1"/>
          <w:sz w:val="22"/>
          <w:szCs w:val="22"/>
        </w:rPr>
      </w:pPr>
      <w:hyperlink w:anchor="_GRADE_LEVEL_CLASSIFICATION" w:history="1">
        <w:r w:rsidR="005B0CC2" w:rsidRPr="00D5244D">
          <w:rPr>
            <w:rStyle w:val="Hyperlink"/>
            <w:rFonts w:asciiTheme="minorHAnsi" w:hAnsiTheme="minorHAnsi" w:cstheme="minorHAnsi"/>
            <w:b/>
            <w:color w:val="000000" w:themeColor="text1"/>
            <w:sz w:val="22"/>
            <w:szCs w:val="22"/>
          </w:rPr>
          <w:t>GRADE LEVEL CLASSIFICATION</w:t>
        </w:r>
        <w:r w:rsidR="005B0CC2" w:rsidRPr="00D5244D">
          <w:rPr>
            <w:rStyle w:val="Hyperlink"/>
            <w:rFonts w:asciiTheme="minorHAnsi" w:hAnsiTheme="minorHAnsi" w:cstheme="minorHAnsi"/>
            <w:b/>
            <w:color w:val="000000" w:themeColor="text1"/>
            <w:sz w:val="22"/>
            <w:szCs w:val="22"/>
          </w:rPr>
          <w:tab/>
        </w:r>
        <w:r w:rsidR="00C86711" w:rsidRPr="00D5244D">
          <w:rPr>
            <w:rStyle w:val="Hyperlink"/>
            <w:rFonts w:asciiTheme="minorHAnsi" w:hAnsiTheme="minorHAnsi" w:cstheme="minorHAnsi"/>
            <w:b/>
            <w:color w:val="000000" w:themeColor="text1"/>
            <w:sz w:val="22"/>
            <w:szCs w:val="22"/>
          </w:rPr>
          <w:t>5</w:t>
        </w:r>
      </w:hyperlink>
    </w:p>
    <w:p w14:paraId="710E7E4D" w14:textId="13C621FC" w:rsidR="00BC4683" w:rsidRPr="00D5244D" w:rsidRDefault="00000000" w:rsidP="004C2F17">
      <w:pPr>
        <w:tabs>
          <w:tab w:val="left" w:pos="9000"/>
        </w:tabs>
        <w:spacing w:after="40"/>
        <w:rPr>
          <w:rFonts w:asciiTheme="minorHAnsi" w:hAnsiTheme="minorHAnsi" w:cstheme="minorHAnsi"/>
          <w:b/>
          <w:bCs/>
          <w:color w:val="000000" w:themeColor="text1"/>
          <w:sz w:val="22"/>
          <w:szCs w:val="22"/>
        </w:rPr>
      </w:pPr>
      <w:hyperlink w:anchor="_EDUCATIONAL_PATHWAYS" w:history="1">
        <w:r w:rsidR="000E5515" w:rsidRPr="00D5244D">
          <w:rPr>
            <w:rStyle w:val="Hyperlink"/>
            <w:rFonts w:asciiTheme="minorHAnsi" w:hAnsiTheme="minorHAnsi" w:cstheme="minorHAnsi"/>
            <w:b/>
            <w:color w:val="000000" w:themeColor="text1"/>
            <w:sz w:val="22"/>
            <w:szCs w:val="22"/>
          </w:rPr>
          <w:t>EDUCATIONAL PATHWAYS</w:t>
        </w:r>
        <w:r w:rsidR="00AA04D8" w:rsidRPr="00D5244D">
          <w:rPr>
            <w:rStyle w:val="Hyperlink"/>
            <w:rFonts w:asciiTheme="minorHAnsi" w:hAnsiTheme="minorHAnsi" w:cstheme="minorHAnsi"/>
            <w:b/>
            <w:color w:val="000000" w:themeColor="text1"/>
            <w:sz w:val="22"/>
            <w:szCs w:val="22"/>
          </w:rPr>
          <w:tab/>
        </w:r>
        <w:r w:rsidR="00C86711" w:rsidRPr="00D5244D">
          <w:rPr>
            <w:rStyle w:val="Hyperlink"/>
            <w:rFonts w:asciiTheme="minorHAnsi" w:hAnsiTheme="minorHAnsi" w:cstheme="minorHAnsi"/>
            <w:b/>
            <w:color w:val="000000" w:themeColor="text1"/>
            <w:sz w:val="22"/>
            <w:szCs w:val="22"/>
          </w:rPr>
          <w:t>5</w:t>
        </w:r>
      </w:hyperlink>
    </w:p>
    <w:p w14:paraId="02EB3965" w14:textId="6A15EC84" w:rsidR="00310E44" w:rsidRPr="00D5244D" w:rsidRDefault="00000000" w:rsidP="004C2F17">
      <w:pPr>
        <w:tabs>
          <w:tab w:val="left" w:pos="9000"/>
        </w:tabs>
        <w:spacing w:after="40"/>
        <w:rPr>
          <w:rFonts w:asciiTheme="minorHAnsi" w:hAnsiTheme="minorHAnsi" w:cstheme="minorHAnsi"/>
          <w:b/>
          <w:bCs/>
          <w:color w:val="000000" w:themeColor="text1"/>
          <w:sz w:val="22"/>
          <w:szCs w:val="22"/>
        </w:rPr>
      </w:pPr>
      <w:hyperlink w:anchor="_COURSE_SELECTION" w:history="1">
        <w:r w:rsidR="000E5515" w:rsidRPr="00D5244D">
          <w:rPr>
            <w:rStyle w:val="Hyperlink"/>
            <w:rFonts w:asciiTheme="minorHAnsi" w:hAnsiTheme="minorHAnsi" w:cstheme="minorHAnsi"/>
            <w:b/>
            <w:bCs/>
            <w:color w:val="000000" w:themeColor="text1"/>
            <w:sz w:val="22"/>
            <w:szCs w:val="22"/>
          </w:rPr>
          <w:t>COURSE SELECTION</w:t>
        </w:r>
        <w:r w:rsidR="00D95455" w:rsidRPr="00D5244D">
          <w:rPr>
            <w:rStyle w:val="Hyperlink"/>
            <w:rFonts w:asciiTheme="minorHAnsi" w:hAnsiTheme="minorHAnsi" w:cstheme="minorHAnsi"/>
            <w:b/>
            <w:bCs/>
            <w:color w:val="000000" w:themeColor="text1"/>
            <w:sz w:val="22"/>
            <w:szCs w:val="22"/>
          </w:rPr>
          <w:tab/>
        </w:r>
        <w:r w:rsidR="00C86711" w:rsidRPr="00D5244D">
          <w:rPr>
            <w:rStyle w:val="Hyperlink"/>
            <w:rFonts w:asciiTheme="minorHAnsi" w:hAnsiTheme="minorHAnsi" w:cstheme="minorHAnsi"/>
            <w:b/>
            <w:bCs/>
            <w:color w:val="000000" w:themeColor="text1"/>
            <w:sz w:val="22"/>
            <w:szCs w:val="22"/>
          </w:rPr>
          <w:t>5</w:t>
        </w:r>
      </w:hyperlink>
    </w:p>
    <w:p w14:paraId="16ED6E52" w14:textId="1039FFD3" w:rsidR="00C86711" w:rsidRPr="00D5244D" w:rsidRDefault="00000000" w:rsidP="00C86711">
      <w:pPr>
        <w:tabs>
          <w:tab w:val="left" w:pos="9000"/>
        </w:tabs>
        <w:spacing w:after="40"/>
        <w:rPr>
          <w:rFonts w:asciiTheme="minorHAnsi" w:hAnsiTheme="minorHAnsi" w:cstheme="minorHAnsi"/>
          <w:b/>
          <w:bCs/>
          <w:color w:val="000000" w:themeColor="text1"/>
          <w:sz w:val="22"/>
          <w:szCs w:val="22"/>
        </w:rPr>
      </w:pPr>
      <w:hyperlink w:anchor="_COURSE_LOAD" w:history="1">
        <w:r w:rsidR="00C86711" w:rsidRPr="00D5244D">
          <w:rPr>
            <w:rStyle w:val="Hyperlink"/>
            <w:rFonts w:asciiTheme="minorHAnsi" w:hAnsiTheme="minorHAnsi" w:cstheme="minorHAnsi"/>
            <w:b/>
            <w:bCs/>
            <w:color w:val="000000" w:themeColor="text1"/>
            <w:sz w:val="22"/>
            <w:szCs w:val="22"/>
          </w:rPr>
          <w:t>COURSE LOAD</w:t>
        </w:r>
        <w:r w:rsidR="00C86711" w:rsidRPr="00D5244D">
          <w:rPr>
            <w:rStyle w:val="Hyperlink"/>
            <w:rFonts w:asciiTheme="minorHAnsi" w:hAnsiTheme="minorHAnsi" w:cstheme="minorHAnsi"/>
            <w:b/>
            <w:bCs/>
            <w:color w:val="000000" w:themeColor="text1"/>
            <w:sz w:val="22"/>
            <w:szCs w:val="22"/>
          </w:rPr>
          <w:tab/>
          <w:t>6</w:t>
        </w:r>
      </w:hyperlink>
    </w:p>
    <w:p w14:paraId="4A0CA67E" w14:textId="03580CED" w:rsidR="0020008C" w:rsidRPr="00D5244D" w:rsidRDefault="00000000" w:rsidP="004C2F17">
      <w:pPr>
        <w:tabs>
          <w:tab w:val="left" w:pos="9000"/>
        </w:tabs>
        <w:spacing w:after="40"/>
        <w:rPr>
          <w:rFonts w:asciiTheme="minorHAnsi" w:hAnsiTheme="minorHAnsi" w:cstheme="minorHAnsi"/>
          <w:b/>
          <w:color w:val="000000" w:themeColor="text1"/>
          <w:sz w:val="22"/>
          <w:szCs w:val="22"/>
        </w:rPr>
      </w:pPr>
      <w:hyperlink w:anchor="_DUAL/CONCURRENT_ENROLLMENT_1" w:history="1">
        <w:r w:rsidR="00C86711" w:rsidRPr="00D5244D">
          <w:rPr>
            <w:rStyle w:val="Hyperlink"/>
            <w:rFonts w:asciiTheme="minorHAnsi" w:hAnsiTheme="minorHAnsi" w:cstheme="minorHAnsi"/>
            <w:b/>
            <w:color w:val="000000" w:themeColor="text1"/>
            <w:sz w:val="22"/>
            <w:szCs w:val="22"/>
          </w:rPr>
          <w:t>DUAL/CONCURRENT ENROLLMENT</w:t>
        </w:r>
        <w:r w:rsidR="00D95455" w:rsidRPr="00D5244D">
          <w:rPr>
            <w:rStyle w:val="Hyperlink"/>
            <w:rFonts w:asciiTheme="minorHAnsi" w:hAnsiTheme="minorHAnsi" w:cstheme="minorHAnsi"/>
            <w:b/>
            <w:color w:val="000000" w:themeColor="text1"/>
            <w:sz w:val="22"/>
            <w:szCs w:val="22"/>
          </w:rPr>
          <w:tab/>
        </w:r>
        <w:r w:rsidR="00C86711" w:rsidRPr="00D5244D">
          <w:rPr>
            <w:rStyle w:val="Hyperlink"/>
            <w:rFonts w:asciiTheme="minorHAnsi" w:hAnsiTheme="minorHAnsi" w:cstheme="minorHAnsi"/>
            <w:b/>
            <w:color w:val="000000" w:themeColor="text1"/>
            <w:sz w:val="22"/>
            <w:szCs w:val="22"/>
          </w:rPr>
          <w:t>6</w:t>
        </w:r>
      </w:hyperlink>
    </w:p>
    <w:p w14:paraId="4F3C0FC8" w14:textId="7B5E575C" w:rsidR="00C86711" w:rsidRPr="00D5244D" w:rsidRDefault="00000000" w:rsidP="00C86711">
      <w:pPr>
        <w:tabs>
          <w:tab w:val="left" w:pos="9000"/>
        </w:tabs>
        <w:spacing w:after="40"/>
        <w:rPr>
          <w:rFonts w:asciiTheme="minorHAnsi" w:hAnsiTheme="minorHAnsi" w:cstheme="minorHAnsi"/>
          <w:b/>
          <w:color w:val="000000" w:themeColor="text1"/>
          <w:sz w:val="22"/>
          <w:szCs w:val="22"/>
        </w:rPr>
      </w:pPr>
      <w:hyperlink w:anchor="_SECONDARY_OPTIONS" w:history="1">
        <w:r w:rsidR="00C86711" w:rsidRPr="00D5244D">
          <w:rPr>
            <w:rStyle w:val="Hyperlink"/>
            <w:rFonts w:asciiTheme="minorHAnsi" w:hAnsiTheme="minorHAnsi" w:cstheme="minorHAnsi"/>
            <w:b/>
            <w:color w:val="000000" w:themeColor="text1"/>
            <w:sz w:val="22"/>
            <w:szCs w:val="22"/>
          </w:rPr>
          <w:t>ADVANCED PLACEMENT (AP) COURSES</w:t>
        </w:r>
        <w:r w:rsidR="00C86711" w:rsidRPr="00D5244D">
          <w:rPr>
            <w:rStyle w:val="Hyperlink"/>
            <w:rFonts w:asciiTheme="minorHAnsi" w:hAnsiTheme="minorHAnsi" w:cstheme="minorHAnsi"/>
            <w:b/>
            <w:color w:val="000000" w:themeColor="text1"/>
            <w:sz w:val="22"/>
            <w:szCs w:val="22"/>
          </w:rPr>
          <w:tab/>
          <w:t>6</w:t>
        </w:r>
      </w:hyperlink>
    </w:p>
    <w:p w14:paraId="5F433200" w14:textId="07FE27E1" w:rsidR="00C86711" w:rsidRPr="00D5244D" w:rsidRDefault="00000000" w:rsidP="00C86711">
      <w:pPr>
        <w:tabs>
          <w:tab w:val="left" w:pos="9000"/>
        </w:tabs>
        <w:spacing w:after="40"/>
        <w:rPr>
          <w:rFonts w:asciiTheme="minorHAnsi" w:hAnsiTheme="minorHAnsi" w:cstheme="minorHAnsi"/>
          <w:b/>
          <w:color w:val="000000" w:themeColor="text1"/>
          <w:sz w:val="22"/>
          <w:szCs w:val="22"/>
        </w:rPr>
      </w:pPr>
      <w:hyperlink w:anchor="_STUDY_HALLS" w:history="1">
        <w:r w:rsidR="00C86711" w:rsidRPr="00D5244D">
          <w:rPr>
            <w:rStyle w:val="Hyperlink"/>
            <w:rFonts w:asciiTheme="minorHAnsi" w:hAnsiTheme="minorHAnsi" w:cstheme="minorHAnsi"/>
            <w:b/>
            <w:color w:val="000000" w:themeColor="text1"/>
            <w:sz w:val="22"/>
            <w:szCs w:val="22"/>
          </w:rPr>
          <w:t>STUDY HALLS</w:t>
        </w:r>
        <w:r w:rsidR="00C86711" w:rsidRPr="00D5244D">
          <w:rPr>
            <w:rStyle w:val="Hyperlink"/>
            <w:rFonts w:asciiTheme="minorHAnsi" w:hAnsiTheme="minorHAnsi" w:cstheme="minorHAnsi"/>
            <w:b/>
            <w:color w:val="000000" w:themeColor="text1"/>
            <w:sz w:val="22"/>
            <w:szCs w:val="22"/>
          </w:rPr>
          <w:tab/>
          <w:t>6</w:t>
        </w:r>
      </w:hyperlink>
    </w:p>
    <w:p w14:paraId="2FDDFDAD" w14:textId="4FFAE628" w:rsidR="00C86711" w:rsidRPr="00D5244D" w:rsidRDefault="00000000" w:rsidP="00C86711">
      <w:pPr>
        <w:tabs>
          <w:tab w:val="left" w:pos="9000"/>
        </w:tabs>
        <w:spacing w:after="40"/>
        <w:rPr>
          <w:rFonts w:asciiTheme="minorHAnsi" w:hAnsiTheme="minorHAnsi" w:cstheme="minorHAnsi"/>
          <w:b/>
          <w:color w:val="000000" w:themeColor="text1"/>
          <w:sz w:val="22"/>
          <w:szCs w:val="22"/>
        </w:rPr>
      </w:pPr>
      <w:hyperlink w:anchor="_COURSE/SCHEDULE_CHANGES" w:history="1">
        <w:r w:rsidR="00C86711" w:rsidRPr="00D5244D">
          <w:rPr>
            <w:rStyle w:val="Hyperlink"/>
            <w:rFonts w:asciiTheme="minorHAnsi" w:hAnsiTheme="minorHAnsi" w:cstheme="minorHAnsi"/>
            <w:b/>
            <w:color w:val="000000" w:themeColor="text1"/>
            <w:sz w:val="22"/>
            <w:szCs w:val="22"/>
          </w:rPr>
          <w:t>COURSE/SCHEDULE CHANGES</w:t>
        </w:r>
        <w:r w:rsidR="00C86711" w:rsidRPr="00D5244D">
          <w:rPr>
            <w:rStyle w:val="Hyperlink"/>
            <w:rFonts w:asciiTheme="minorHAnsi" w:hAnsiTheme="minorHAnsi" w:cstheme="minorHAnsi"/>
            <w:b/>
            <w:color w:val="000000" w:themeColor="text1"/>
            <w:sz w:val="22"/>
            <w:szCs w:val="22"/>
          </w:rPr>
          <w:tab/>
          <w:t>6</w:t>
        </w:r>
      </w:hyperlink>
    </w:p>
    <w:p w14:paraId="5DBF0878" w14:textId="7A527ED8" w:rsidR="00C86711" w:rsidRPr="00D5244D" w:rsidRDefault="00000000" w:rsidP="00C86711">
      <w:pPr>
        <w:tabs>
          <w:tab w:val="left" w:pos="9000"/>
        </w:tabs>
        <w:spacing w:after="40"/>
        <w:rPr>
          <w:rFonts w:asciiTheme="minorHAnsi" w:hAnsiTheme="minorHAnsi" w:cstheme="minorHAnsi"/>
          <w:b/>
          <w:bCs/>
          <w:color w:val="000000" w:themeColor="text1"/>
          <w:sz w:val="22"/>
          <w:szCs w:val="22"/>
        </w:rPr>
      </w:pPr>
      <w:hyperlink w:anchor="_ACADEMIC_ELIGIBILITY_FOR" w:history="1">
        <w:r w:rsidR="00E0449E" w:rsidRPr="00D5244D">
          <w:rPr>
            <w:rStyle w:val="Hyperlink"/>
            <w:rFonts w:asciiTheme="minorHAnsi" w:hAnsiTheme="minorHAnsi" w:cstheme="minorHAnsi"/>
            <w:b/>
            <w:bCs/>
            <w:color w:val="000000" w:themeColor="text1"/>
            <w:sz w:val="22"/>
            <w:szCs w:val="22"/>
          </w:rPr>
          <w:t>ACADEMIC ELIGIBILITY FOR ACTIVITIES, CLUBS, SOCIETIES, ORGANIZATIONS, AND ATHLETICS</w:t>
        </w:r>
        <w:r w:rsidR="00C86711" w:rsidRPr="00D5244D">
          <w:rPr>
            <w:rStyle w:val="Hyperlink"/>
            <w:rFonts w:asciiTheme="minorHAnsi" w:hAnsiTheme="minorHAnsi" w:cstheme="minorHAnsi"/>
            <w:b/>
            <w:color w:val="000000" w:themeColor="text1"/>
            <w:sz w:val="22"/>
            <w:szCs w:val="22"/>
          </w:rPr>
          <w:tab/>
          <w:t>7</w:t>
        </w:r>
      </w:hyperlink>
    </w:p>
    <w:p w14:paraId="52E29772" w14:textId="061398A3" w:rsidR="00441F28" w:rsidRPr="00D5244D" w:rsidRDefault="00000000" w:rsidP="004C2F17">
      <w:pPr>
        <w:tabs>
          <w:tab w:val="left" w:pos="9000"/>
        </w:tabs>
        <w:spacing w:after="40"/>
        <w:rPr>
          <w:rFonts w:asciiTheme="minorHAnsi" w:hAnsiTheme="minorHAnsi" w:cstheme="minorHAnsi"/>
          <w:b/>
          <w:bCs/>
          <w:color w:val="000000" w:themeColor="text1"/>
          <w:sz w:val="22"/>
          <w:szCs w:val="22"/>
        </w:rPr>
      </w:pPr>
      <w:hyperlink w:anchor="_NCAA_ELIGIBILITY_RULES" w:history="1">
        <w:r w:rsidR="000E5515" w:rsidRPr="00D5244D">
          <w:rPr>
            <w:rStyle w:val="Hyperlink"/>
            <w:rFonts w:asciiTheme="minorHAnsi" w:hAnsiTheme="minorHAnsi" w:cstheme="minorHAnsi"/>
            <w:b/>
            <w:bCs/>
            <w:color w:val="000000" w:themeColor="text1"/>
            <w:sz w:val="22"/>
            <w:szCs w:val="22"/>
          </w:rPr>
          <w:t>NCAA ELIGIBILITY RULES</w:t>
        </w:r>
        <w:r w:rsidR="00441F28" w:rsidRPr="00D5244D">
          <w:rPr>
            <w:rStyle w:val="Hyperlink"/>
            <w:rFonts w:asciiTheme="minorHAnsi" w:hAnsiTheme="minorHAnsi" w:cstheme="minorHAnsi"/>
            <w:b/>
            <w:bCs/>
            <w:color w:val="000000" w:themeColor="text1"/>
            <w:sz w:val="22"/>
            <w:szCs w:val="22"/>
          </w:rPr>
          <w:tab/>
        </w:r>
        <w:r w:rsidR="00E0449E" w:rsidRPr="00D5244D">
          <w:rPr>
            <w:rStyle w:val="Hyperlink"/>
            <w:rFonts w:asciiTheme="minorHAnsi" w:hAnsiTheme="minorHAnsi" w:cstheme="minorHAnsi"/>
            <w:b/>
            <w:bCs/>
            <w:color w:val="000000" w:themeColor="text1"/>
            <w:sz w:val="22"/>
            <w:szCs w:val="22"/>
          </w:rPr>
          <w:t>7</w:t>
        </w:r>
      </w:hyperlink>
    </w:p>
    <w:p w14:paraId="26B58755" w14:textId="18B207E4" w:rsidR="00E0449E" w:rsidRPr="00D5244D" w:rsidRDefault="00000000" w:rsidP="00E0449E">
      <w:pPr>
        <w:tabs>
          <w:tab w:val="left" w:pos="9000"/>
        </w:tabs>
        <w:spacing w:after="40"/>
        <w:rPr>
          <w:rFonts w:asciiTheme="minorHAnsi" w:hAnsiTheme="minorHAnsi" w:cstheme="minorHAnsi"/>
          <w:b/>
          <w:bCs/>
          <w:color w:val="000000" w:themeColor="text1"/>
          <w:sz w:val="22"/>
          <w:szCs w:val="22"/>
        </w:rPr>
      </w:pPr>
      <w:hyperlink w:anchor="_TROY_AREA_JR" w:history="1">
        <w:r w:rsidR="00E0449E" w:rsidRPr="00D5244D">
          <w:rPr>
            <w:rStyle w:val="Hyperlink"/>
            <w:rFonts w:asciiTheme="minorHAnsi" w:hAnsiTheme="minorHAnsi" w:cstheme="minorHAnsi"/>
            <w:b/>
            <w:color w:val="000000" w:themeColor="text1"/>
            <w:sz w:val="22"/>
            <w:szCs w:val="22"/>
          </w:rPr>
          <w:t>TROY AREA JR SR HIGH SCHOOL’S NCAA APPROVED COURSES</w:t>
        </w:r>
        <w:r w:rsidR="00E0449E" w:rsidRPr="00D5244D">
          <w:rPr>
            <w:rStyle w:val="Hyperlink"/>
            <w:rFonts w:asciiTheme="minorHAnsi" w:hAnsiTheme="minorHAnsi" w:cstheme="minorHAnsi"/>
            <w:b/>
            <w:color w:val="000000" w:themeColor="text1"/>
            <w:sz w:val="22"/>
            <w:szCs w:val="22"/>
          </w:rPr>
          <w:tab/>
          <w:t>16</w:t>
        </w:r>
      </w:hyperlink>
    </w:p>
    <w:p w14:paraId="1D159BCD" w14:textId="18F63DFB" w:rsidR="00E0449E" w:rsidRPr="00D5244D" w:rsidRDefault="00000000" w:rsidP="00E0449E">
      <w:pPr>
        <w:tabs>
          <w:tab w:val="left" w:pos="9000"/>
        </w:tabs>
        <w:spacing w:after="40"/>
        <w:rPr>
          <w:rFonts w:asciiTheme="minorHAnsi" w:hAnsiTheme="minorHAnsi" w:cstheme="minorHAnsi"/>
          <w:b/>
          <w:bCs/>
          <w:color w:val="000000" w:themeColor="text1"/>
          <w:sz w:val="22"/>
          <w:szCs w:val="22"/>
        </w:rPr>
      </w:pPr>
      <w:hyperlink w:anchor="_SECONDARY_EDUCATION_OPTIONS" w:history="1">
        <w:r w:rsidR="00E0449E" w:rsidRPr="00D5244D">
          <w:rPr>
            <w:rStyle w:val="Hyperlink"/>
            <w:rFonts w:asciiTheme="minorHAnsi" w:hAnsiTheme="minorHAnsi" w:cstheme="minorHAnsi"/>
            <w:b/>
            <w:color w:val="000000" w:themeColor="text1"/>
            <w:sz w:val="22"/>
            <w:szCs w:val="22"/>
          </w:rPr>
          <w:t>SECONDARY EDUCATION OPTIONS</w:t>
        </w:r>
        <w:r w:rsidR="00E0449E" w:rsidRPr="00D5244D">
          <w:rPr>
            <w:rStyle w:val="Hyperlink"/>
            <w:rFonts w:asciiTheme="minorHAnsi" w:hAnsiTheme="minorHAnsi" w:cstheme="minorHAnsi"/>
            <w:b/>
            <w:color w:val="000000" w:themeColor="text1"/>
            <w:sz w:val="22"/>
            <w:szCs w:val="22"/>
          </w:rPr>
          <w:tab/>
          <w:t>16</w:t>
        </w:r>
      </w:hyperlink>
    </w:p>
    <w:p w14:paraId="38D367FA" w14:textId="212CF9E7" w:rsidR="00E0449E" w:rsidRPr="00D5244D" w:rsidRDefault="00000000" w:rsidP="004C2F17">
      <w:pPr>
        <w:tabs>
          <w:tab w:val="left" w:pos="9000"/>
        </w:tabs>
        <w:spacing w:after="40"/>
        <w:rPr>
          <w:rFonts w:asciiTheme="minorHAnsi" w:hAnsiTheme="minorHAnsi" w:cstheme="minorHAnsi"/>
          <w:b/>
          <w:bCs/>
          <w:color w:val="000000" w:themeColor="text1"/>
          <w:sz w:val="22"/>
          <w:szCs w:val="22"/>
        </w:rPr>
      </w:pPr>
      <w:hyperlink w:anchor="_CAREER_AND_COURSE_1" w:history="1">
        <w:r w:rsidR="00E0449E" w:rsidRPr="00D5244D">
          <w:rPr>
            <w:rStyle w:val="Hyperlink"/>
            <w:rFonts w:asciiTheme="minorHAnsi" w:hAnsiTheme="minorHAnsi" w:cstheme="minorHAnsi"/>
            <w:b/>
            <w:bCs/>
            <w:color w:val="000000" w:themeColor="text1"/>
            <w:sz w:val="22"/>
            <w:szCs w:val="22"/>
          </w:rPr>
          <w:t>CAREER AND COURSE PLANNING RESOURCES</w:t>
        </w:r>
        <w:r w:rsidR="00E0449E" w:rsidRPr="00D5244D">
          <w:rPr>
            <w:rStyle w:val="Hyperlink"/>
            <w:rFonts w:asciiTheme="minorHAnsi" w:hAnsiTheme="minorHAnsi" w:cstheme="minorHAnsi"/>
            <w:b/>
            <w:bCs/>
            <w:color w:val="000000" w:themeColor="text1"/>
            <w:sz w:val="22"/>
            <w:szCs w:val="22"/>
          </w:rPr>
          <w:tab/>
          <w:t>17</w:t>
        </w:r>
      </w:hyperlink>
    </w:p>
    <w:p w14:paraId="3CDBB715" w14:textId="71FF58DA" w:rsidR="00AB23D9" w:rsidRPr="00D5244D" w:rsidRDefault="00000000" w:rsidP="00AB23D9">
      <w:pPr>
        <w:tabs>
          <w:tab w:val="left" w:pos="9000"/>
        </w:tabs>
        <w:spacing w:after="40"/>
        <w:ind w:left="720"/>
        <w:rPr>
          <w:rFonts w:asciiTheme="minorHAnsi" w:hAnsiTheme="minorHAnsi" w:cstheme="minorHAnsi"/>
          <w:b/>
          <w:bCs/>
          <w:color w:val="000000" w:themeColor="text1"/>
          <w:sz w:val="20"/>
          <w:szCs w:val="20"/>
        </w:rPr>
      </w:pPr>
      <w:hyperlink w:anchor="_COURSE_PLANNING_SHEET" w:history="1">
        <w:r w:rsidR="00AB23D9" w:rsidRPr="00D5244D">
          <w:rPr>
            <w:rStyle w:val="Hyperlink"/>
            <w:rFonts w:asciiTheme="minorHAnsi" w:hAnsiTheme="minorHAnsi" w:cstheme="minorHAnsi"/>
            <w:b/>
            <w:bCs/>
            <w:color w:val="000000" w:themeColor="text1"/>
            <w:sz w:val="20"/>
            <w:szCs w:val="20"/>
          </w:rPr>
          <w:t>COURSE PLANNING SHEET</w:t>
        </w:r>
        <w:r w:rsidR="00AB23D9" w:rsidRPr="00D5244D">
          <w:rPr>
            <w:rStyle w:val="Hyperlink"/>
            <w:rFonts w:asciiTheme="minorHAnsi" w:hAnsiTheme="minorHAnsi" w:cstheme="minorHAnsi"/>
            <w:b/>
            <w:bCs/>
            <w:color w:val="000000" w:themeColor="text1"/>
            <w:sz w:val="20"/>
            <w:szCs w:val="20"/>
          </w:rPr>
          <w:tab/>
          <w:t>18</w:t>
        </w:r>
      </w:hyperlink>
    </w:p>
    <w:p w14:paraId="540B6C28" w14:textId="72707117" w:rsidR="00AB23D9" w:rsidRPr="00D5244D" w:rsidRDefault="00000000" w:rsidP="00AB23D9">
      <w:pPr>
        <w:tabs>
          <w:tab w:val="left" w:pos="9000"/>
        </w:tabs>
        <w:spacing w:after="40"/>
        <w:ind w:left="720"/>
        <w:rPr>
          <w:rFonts w:asciiTheme="minorHAnsi" w:hAnsiTheme="minorHAnsi" w:cstheme="minorHAnsi"/>
          <w:b/>
          <w:bCs/>
          <w:color w:val="000000" w:themeColor="text1"/>
          <w:sz w:val="20"/>
          <w:szCs w:val="20"/>
        </w:rPr>
      </w:pPr>
      <w:hyperlink w:anchor="_What_Are_The…" w:history="1">
        <w:r w:rsidR="00AB23D9" w:rsidRPr="00D5244D">
          <w:rPr>
            <w:rStyle w:val="Hyperlink"/>
            <w:rFonts w:asciiTheme="minorHAnsi" w:hAnsiTheme="minorHAnsi" w:cstheme="minorHAnsi"/>
            <w:b/>
            <w:bCs/>
            <w:color w:val="000000" w:themeColor="text1"/>
            <w:sz w:val="20"/>
            <w:szCs w:val="20"/>
          </w:rPr>
          <w:t>HOLLAND CODES</w:t>
        </w:r>
        <w:r w:rsidR="00AB23D9" w:rsidRPr="00D5244D">
          <w:rPr>
            <w:rStyle w:val="Hyperlink"/>
            <w:rFonts w:asciiTheme="minorHAnsi" w:hAnsiTheme="minorHAnsi" w:cstheme="minorHAnsi"/>
            <w:b/>
            <w:bCs/>
            <w:color w:val="000000" w:themeColor="text1"/>
            <w:sz w:val="20"/>
            <w:szCs w:val="20"/>
          </w:rPr>
          <w:tab/>
          <w:t>19</w:t>
        </w:r>
      </w:hyperlink>
    </w:p>
    <w:p w14:paraId="554117F7" w14:textId="1F580438" w:rsidR="00AB23D9" w:rsidRPr="00D5244D" w:rsidRDefault="00000000" w:rsidP="00AB23D9">
      <w:pPr>
        <w:tabs>
          <w:tab w:val="left" w:pos="9000"/>
        </w:tabs>
        <w:spacing w:after="40"/>
        <w:ind w:left="720"/>
        <w:rPr>
          <w:rFonts w:asciiTheme="minorHAnsi" w:hAnsiTheme="minorHAnsi" w:cstheme="minorHAnsi"/>
          <w:b/>
          <w:bCs/>
          <w:color w:val="000000" w:themeColor="text1"/>
          <w:sz w:val="20"/>
          <w:szCs w:val="20"/>
        </w:rPr>
      </w:pPr>
      <w:hyperlink w:anchor="_Assess_Yourself…" w:history="1">
        <w:r w:rsidR="00AB23D9" w:rsidRPr="00D5244D">
          <w:rPr>
            <w:rStyle w:val="Hyperlink"/>
            <w:rFonts w:asciiTheme="minorHAnsi" w:hAnsiTheme="minorHAnsi" w:cstheme="minorHAnsi"/>
            <w:b/>
            <w:bCs/>
            <w:color w:val="000000" w:themeColor="text1"/>
            <w:sz w:val="20"/>
            <w:szCs w:val="20"/>
          </w:rPr>
          <w:t>ASSESS YOURSELF</w:t>
        </w:r>
        <w:r w:rsidR="00AB23D9" w:rsidRPr="00D5244D">
          <w:rPr>
            <w:rStyle w:val="Hyperlink"/>
            <w:rFonts w:asciiTheme="minorHAnsi" w:hAnsiTheme="minorHAnsi" w:cstheme="minorHAnsi"/>
            <w:b/>
            <w:bCs/>
            <w:color w:val="000000" w:themeColor="text1"/>
            <w:sz w:val="20"/>
            <w:szCs w:val="20"/>
          </w:rPr>
          <w:tab/>
          <w:t>20</w:t>
        </w:r>
      </w:hyperlink>
    </w:p>
    <w:p w14:paraId="25A39531" w14:textId="5B9F5A25" w:rsidR="00AB23D9" w:rsidRPr="00D5244D" w:rsidRDefault="00000000" w:rsidP="00AB23D9">
      <w:pPr>
        <w:tabs>
          <w:tab w:val="left" w:pos="9000"/>
        </w:tabs>
        <w:spacing w:after="40"/>
        <w:ind w:left="720"/>
        <w:rPr>
          <w:rFonts w:asciiTheme="minorHAnsi" w:hAnsiTheme="minorHAnsi" w:cstheme="minorHAnsi"/>
          <w:b/>
          <w:bCs/>
          <w:color w:val="000000" w:themeColor="text1"/>
          <w:sz w:val="20"/>
          <w:szCs w:val="20"/>
        </w:rPr>
      </w:pPr>
      <w:hyperlink w:anchor="_The_16_Career" w:history="1">
        <w:r w:rsidR="00AB23D9" w:rsidRPr="00D5244D">
          <w:rPr>
            <w:rStyle w:val="Hyperlink"/>
            <w:rFonts w:asciiTheme="minorHAnsi" w:hAnsiTheme="minorHAnsi" w:cstheme="minorHAnsi"/>
            <w:b/>
            <w:bCs/>
            <w:color w:val="000000" w:themeColor="text1"/>
            <w:sz w:val="20"/>
            <w:szCs w:val="20"/>
          </w:rPr>
          <w:t>CAREER CLUSTERS</w:t>
        </w:r>
        <w:r w:rsidR="00AB23D9" w:rsidRPr="00D5244D">
          <w:rPr>
            <w:rStyle w:val="Hyperlink"/>
            <w:rFonts w:asciiTheme="minorHAnsi" w:hAnsiTheme="minorHAnsi" w:cstheme="minorHAnsi"/>
            <w:b/>
            <w:bCs/>
            <w:color w:val="000000" w:themeColor="text1"/>
            <w:sz w:val="20"/>
            <w:szCs w:val="20"/>
          </w:rPr>
          <w:tab/>
          <w:t>21</w:t>
        </w:r>
      </w:hyperlink>
    </w:p>
    <w:p w14:paraId="0F9F4502" w14:textId="0E7FCE20" w:rsidR="00AB23D9" w:rsidRPr="00D5244D" w:rsidRDefault="00000000" w:rsidP="00AB23D9">
      <w:pPr>
        <w:tabs>
          <w:tab w:val="left" w:pos="9000"/>
        </w:tabs>
        <w:spacing w:after="40"/>
        <w:ind w:left="720"/>
        <w:rPr>
          <w:rStyle w:val="Hyperlink"/>
          <w:rFonts w:asciiTheme="minorHAnsi" w:hAnsiTheme="minorHAnsi" w:cstheme="minorHAnsi"/>
          <w:b/>
          <w:bCs/>
          <w:color w:val="000000" w:themeColor="text1"/>
          <w:sz w:val="20"/>
          <w:szCs w:val="20"/>
        </w:rPr>
      </w:pPr>
      <w:hyperlink w:anchor="_Suggested_Course_Sequences" w:history="1">
        <w:r w:rsidR="00AB23D9" w:rsidRPr="00D5244D">
          <w:rPr>
            <w:rStyle w:val="Hyperlink"/>
            <w:rFonts w:asciiTheme="minorHAnsi" w:hAnsiTheme="minorHAnsi" w:cstheme="minorHAnsi"/>
            <w:b/>
            <w:bCs/>
            <w:color w:val="000000" w:themeColor="text1"/>
            <w:sz w:val="20"/>
            <w:szCs w:val="20"/>
          </w:rPr>
          <w:t xml:space="preserve">SUGGESTED COURSE SEQUENCE </w:t>
        </w:r>
        <w:r w:rsidR="00DA6ADC" w:rsidRPr="00D5244D">
          <w:rPr>
            <w:rStyle w:val="Hyperlink"/>
            <w:rFonts w:asciiTheme="minorHAnsi" w:hAnsiTheme="minorHAnsi" w:cstheme="minorHAnsi"/>
            <w:b/>
            <w:bCs/>
            <w:color w:val="000000" w:themeColor="text1"/>
            <w:sz w:val="20"/>
            <w:szCs w:val="20"/>
          </w:rPr>
          <w:t>–</w:t>
        </w:r>
        <w:r w:rsidR="00AB23D9" w:rsidRPr="00D5244D">
          <w:rPr>
            <w:rStyle w:val="Hyperlink"/>
            <w:rFonts w:asciiTheme="minorHAnsi" w:hAnsiTheme="minorHAnsi" w:cstheme="minorHAnsi"/>
            <w:b/>
            <w:bCs/>
            <w:color w:val="000000" w:themeColor="text1"/>
            <w:sz w:val="20"/>
            <w:szCs w:val="20"/>
          </w:rPr>
          <w:t xml:space="preserve"> </w:t>
        </w:r>
        <w:r w:rsidR="00DA6ADC" w:rsidRPr="00D5244D">
          <w:rPr>
            <w:rStyle w:val="Hyperlink"/>
            <w:rFonts w:asciiTheme="minorHAnsi" w:hAnsiTheme="minorHAnsi" w:cstheme="minorHAnsi"/>
            <w:b/>
            <w:bCs/>
            <w:color w:val="000000" w:themeColor="text1"/>
            <w:sz w:val="20"/>
            <w:szCs w:val="20"/>
          </w:rPr>
          <w:t>AG, FOOD &amp; NATURAL RESOURCES</w:t>
        </w:r>
        <w:r w:rsidR="00AB23D9" w:rsidRPr="00D5244D">
          <w:rPr>
            <w:rStyle w:val="Hyperlink"/>
            <w:rFonts w:asciiTheme="minorHAnsi" w:hAnsiTheme="minorHAnsi" w:cstheme="minorHAnsi"/>
            <w:b/>
            <w:bCs/>
            <w:color w:val="000000" w:themeColor="text1"/>
            <w:sz w:val="20"/>
            <w:szCs w:val="20"/>
          </w:rPr>
          <w:tab/>
          <w:t>24</w:t>
        </w:r>
      </w:hyperlink>
    </w:p>
    <w:p w14:paraId="4ECBAB73" w14:textId="274D7539" w:rsidR="00AB23D9" w:rsidRPr="00D5244D" w:rsidRDefault="00000000" w:rsidP="00AB23D9">
      <w:pPr>
        <w:tabs>
          <w:tab w:val="left" w:pos="9000"/>
        </w:tabs>
        <w:spacing w:after="40"/>
        <w:ind w:left="720"/>
        <w:rPr>
          <w:rFonts w:asciiTheme="minorHAnsi" w:hAnsiTheme="minorHAnsi" w:cstheme="minorHAnsi"/>
          <w:b/>
          <w:bCs/>
          <w:color w:val="000000" w:themeColor="text1"/>
          <w:sz w:val="20"/>
          <w:szCs w:val="20"/>
        </w:rPr>
      </w:pPr>
      <w:hyperlink w:anchor="_Arts,_Communications,_and" w:history="1">
        <w:r w:rsidR="00AB23D9" w:rsidRPr="00D5244D">
          <w:rPr>
            <w:rStyle w:val="Hyperlink"/>
            <w:rFonts w:asciiTheme="minorHAnsi" w:hAnsiTheme="minorHAnsi" w:cstheme="minorHAnsi"/>
            <w:b/>
            <w:bCs/>
            <w:color w:val="000000" w:themeColor="text1"/>
            <w:sz w:val="20"/>
            <w:szCs w:val="20"/>
          </w:rPr>
          <w:t>SUGGESTED COURSE SEQUENCE</w:t>
        </w:r>
        <w:r w:rsidR="00DA6ADC" w:rsidRPr="00D5244D">
          <w:rPr>
            <w:rStyle w:val="Hyperlink"/>
            <w:rFonts w:asciiTheme="minorHAnsi" w:hAnsiTheme="minorHAnsi" w:cstheme="minorHAnsi"/>
            <w:b/>
            <w:bCs/>
            <w:color w:val="000000" w:themeColor="text1"/>
            <w:sz w:val="20"/>
            <w:szCs w:val="20"/>
          </w:rPr>
          <w:t xml:space="preserve"> – ARTS, COMMUNICATIONS, &amp; INFO SYSTEMS</w:t>
        </w:r>
        <w:r w:rsidR="00AB23D9" w:rsidRPr="00D5244D">
          <w:rPr>
            <w:rStyle w:val="Hyperlink"/>
            <w:rFonts w:asciiTheme="minorHAnsi" w:hAnsiTheme="minorHAnsi" w:cstheme="minorHAnsi"/>
            <w:b/>
            <w:bCs/>
            <w:color w:val="000000" w:themeColor="text1"/>
            <w:sz w:val="20"/>
            <w:szCs w:val="20"/>
          </w:rPr>
          <w:tab/>
          <w:t>25</w:t>
        </w:r>
      </w:hyperlink>
    </w:p>
    <w:p w14:paraId="767D4AB8" w14:textId="162A5FA1" w:rsidR="00AB23D9" w:rsidRPr="00D5244D" w:rsidRDefault="00000000" w:rsidP="00AB23D9">
      <w:pPr>
        <w:tabs>
          <w:tab w:val="left" w:pos="9000"/>
        </w:tabs>
        <w:spacing w:after="40"/>
        <w:ind w:left="720"/>
        <w:rPr>
          <w:rFonts w:asciiTheme="minorHAnsi" w:hAnsiTheme="minorHAnsi" w:cstheme="minorHAnsi"/>
          <w:b/>
          <w:bCs/>
          <w:color w:val="000000" w:themeColor="text1"/>
          <w:sz w:val="20"/>
          <w:szCs w:val="20"/>
        </w:rPr>
      </w:pPr>
      <w:hyperlink w:anchor="_Business,_Management,_and" w:history="1">
        <w:r w:rsidR="00AB23D9" w:rsidRPr="00D5244D">
          <w:rPr>
            <w:rStyle w:val="Hyperlink"/>
            <w:rFonts w:asciiTheme="minorHAnsi" w:hAnsiTheme="minorHAnsi" w:cstheme="minorHAnsi"/>
            <w:b/>
            <w:bCs/>
            <w:color w:val="000000" w:themeColor="text1"/>
            <w:sz w:val="20"/>
            <w:szCs w:val="20"/>
          </w:rPr>
          <w:t>SUGGESTED COURSE SEQUENCE</w:t>
        </w:r>
        <w:r w:rsidR="00DA6ADC" w:rsidRPr="00D5244D">
          <w:rPr>
            <w:rStyle w:val="Hyperlink"/>
            <w:rFonts w:asciiTheme="minorHAnsi" w:hAnsiTheme="minorHAnsi" w:cstheme="minorHAnsi"/>
            <w:b/>
            <w:bCs/>
            <w:color w:val="000000" w:themeColor="text1"/>
            <w:sz w:val="20"/>
            <w:szCs w:val="20"/>
          </w:rPr>
          <w:t xml:space="preserve"> – BUSINESS, MANAGEMENT, &amp; ADMINISTRATION</w:t>
        </w:r>
        <w:r w:rsidR="00AB23D9" w:rsidRPr="00D5244D">
          <w:rPr>
            <w:rStyle w:val="Hyperlink"/>
            <w:rFonts w:asciiTheme="minorHAnsi" w:hAnsiTheme="minorHAnsi" w:cstheme="minorHAnsi"/>
            <w:b/>
            <w:bCs/>
            <w:color w:val="000000" w:themeColor="text1"/>
            <w:sz w:val="20"/>
            <w:szCs w:val="20"/>
          </w:rPr>
          <w:tab/>
          <w:t>26</w:t>
        </w:r>
      </w:hyperlink>
    </w:p>
    <w:p w14:paraId="3FA85CEB" w14:textId="3B8EE20B" w:rsidR="00AB23D9" w:rsidRPr="00D5244D" w:rsidRDefault="00000000" w:rsidP="00AB23D9">
      <w:pPr>
        <w:tabs>
          <w:tab w:val="left" w:pos="9000"/>
        </w:tabs>
        <w:spacing w:after="40"/>
        <w:ind w:left="720"/>
        <w:rPr>
          <w:rFonts w:asciiTheme="minorHAnsi" w:hAnsiTheme="minorHAnsi" w:cstheme="minorHAnsi"/>
          <w:b/>
          <w:bCs/>
          <w:color w:val="000000" w:themeColor="text1"/>
          <w:sz w:val="20"/>
          <w:szCs w:val="20"/>
        </w:rPr>
      </w:pPr>
      <w:hyperlink w:anchor="_Engineering,_Manufacturing,_and" w:history="1">
        <w:r w:rsidR="00AB23D9" w:rsidRPr="00D5244D">
          <w:rPr>
            <w:rStyle w:val="Hyperlink"/>
            <w:rFonts w:asciiTheme="minorHAnsi" w:hAnsiTheme="minorHAnsi" w:cstheme="minorHAnsi"/>
            <w:b/>
            <w:bCs/>
            <w:color w:val="000000" w:themeColor="text1"/>
            <w:sz w:val="20"/>
            <w:szCs w:val="20"/>
          </w:rPr>
          <w:t>SUGGESTED COURSE SEQUENCE</w:t>
        </w:r>
        <w:r w:rsidR="00DA6ADC" w:rsidRPr="00D5244D">
          <w:rPr>
            <w:rStyle w:val="Hyperlink"/>
            <w:rFonts w:asciiTheme="minorHAnsi" w:hAnsiTheme="minorHAnsi" w:cstheme="minorHAnsi"/>
            <w:b/>
            <w:bCs/>
            <w:color w:val="000000" w:themeColor="text1"/>
            <w:sz w:val="20"/>
            <w:szCs w:val="20"/>
          </w:rPr>
          <w:t xml:space="preserve"> – ENGINEERING, MANUFACTURING, &amp; TECH (STEM)</w:t>
        </w:r>
        <w:r w:rsidR="00AB23D9" w:rsidRPr="00D5244D">
          <w:rPr>
            <w:rStyle w:val="Hyperlink"/>
            <w:rFonts w:asciiTheme="minorHAnsi" w:hAnsiTheme="minorHAnsi" w:cstheme="minorHAnsi"/>
            <w:b/>
            <w:bCs/>
            <w:color w:val="000000" w:themeColor="text1"/>
            <w:sz w:val="20"/>
            <w:szCs w:val="20"/>
          </w:rPr>
          <w:tab/>
          <w:t>27</w:t>
        </w:r>
      </w:hyperlink>
    </w:p>
    <w:p w14:paraId="390188C0" w14:textId="3D19076E" w:rsidR="00AB23D9" w:rsidRPr="00D5244D" w:rsidRDefault="00000000" w:rsidP="00AB23D9">
      <w:pPr>
        <w:tabs>
          <w:tab w:val="left" w:pos="9000"/>
        </w:tabs>
        <w:spacing w:after="40"/>
        <w:ind w:left="720"/>
        <w:rPr>
          <w:rFonts w:asciiTheme="minorHAnsi" w:hAnsiTheme="minorHAnsi" w:cstheme="minorHAnsi"/>
          <w:b/>
          <w:bCs/>
          <w:color w:val="000000" w:themeColor="text1"/>
          <w:sz w:val="20"/>
          <w:szCs w:val="20"/>
        </w:rPr>
      </w:pPr>
      <w:hyperlink w:anchor="_Health_Science_Technology" w:history="1">
        <w:r w:rsidR="00AB23D9" w:rsidRPr="00D5244D">
          <w:rPr>
            <w:rStyle w:val="Hyperlink"/>
            <w:rFonts w:asciiTheme="minorHAnsi" w:hAnsiTheme="minorHAnsi" w:cstheme="minorHAnsi"/>
            <w:b/>
            <w:bCs/>
            <w:color w:val="000000" w:themeColor="text1"/>
            <w:sz w:val="20"/>
            <w:szCs w:val="20"/>
          </w:rPr>
          <w:t>SUGGESTED COURSE SEQUENCE</w:t>
        </w:r>
        <w:r w:rsidR="00DA6ADC" w:rsidRPr="00D5244D">
          <w:rPr>
            <w:rStyle w:val="Hyperlink"/>
            <w:rFonts w:asciiTheme="minorHAnsi" w:hAnsiTheme="minorHAnsi" w:cstheme="minorHAnsi"/>
            <w:b/>
            <w:bCs/>
            <w:color w:val="000000" w:themeColor="text1"/>
            <w:sz w:val="20"/>
            <w:szCs w:val="20"/>
          </w:rPr>
          <w:t xml:space="preserve"> – HEALTH SCIENCE TECHNOLOGY</w:t>
        </w:r>
        <w:r w:rsidR="00AB23D9" w:rsidRPr="00D5244D">
          <w:rPr>
            <w:rStyle w:val="Hyperlink"/>
            <w:rFonts w:asciiTheme="minorHAnsi" w:hAnsiTheme="minorHAnsi" w:cstheme="minorHAnsi"/>
            <w:b/>
            <w:bCs/>
            <w:color w:val="000000" w:themeColor="text1"/>
            <w:sz w:val="20"/>
            <w:szCs w:val="20"/>
          </w:rPr>
          <w:tab/>
          <w:t>28</w:t>
        </w:r>
      </w:hyperlink>
    </w:p>
    <w:p w14:paraId="0AE7FE60" w14:textId="68E3CC36" w:rsidR="00AB23D9" w:rsidRPr="00D5244D" w:rsidRDefault="00000000" w:rsidP="00AB23D9">
      <w:pPr>
        <w:tabs>
          <w:tab w:val="left" w:pos="9000"/>
        </w:tabs>
        <w:spacing w:after="40"/>
        <w:ind w:left="720"/>
        <w:rPr>
          <w:rFonts w:asciiTheme="minorHAnsi" w:hAnsiTheme="minorHAnsi" w:cstheme="minorHAnsi"/>
          <w:b/>
          <w:bCs/>
          <w:color w:val="000000" w:themeColor="text1"/>
          <w:sz w:val="20"/>
          <w:szCs w:val="20"/>
        </w:rPr>
      </w:pPr>
      <w:hyperlink w:anchor="_Human_Services" w:history="1">
        <w:r w:rsidR="00AB23D9" w:rsidRPr="00D5244D">
          <w:rPr>
            <w:rStyle w:val="Hyperlink"/>
            <w:rFonts w:asciiTheme="minorHAnsi" w:hAnsiTheme="minorHAnsi" w:cstheme="minorHAnsi"/>
            <w:b/>
            <w:bCs/>
            <w:color w:val="000000" w:themeColor="text1"/>
            <w:sz w:val="20"/>
            <w:szCs w:val="20"/>
          </w:rPr>
          <w:t>SUGGESTED COURSE SEQUENCE</w:t>
        </w:r>
        <w:r w:rsidR="00DA6ADC" w:rsidRPr="00D5244D">
          <w:rPr>
            <w:rStyle w:val="Hyperlink"/>
            <w:rFonts w:asciiTheme="minorHAnsi" w:hAnsiTheme="minorHAnsi" w:cstheme="minorHAnsi"/>
            <w:b/>
            <w:bCs/>
            <w:color w:val="000000" w:themeColor="text1"/>
            <w:sz w:val="20"/>
            <w:szCs w:val="20"/>
          </w:rPr>
          <w:t xml:space="preserve"> – HUMAN SERVICES</w:t>
        </w:r>
        <w:r w:rsidR="00AB23D9" w:rsidRPr="00D5244D">
          <w:rPr>
            <w:rStyle w:val="Hyperlink"/>
            <w:rFonts w:asciiTheme="minorHAnsi" w:hAnsiTheme="minorHAnsi" w:cstheme="minorHAnsi"/>
            <w:b/>
            <w:bCs/>
            <w:color w:val="000000" w:themeColor="text1"/>
            <w:sz w:val="20"/>
            <w:szCs w:val="20"/>
          </w:rPr>
          <w:tab/>
          <w:t>29</w:t>
        </w:r>
      </w:hyperlink>
    </w:p>
    <w:p w14:paraId="057432BD" w14:textId="2B265883" w:rsidR="005D453C" w:rsidRPr="00D5244D" w:rsidRDefault="00000000" w:rsidP="004C2F17">
      <w:pPr>
        <w:tabs>
          <w:tab w:val="left" w:pos="9000"/>
        </w:tabs>
        <w:spacing w:after="40"/>
        <w:rPr>
          <w:rFonts w:asciiTheme="minorHAnsi" w:hAnsiTheme="minorHAnsi" w:cstheme="minorHAnsi"/>
          <w:b/>
          <w:bCs/>
          <w:color w:val="000000" w:themeColor="text1"/>
          <w:sz w:val="22"/>
          <w:szCs w:val="22"/>
        </w:rPr>
      </w:pPr>
      <w:hyperlink w:anchor="_COURSE_DESCRIPTIONS" w:history="1">
        <w:r w:rsidR="005D453C" w:rsidRPr="00D5244D">
          <w:rPr>
            <w:rStyle w:val="Hyperlink"/>
            <w:rFonts w:asciiTheme="minorHAnsi" w:hAnsiTheme="minorHAnsi" w:cstheme="minorHAnsi"/>
            <w:b/>
            <w:color w:val="000000" w:themeColor="text1"/>
            <w:sz w:val="22"/>
            <w:szCs w:val="22"/>
          </w:rPr>
          <w:t>COURSE DESCRIPTIONS</w:t>
        </w:r>
        <w:r w:rsidR="00D95455" w:rsidRPr="00D5244D">
          <w:rPr>
            <w:rStyle w:val="Hyperlink"/>
            <w:rFonts w:asciiTheme="minorHAnsi" w:hAnsiTheme="minorHAnsi" w:cstheme="minorHAnsi"/>
            <w:b/>
            <w:color w:val="000000" w:themeColor="text1"/>
            <w:sz w:val="22"/>
            <w:szCs w:val="22"/>
          </w:rPr>
          <w:tab/>
        </w:r>
        <w:r w:rsidR="00E0449E" w:rsidRPr="00D5244D">
          <w:rPr>
            <w:rStyle w:val="Hyperlink"/>
            <w:rFonts w:asciiTheme="minorHAnsi" w:hAnsiTheme="minorHAnsi" w:cstheme="minorHAnsi"/>
            <w:b/>
            <w:color w:val="000000" w:themeColor="text1"/>
            <w:sz w:val="22"/>
            <w:szCs w:val="22"/>
          </w:rPr>
          <w:t>30</w:t>
        </w:r>
      </w:hyperlink>
    </w:p>
    <w:p w14:paraId="7A435D85" w14:textId="0A0AAB5C" w:rsidR="00BC4683"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ENGLISH_DEPARTMENT" w:history="1">
        <w:r w:rsidR="22F69397" w:rsidRPr="00D5244D">
          <w:rPr>
            <w:rStyle w:val="Hyperlink"/>
            <w:rFonts w:asciiTheme="minorHAnsi" w:hAnsiTheme="minorHAnsi" w:cstheme="minorHAnsi"/>
            <w:b/>
            <w:bCs/>
            <w:color w:val="000000" w:themeColor="text1"/>
            <w:sz w:val="20"/>
            <w:szCs w:val="20"/>
          </w:rPr>
          <w:t>ENGLISH DEPARTMENT</w:t>
        </w:r>
        <w:r w:rsidR="00AA04D8" w:rsidRPr="00D5244D">
          <w:rPr>
            <w:rStyle w:val="Hyperlink"/>
            <w:rFonts w:asciiTheme="minorHAnsi" w:hAnsiTheme="minorHAnsi" w:cstheme="minorHAnsi"/>
            <w:b/>
            <w:bCs/>
            <w:color w:val="000000" w:themeColor="text1"/>
            <w:sz w:val="20"/>
            <w:szCs w:val="20"/>
          </w:rPr>
          <w:tab/>
        </w:r>
        <w:r w:rsidR="00E0449E" w:rsidRPr="00D5244D">
          <w:rPr>
            <w:rStyle w:val="Hyperlink"/>
            <w:rFonts w:asciiTheme="minorHAnsi" w:hAnsiTheme="minorHAnsi" w:cstheme="minorHAnsi"/>
            <w:b/>
            <w:bCs/>
            <w:color w:val="000000" w:themeColor="text1"/>
            <w:sz w:val="20"/>
            <w:szCs w:val="20"/>
          </w:rPr>
          <w:t>30</w:t>
        </w:r>
      </w:hyperlink>
    </w:p>
    <w:p w14:paraId="5EE76BAB" w14:textId="7DE81077" w:rsidR="00BC4683"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SOCIAL_STUDIES_DEPARTMENT" w:history="1">
        <w:r w:rsidR="250EDB25" w:rsidRPr="00D5244D">
          <w:rPr>
            <w:rStyle w:val="Hyperlink"/>
            <w:rFonts w:asciiTheme="minorHAnsi" w:hAnsiTheme="minorHAnsi" w:cstheme="minorHAnsi"/>
            <w:b/>
            <w:color w:val="000000" w:themeColor="text1"/>
            <w:sz w:val="20"/>
            <w:szCs w:val="20"/>
          </w:rPr>
          <w:t>SOCIAL STUDIES DEPARTMENT</w:t>
        </w:r>
        <w:r w:rsidR="00AA04D8" w:rsidRPr="00D5244D">
          <w:rPr>
            <w:rStyle w:val="Hyperlink"/>
            <w:rFonts w:asciiTheme="minorHAnsi" w:hAnsiTheme="minorHAnsi" w:cstheme="minorHAnsi"/>
            <w:b/>
            <w:color w:val="000000" w:themeColor="text1"/>
            <w:sz w:val="20"/>
            <w:szCs w:val="20"/>
          </w:rPr>
          <w:tab/>
        </w:r>
        <w:r w:rsidR="00E0449E" w:rsidRPr="00D5244D">
          <w:rPr>
            <w:rStyle w:val="Hyperlink"/>
            <w:rFonts w:asciiTheme="minorHAnsi" w:hAnsiTheme="minorHAnsi" w:cstheme="minorHAnsi"/>
            <w:b/>
            <w:color w:val="000000" w:themeColor="text1"/>
            <w:sz w:val="20"/>
            <w:szCs w:val="20"/>
          </w:rPr>
          <w:t>34</w:t>
        </w:r>
      </w:hyperlink>
    </w:p>
    <w:p w14:paraId="4483CC98" w14:textId="6ED23CEC" w:rsidR="0072168B"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MATHEMATICS_DEPARTMENT" w:history="1">
        <w:r w:rsidR="250EDB25" w:rsidRPr="00D5244D">
          <w:rPr>
            <w:rStyle w:val="Hyperlink"/>
            <w:rFonts w:asciiTheme="minorHAnsi" w:hAnsiTheme="minorHAnsi" w:cstheme="minorHAnsi"/>
            <w:b/>
            <w:bCs/>
            <w:color w:val="000000" w:themeColor="text1"/>
            <w:sz w:val="20"/>
            <w:szCs w:val="20"/>
          </w:rPr>
          <w:t>MATH DEPARTMENT</w:t>
        </w:r>
        <w:r w:rsidR="00AA04D8" w:rsidRPr="00D5244D">
          <w:rPr>
            <w:rStyle w:val="Hyperlink"/>
            <w:rFonts w:asciiTheme="minorHAnsi" w:hAnsiTheme="minorHAnsi" w:cstheme="minorHAnsi"/>
            <w:b/>
            <w:bCs/>
            <w:color w:val="000000" w:themeColor="text1"/>
            <w:sz w:val="20"/>
            <w:szCs w:val="20"/>
          </w:rPr>
          <w:tab/>
        </w:r>
        <w:r w:rsidR="00E0449E" w:rsidRPr="00D5244D">
          <w:rPr>
            <w:rStyle w:val="Hyperlink"/>
            <w:rFonts w:asciiTheme="minorHAnsi" w:hAnsiTheme="minorHAnsi" w:cstheme="minorHAnsi"/>
            <w:b/>
            <w:bCs/>
            <w:color w:val="000000" w:themeColor="text1"/>
            <w:sz w:val="20"/>
            <w:szCs w:val="20"/>
          </w:rPr>
          <w:t>37</w:t>
        </w:r>
      </w:hyperlink>
    </w:p>
    <w:p w14:paraId="11678B46" w14:textId="0B045250" w:rsidR="0072168B"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SCIENCE_DEPARTMENT" w:history="1">
        <w:r w:rsidR="250EDB25" w:rsidRPr="00D5244D">
          <w:rPr>
            <w:rStyle w:val="Hyperlink"/>
            <w:rFonts w:asciiTheme="minorHAnsi" w:hAnsiTheme="minorHAnsi" w:cstheme="minorHAnsi"/>
            <w:b/>
            <w:color w:val="000000" w:themeColor="text1"/>
            <w:sz w:val="20"/>
            <w:szCs w:val="20"/>
          </w:rPr>
          <w:t>SCIENCE DEPARTMENT</w:t>
        </w:r>
        <w:r w:rsidR="00AA04D8" w:rsidRPr="00D5244D">
          <w:rPr>
            <w:rStyle w:val="Hyperlink"/>
            <w:rFonts w:asciiTheme="minorHAnsi" w:hAnsiTheme="minorHAnsi" w:cstheme="minorHAnsi"/>
            <w:b/>
            <w:color w:val="000000" w:themeColor="text1"/>
            <w:sz w:val="20"/>
            <w:szCs w:val="20"/>
          </w:rPr>
          <w:tab/>
        </w:r>
        <w:r w:rsidR="00E0449E" w:rsidRPr="00D5244D">
          <w:rPr>
            <w:rStyle w:val="Hyperlink"/>
            <w:rFonts w:asciiTheme="minorHAnsi" w:hAnsiTheme="minorHAnsi" w:cstheme="minorHAnsi"/>
            <w:b/>
            <w:color w:val="000000" w:themeColor="text1"/>
            <w:sz w:val="20"/>
            <w:szCs w:val="20"/>
          </w:rPr>
          <w:t>40</w:t>
        </w:r>
      </w:hyperlink>
    </w:p>
    <w:p w14:paraId="6E4EF153" w14:textId="09EAB0D4" w:rsidR="0072168B"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BUSINESS_DEPARTMENT" w:history="1">
        <w:r w:rsidR="250EDB25" w:rsidRPr="00D5244D">
          <w:rPr>
            <w:rStyle w:val="Hyperlink"/>
            <w:rFonts w:asciiTheme="minorHAnsi" w:hAnsiTheme="minorHAnsi" w:cstheme="minorHAnsi"/>
            <w:b/>
            <w:bCs/>
            <w:color w:val="000000" w:themeColor="text1"/>
            <w:sz w:val="20"/>
            <w:szCs w:val="20"/>
          </w:rPr>
          <w:t>BUSINESS DEPARTMENT</w:t>
        </w:r>
        <w:r w:rsidR="00AA04D8" w:rsidRPr="00D5244D">
          <w:rPr>
            <w:rStyle w:val="Hyperlink"/>
            <w:rFonts w:asciiTheme="minorHAnsi" w:hAnsiTheme="minorHAnsi" w:cstheme="minorHAnsi"/>
            <w:b/>
            <w:bCs/>
            <w:color w:val="000000" w:themeColor="text1"/>
            <w:sz w:val="20"/>
            <w:szCs w:val="20"/>
          </w:rPr>
          <w:tab/>
        </w:r>
        <w:r w:rsidR="00E0449E" w:rsidRPr="00D5244D">
          <w:rPr>
            <w:rStyle w:val="Hyperlink"/>
            <w:rFonts w:asciiTheme="minorHAnsi" w:hAnsiTheme="minorHAnsi" w:cstheme="minorHAnsi"/>
            <w:b/>
            <w:bCs/>
            <w:color w:val="000000" w:themeColor="text1"/>
            <w:sz w:val="20"/>
            <w:szCs w:val="20"/>
          </w:rPr>
          <w:t>45</w:t>
        </w:r>
      </w:hyperlink>
    </w:p>
    <w:p w14:paraId="2EAFBF94" w14:textId="389FF2BB" w:rsidR="0072168B"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LANGUAGE_DEPARTMENT" w:history="1">
        <w:r w:rsidR="1CC18058" w:rsidRPr="00D5244D">
          <w:rPr>
            <w:rStyle w:val="Hyperlink"/>
            <w:rFonts w:asciiTheme="minorHAnsi" w:hAnsiTheme="minorHAnsi" w:cstheme="minorHAnsi"/>
            <w:b/>
            <w:color w:val="000000" w:themeColor="text1"/>
            <w:sz w:val="20"/>
            <w:szCs w:val="20"/>
          </w:rPr>
          <w:t>LANGUAGE DEPARTMENT</w:t>
        </w:r>
        <w:r w:rsidR="00AA04D8" w:rsidRPr="00D5244D">
          <w:rPr>
            <w:rStyle w:val="Hyperlink"/>
            <w:rFonts w:asciiTheme="minorHAnsi" w:hAnsiTheme="minorHAnsi" w:cstheme="minorHAnsi"/>
            <w:b/>
            <w:color w:val="000000" w:themeColor="text1"/>
            <w:sz w:val="20"/>
            <w:szCs w:val="20"/>
          </w:rPr>
          <w:tab/>
        </w:r>
        <w:r w:rsidR="00E0449E" w:rsidRPr="00D5244D">
          <w:rPr>
            <w:rStyle w:val="Hyperlink"/>
            <w:rFonts w:asciiTheme="minorHAnsi" w:hAnsiTheme="minorHAnsi" w:cstheme="minorHAnsi"/>
            <w:b/>
            <w:color w:val="000000" w:themeColor="text1"/>
            <w:sz w:val="20"/>
            <w:szCs w:val="20"/>
          </w:rPr>
          <w:t>46</w:t>
        </w:r>
      </w:hyperlink>
    </w:p>
    <w:p w14:paraId="067CF68A" w14:textId="21BAEB0A" w:rsidR="0072168B"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ART_DEPARTMENT" w:history="1">
        <w:r w:rsidR="1CC18058" w:rsidRPr="00D5244D">
          <w:rPr>
            <w:rStyle w:val="Hyperlink"/>
            <w:rFonts w:asciiTheme="minorHAnsi" w:hAnsiTheme="minorHAnsi" w:cstheme="minorHAnsi"/>
            <w:b/>
            <w:bCs/>
            <w:color w:val="000000" w:themeColor="text1"/>
            <w:sz w:val="20"/>
            <w:szCs w:val="20"/>
          </w:rPr>
          <w:t>ART DEPARTMENT</w:t>
        </w:r>
        <w:r w:rsidR="00AA04D8" w:rsidRPr="00D5244D">
          <w:rPr>
            <w:rStyle w:val="Hyperlink"/>
            <w:rFonts w:asciiTheme="minorHAnsi" w:hAnsiTheme="minorHAnsi" w:cstheme="minorHAnsi"/>
            <w:b/>
            <w:bCs/>
            <w:color w:val="000000" w:themeColor="text1"/>
            <w:sz w:val="20"/>
            <w:szCs w:val="20"/>
          </w:rPr>
          <w:tab/>
        </w:r>
        <w:r w:rsidR="00E0449E" w:rsidRPr="00D5244D">
          <w:rPr>
            <w:rStyle w:val="Hyperlink"/>
            <w:rFonts w:asciiTheme="minorHAnsi" w:hAnsiTheme="minorHAnsi" w:cstheme="minorHAnsi"/>
            <w:b/>
            <w:bCs/>
            <w:color w:val="000000" w:themeColor="text1"/>
            <w:sz w:val="20"/>
            <w:szCs w:val="20"/>
          </w:rPr>
          <w:t>47</w:t>
        </w:r>
      </w:hyperlink>
    </w:p>
    <w:p w14:paraId="6A99ED3F" w14:textId="5D49ED4A" w:rsidR="0072168B"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FAMILY_AND_CONSUMER" w:history="1">
        <w:r w:rsidR="250EDB25" w:rsidRPr="00D5244D">
          <w:rPr>
            <w:rStyle w:val="Hyperlink"/>
            <w:rFonts w:asciiTheme="minorHAnsi" w:hAnsiTheme="minorHAnsi" w:cstheme="minorHAnsi"/>
            <w:b/>
            <w:color w:val="000000" w:themeColor="text1"/>
            <w:sz w:val="20"/>
            <w:szCs w:val="20"/>
          </w:rPr>
          <w:t>FAMILY AND CONSUMER SCIENCE</w:t>
        </w:r>
        <w:r w:rsidR="00AA04D8" w:rsidRPr="00D5244D">
          <w:rPr>
            <w:rStyle w:val="Hyperlink"/>
            <w:rFonts w:asciiTheme="minorHAnsi" w:hAnsiTheme="minorHAnsi" w:cstheme="minorHAnsi"/>
            <w:b/>
            <w:color w:val="000000" w:themeColor="text1"/>
            <w:sz w:val="20"/>
            <w:szCs w:val="20"/>
          </w:rPr>
          <w:tab/>
        </w:r>
        <w:r w:rsidR="00E0449E" w:rsidRPr="00D5244D">
          <w:rPr>
            <w:rStyle w:val="Hyperlink"/>
            <w:rFonts w:asciiTheme="minorHAnsi" w:hAnsiTheme="minorHAnsi" w:cstheme="minorHAnsi"/>
            <w:b/>
            <w:color w:val="000000" w:themeColor="text1"/>
            <w:sz w:val="20"/>
            <w:szCs w:val="20"/>
          </w:rPr>
          <w:t>48</w:t>
        </w:r>
      </w:hyperlink>
    </w:p>
    <w:p w14:paraId="6595C704" w14:textId="43E5055B" w:rsidR="0072168B"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MUSIC_DEPARTMENT" w:history="1">
        <w:r w:rsidR="15F1FE61" w:rsidRPr="00D5244D">
          <w:rPr>
            <w:rStyle w:val="Hyperlink"/>
            <w:rFonts w:asciiTheme="minorHAnsi" w:hAnsiTheme="minorHAnsi" w:cstheme="minorHAnsi"/>
            <w:b/>
            <w:bCs/>
            <w:color w:val="000000" w:themeColor="text1"/>
            <w:sz w:val="20"/>
            <w:szCs w:val="20"/>
          </w:rPr>
          <w:t>MUSIC DEPARTMENT</w:t>
        </w:r>
        <w:r w:rsidR="00AA04D8" w:rsidRPr="00D5244D">
          <w:rPr>
            <w:rStyle w:val="Hyperlink"/>
            <w:rFonts w:asciiTheme="minorHAnsi" w:hAnsiTheme="minorHAnsi" w:cstheme="minorHAnsi"/>
            <w:b/>
            <w:bCs/>
            <w:color w:val="000000" w:themeColor="text1"/>
            <w:sz w:val="20"/>
            <w:szCs w:val="20"/>
          </w:rPr>
          <w:tab/>
        </w:r>
        <w:r w:rsidR="00E0449E" w:rsidRPr="00D5244D">
          <w:rPr>
            <w:rStyle w:val="Hyperlink"/>
            <w:rFonts w:asciiTheme="minorHAnsi" w:hAnsiTheme="minorHAnsi" w:cstheme="minorHAnsi"/>
            <w:b/>
            <w:bCs/>
            <w:color w:val="000000" w:themeColor="text1"/>
            <w:sz w:val="20"/>
            <w:szCs w:val="20"/>
          </w:rPr>
          <w:t>49</w:t>
        </w:r>
      </w:hyperlink>
    </w:p>
    <w:p w14:paraId="03B0C625" w14:textId="20A17C60" w:rsidR="0072168B"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PHYSICAL_EDUCATION_AND" w:history="1">
        <w:r w:rsidR="1CC18058" w:rsidRPr="00D5244D">
          <w:rPr>
            <w:rStyle w:val="Hyperlink"/>
            <w:rFonts w:asciiTheme="minorHAnsi" w:hAnsiTheme="minorHAnsi" w:cstheme="minorHAnsi"/>
            <w:b/>
            <w:color w:val="000000" w:themeColor="text1"/>
            <w:sz w:val="20"/>
            <w:szCs w:val="20"/>
          </w:rPr>
          <w:t>PHYSICAL EDUCATION AND HEALTH</w:t>
        </w:r>
        <w:r w:rsidR="00AA04D8" w:rsidRPr="00D5244D">
          <w:rPr>
            <w:rStyle w:val="Hyperlink"/>
            <w:rFonts w:asciiTheme="minorHAnsi" w:hAnsiTheme="minorHAnsi" w:cstheme="minorHAnsi"/>
            <w:b/>
            <w:color w:val="000000" w:themeColor="text1"/>
            <w:sz w:val="20"/>
            <w:szCs w:val="20"/>
          </w:rPr>
          <w:tab/>
        </w:r>
        <w:r w:rsidR="00E0449E" w:rsidRPr="00D5244D">
          <w:rPr>
            <w:rStyle w:val="Hyperlink"/>
            <w:rFonts w:asciiTheme="minorHAnsi" w:hAnsiTheme="minorHAnsi" w:cstheme="minorHAnsi"/>
            <w:b/>
            <w:color w:val="000000" w:themeColor="text1"/>
            <w:sz w:val="20"/>
            <w:szCs w:val="20"/>
          </w:rPr>
          <w:t>50</w:t>
        </w:r>
      </w:hyperlink>
    </w:p>
    <w:p w14:paraId="2DCFBBF8" w14:textId="7AB00A41" w:rsidR="006F530D"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FUTURE_READY" w:history="1">
        <w:r w:rsidR="006F530D" w:rsidRPr="00D5244D">
          <w:rPr>
            <w:rStyle w:val="Hyperlink"/>
            <w:rFonts w:asciiTheme="minorHAnsi" w:hAnsiTheme="minorHAnsi" w:cstheme="minorHAnsi"/>
            <w:b/>
            <w:bCs/>
            <w:color w:val="000000" w:themeColor="text1"/>
            <w:sz w:val="20"/>
            <w:szCs w:val="20"/>
          </w:rPr>
          <w:t>FUTURE READY</w:t>
        </w:r>
        <w:r w:rsidR="006F530D" w:rsidRPr="00D5244D">
          <w:rPr>
            <w:rStyle w:val="Hyperlink"/>
            <w:rFonts w:asciiTheme="minorHAnsi" w:hAnsiTheme="minorHAnsi" w:cstheme="minorHAnsi"/>
            <w:b/>
            <w:bCs/>
            <w:color w:val="000000" w:themeColor="text1"/>
            <w:sz w:val="20"/>
            <w:szCs w:val="20"/>
          </w:rPr>
          <w:tab/>
        </w:r>
        <w:r w:rsidR="00E0449E" w:rsidRPr="00D5244D">
          <w:rPr>
            <w:rStyle w:val="Hyperlink"/>
            <w:rFonts w:asciiTheme="minorHAnsi" w:hAnsiTheme="minorHAnsi" w:cstheme="minorHAnsi"/>
            <w:b/>
            <w:bCs/>
            <w:color w:val="000000" w:themeColor="text1"/>
            <w:sz w:val="20"/>
            <w:szCs w:val="20"/>
          </w:rPr>
          <w:t>52</w:t>
        </w:r>
      </w:hyperlink>
    </w:p>
    <w:p w14:paraId="54E549AB" w14:textId="2A747423" w:rsidR="00A828ED"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TECHNOLOGY_EDUCATION_DEPARTMENT" w:history="1">
        <w:r w:rsidR="00A828ED" w:rsidRPr="00D5244D">
          <w:rPr>
            <w:rStyle w:val="Hyperlink"/>
            <w:rFonts w:asciiTheme="minorHAnsi" w:hAnsiTheme="minorHAnsi" w:cstheme="minorHAnsi"/>
            <w:b/>
            <w:color w:val="000000" w:themeColor="text1"/>
            <w:sz w:val="20"/>
            <w:szCs w:val="20"/>
          </w:rPr>
          <w:t>TECHNOLOGY EDUCATION DEPARTMENT</w:t>
        </w:r>
        <w:r w:rsidR="00AA04D8" w:rsidRPr="00D5244D">
          <w:rPr>
            <w:rStyle w:val="Hyperlink"/>
            <w:rFonts w:asciiTheme="minorHAnsi" w:hAnsiTheme="minorHAnsi" w:cstheme="minorHAnsi"/>
            <w:b/>
            <w:color w:val="000000" w:themeColor="text1"/>
            <w:sz w:val="20"/>
            <w:szCs w:val="20"/>
          </w:rPr>
          <w:tab/>
        </w:r>
        <w:r w:rsidR="00E0449E" w:rsidRPr="00D5244D">
          <w:rPr>
            <w:rStyle w:val="Hyperlink"/>
            <w:rFonts w:asciiTheme="minorHAnsi" w:hAnsiTheme="minorHAnsi" w:cstheme="minorHAnsi"/>
            <w:b/>
            <w:color w:val="000000" w:themeColor="text1"/>
            <w:sz w:val="20"/>
            <w:szCs w:val="20"/>
          </w:rPr>
          <w:t>53</w:t>
        </w:r>
      </w:hyperlink>
    </w:p>
    <w:p w14:paraId="234C87E2" w14:textId="4F3E6E72" w:rsidR="00FA13E2"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AGRICULTURE_EDUCATION_DEPARTMENT" w:history="1">
        <w:r w:rsidR="1CC18058" w:rsidRPr="00D5244D">
          <w:rPr>
            <w:rStyle w:val="Hyperlink"/>
            <w:rFonts w:asciiTheme="minorHAnsi" w:hAnsiTheme="minorHAnsi" w:cstheme="minorHAnsi"/>
            <w:b/>
            <w:bCs/>
            <w:color w:val="000000" w:themeColor="text1"/>
            <w:sz w:val="20"/>
            <w:szCs w:val="20"/>
          </w:rPr>
          <w:t>AGRICULTURE DEPARTMENT</w:t>
        </w:r>
        <w:r w:rsidR="00AA04D8" w:rsidRPr="00D5244D">
          <w:rPr>
            <w:rStyle w:val="Hyperlink"/>
            <w:rFonts w:asciiTheme="minorHAnsi" w:hAnsiTheme="minorHAnsi" w:cstheme="minorHAnsi"/>
            <w:b/>
            <w:bCs/>
            <w:color w:val="000000" w:themeColor="text1"/>
            <w:sz w:val="20"/>
            <w:szCs w:val="20"/>
          </w:rPr>
          <w:tab/>
        </w:r>
        <w:r w:rsidR="00E0449E" w:rsidRPr="00D5244D">
          <w:rPr>
            <w:rStyle w:val="Hyperlink"/>
            <w:rFonts w:asciiTheme="minorHAnsi" w:hAnsiTheme="minorHAnsi" w:cstheme="minorHAnsi"/>
            <w:b/>
            <w:bCs/>
            <w:color w:val="000000" w:themeColor="text1"/>
            <w:sz w:val="20"/>
            <w:szCs w:val="20"/>
          </w:rPr>
          <w:t>55</w:t>
        </w:r>
      </w:hyperlink>
    </w:p>
    <w:p w14:paraId="342824FA" w14:textId="17BC773C" w:rsidR="0072168B" w:rsidRPr="00D5244D" w:rsidRDefault="00000000" w:rsidP="004C2F17">
      <w:pPr>
        <w:tabs>
          <w:tab w:val="left" w:pos="9000"/>
        </w:tabs>
        <w:spacing w:after="40"/>
        <w:ind w:left="720"/>
        <w:rPr>
          <w:rFonts w:asciiTheme="minorHAnsi" w:hAnsiTheme="minorHAnsi" w:cstheme="minorHAnsi"/>
          <w:b/>
          <w:bCs/>
          <w:color w:val="000000" w:themeColor="text1"/>
          <w:sz w:val="20"/>
          <w:szCs w:val="20"/>
        </w:rPr>
      </w:pPr>
      <w:hyperlink w:anchor="_NORTHERN_TIER_CAREER" w:history="1">
        <w:r w:rsidR="250EDB25" w:rsidRPr="00D5244D">
          <w:rPr>
            <w:rStyle w:val="Hyperlink"/>
            <w:rFonts w:asciiTheme="minorHAnsi" w:hAnsiTheme="minorHAnsi" w:cstheme="minorHAnsi"/>
            <w:b/>
            <w:color w:val="000000" w:themeColor="text1"/>
            <w:sz w:val="20"/>
            <w:szCs w:val="20"/>
          </w:rPr>
          <w:t>NORTHERN TIER CAR</w:t>
        </w:r>
        <w:r w:rsidR="00EA413D" w:rsidRPr="00D5244D">
          <w:rPr>
            <w:rStyle w:val="Hyperlink"/>
            <w:rFonts w:asciiTheme="minorHAnsi" w:hAnsiTheme="minorHAnsi" w:cstheme="minorHAnsi"/>
            <w:b/>
            <w:color w:val="000000" w:themeColor="text1"/>
            <w:sz w:val="20"/>
            <w:szCs w:val="20"/>
          </w:rPr>
          <w:t>E</w:t>
        </w:r>
        <w:r w:rsidR="250EDB25" w:rsidRPr="00D5244D">
          <w:rPr>
            <w:rStyle w:val="Hyperlink"/>
            <w:rFonts w:asciiTheme="minorHAnsi" w:hAnsiTheme="minorHAnsi" w:cstheme="minorHAnsi"/>
            <w:b/>
            <w:color w:val="000000" w:themeColor="text1"/>
            <w:sz w:val="20"/>
            <w:szCs w:val="20"/>
          </w:rPr>
          <w:t>ER CENTER</w:t>
        </w:r>
        <w:r w:rsidR="00AA04D8" w:rsidRPr="00D5244D">
          <w:rPr>
            <w:rStyle w:val="Hyperlink"/>
            <w:rFonts w:asciiTheme="minorHAnsi" w:hAnsiTheme="minorHAnsi" w:cstheme="minorHAnsi"/>
            <w:b/>
            <w:color w:val="000000" w:themeColor="text1"/>
            <w:sz w:val="20"/>
            <w:szCs w:val="20"/>
          </w:rPr>
          <w:tab/>
        </w:r>
        <w:r w:rsidR="00E0449E" w:rsidRPr="00D5244D">
          <w:rPr>
            <w:rStyle w:val="Hyperlink"/>
            <w:rFonts w:asciiTheme="minorHAnsi" w:hAnsiTheme="minorHAnsi" w:cstheme="minorHAnsi"/>
            <w:b/>
            <w:color w:val="000000" w:themeColor="text1"/>
            <w:sz w:val="20"/>
            <w:szCs w:val="20"/>
          </w:rPr>
          <w:t>59</w:t>
        </w:r>
      </w:hyperlink>
    </w:p>
    <w:p w14:paraId="35550389" w14:textId="77777777" w:rsidR="00251A59" w:rsidRPr="00D5244D" w:rsidRDefault="00251A59" w:rsidP="00C405E4">
      <w:pPr>
        <w:tabs>
          <w:tab w:val="left" w:pos="6120"/>
          <w:tab w:val="left" w:pos="9000"/>
        </w:tabs>
        <w:spacing w:after="40"/>
        <w:ind w:left="720" w:hanging="1350"/>
        <w:rPr>
          <w:rFonts w:asciiTheme="minorHAnsi" w:hAnsiTheme="minorHAnsi" w:cstheme="minorHAnsi"/>
          <w:b/>
          <w:bCs/>
          <w:color w:val="000000" w:themeColor="text1"/>
          <w:sz w:val="22"/>
          <w:szCs w:val="22"/>
        </w:rPr>
      </w:pPr>
    </w:p>
    <w:p w14:paraId="0E570F7B" w14:textId="77777777" w:rsidR="007E3C22" w:rsidRPr="00D5244D" w:rsidRDefault="007E3C22" w:rsidP="006D7A7E">
      <w:pPr>
        <w:spacing w:after="120"/>
        <w:rPr>
          <w:rFonts w:asciiTheme="minorHAnsi" w:hAnsiTheme="minorHAnsi" w:cstheme="minorHAnsi"/>
          <w:b/>
          <w:bCs/>
          <w:color w:val="000000" w:themeColor="text1"/>
        </w:rPr>
        <w:sectPr w:rsidR="007E3C22" w:rsidRPr="00D5244D" w:rsidSect="00CA7951">
          <w:headerReference w:type="default" r:id="rId12"/>
          <w:footerReference w:type="default" r:id="rId13"/>
          <w:footerReference w:type="first" r:id="rId14"/>
          <w:pgSz w:w="12240" w:h="15840" w:code="1"/>
          <w:pgMar w:top="1440" w:right="1440" w:bottom="1440" w:left="1440" w:header="720" w:footer="720" w:gutter="0"/>
          <w:pgNumType w:start="0"/>
          <w:cols w:space="720"/>
          <w:titlePg/>
          <w:docGrid w:linePitch="360"/>
        </w:sectPr>
      </w:pPr>
    </w:p>
    <w:p w14:paraId="537327ED" w14:textId="293FA208" w:rsidR="00253937" w:rsidRPr="00D5244D" w:rsidRDefault="22F69397" w:rsidP="00D957A0">
      <w:pPr>
        <w:pStyle w:val="Heading1"/>
        <w:rPr>
          <w:rFonts w:cstheme="minorHAnsi"/>
          <w:color w:val="000000" w:themeColor="text1"/>
          <w:szCs w:val="36"/>
        </w:rPr>
      </w:pPr>
      <w:bookmarkStart w:id="0" w:name="_TROY_AREA_HIGH"/>
      <w:bookmarkEnd w:id="0"/>
      <w:r w:rsidRPr="685CC4EF">
        <w:rPr>
          <w:rFonts w:cstheme="minorBidi"/>
          <w:color w:val="000000" w:themeColor="text1"/>
        </w:rPr>
        <w:lastRenderedPageBreak/>
        <w:t xml:space="preserve">TROY </w:t>
      </w:r>
      <w:r w:rsidR="004F4C01" w:rsidRPr="685CC4EF">
        <w:rPr>
          <w:rFonts w:cstheme="minorBidi"/>
          <w:color w:val="000000" w:themeColor="text1"/>
        </w:rPr>
        <w:t>AREA</w:t>
      </w:r>
      <w:r w:rsidRPr="685CC4EF">
        <w:rPr>
          <w:rFonts w:cstheme="minorBidi"/>
          <w:color w:val="000000" w:themeColor="text1"/>
        </w:rPr>
        <w:t xml:space="preserve"> HIGH SCHOOL</w:t>
      </w:r>
      <w:r w:rsidR="00567991" w:rsidRPr="685CC4EF">
        <w:rPr>
          <w:rFonts w:cstheme="minorBidi"/>
          <w:color w:val="000000" w:themeColor="text1"/>
        </w:rPr>
        <w:t xml:space="preserve"> </w:t>
      </w:r>
      <w:r w:rsidRPr="685CC4EF">
        <w:rPr>
          <w:rFonts w:cstheme="minorBidi"/>
          <w:color w:val="000000" w:themeColor="text1"/>
        </w:rPr>
        <w:t>GRADUATION REQUIREMENTS:</w:t>
      </w:r>
    </w:p>
    <w:p w14:paraId="27BCB111" w14:textId="3131B00C" w:rsidR="00771A62" w:rsidRPr="00D5244D" w:rsidRDefault="00771A62" w:rsidP="007E141C">
      <w:pPr>
        <w:pBdr>
          <w:top w:val="single" w:sz="4" w:space="1" w:color="auto"/>
          <w:left w:val="single" w:sz="4" w:space="4" w:color="auto"/>
          <w:bottom w:val="single" w:sz="4" w:space="1" w:color="auto"/>
          <w:right w:val="single" w:sz="4" w:space="4" w:color="auto"/>
        </w:pBdr>
        <w:tabs>
          <w:tab w:val="left" w:pos="8640"/>
        </w:tabs>
        <w:spacing w:after="120"/>
        <w:jc w:val="both"/>
        <w:rPr>
          <w:rFonts w:asciiTheme="minorHAnsi" w:hAnsiTheme="minorHAnsi" w:cstheme="minorHAnsi"/>
          <w:b/>
          <w:bCs/>
          <w:color w:val="000000" w:themeColor="text1"/>
          <w:sz w:val="22"/>
          <w:szCs w:val="22"/>
          <w:u w:val="single"/>
        </w:rPr>
      </w:pPr>
      <w:r w:rsidRPr="00D5244D">
        <w:rPr>
          <w:rFonts w:asciiTheme="minorHAnsi" w:hAnsiTheme="minorHAnsi" w:cstheme="minorHAnsi"/>
          <w:b/>
          <w:bCs/>
          <w:color w:val="000000" w:themeColor="text1"/>
          <w:sz w:val="22"/>
          <w:szCs w:val="22"/>
          <w:u w:val="single"/>
        </w:rPr>
        <w:t>Graduating Classes of 2025 and beyond:</w:t>
      </w:r>
    </w:p>
    <w:p w14:paraId="4852E0FF" w14:textId="47C47234" w:rsidR="00771A62" w:rsidRPr="00D5244D" w:rsidRDefault="00771A62"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English</w:t>
      </w:r>
      <w:r w:rsidRPr="00D5244D">
        <w:rPr>
          <w:rFonts w:asciiTheme="minorHAnsi" w:hAnsiTheme="minorHAnsi" w:cstheme="minorHAnsi"/>
          <w:b/>
          <w:bCs/>
          <w:color w:val="000000" w:themeColor="text1"/>
          <w:sz w:val="22"/>
          <w:szCs w:val="22"/>
        </w:rPr>
        <w:tab/>
        <w:t>4.00</w:t>
      </w:r>
    </w:p>
    <w:p w14:paraId="2E8E7D97" w14:textId="6033397C" w:rsidR="00771A62" w:rsidRPr="00D5244D" w:rsidRDefault="00771A62"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Mathematics</w:t>
      </w:r>
      <w:r w:rsidRPr="00D5244D">
        <w:rPr>
          <w:rFonts w:asciiTheme="minorHAnsi" w:hAnsiTheme="minorHAnsi" w:cstheme="minorHAnsi"/>
          <w:b/>
          <w:bCs/>
          <w:color w:val="000000" w:themeColor="text1"/>
          <w:sz w:val="22"/>
          <w:szCs w:val="22"/>
        </w:rPr>
        <w:tab/>
        <w:t>4.00</w:t>
      </w:r>
    </w:p>
    <w:p w14:paraId="2B74D35D" w14:textId="7E55AFE4" w:rsidR="00771A62" w:rsidRPr="00D5244D" w:rsidRDefault="00771A62"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Science</w:t>
      </w:r>
      <w:r w:rsidRPr="00D5244D">
        <w:rPr>
          <w:rFonts w:asciiTheme="minorHAnsi" w:hAnsiTheme="minorHAnsi" w:cstheme="minorHAnsi"/>
          <w:b/>
          <w:bCs/>
          <w:color w:val="000000" w:themeColor="text1"/>
          <w:sz w:val="22"/>
          <w:szCs w:val="22"/>
        </w:rPr>
        <w:tab/>
        <w:t>3.00</w:t>
      </w:r>
    </w:p>
    <w:p w14:paraId="3BDD5188" w14:textId="77777777" w:rsidR="00771A62" w:rsidRPr="00D5244D" w:rsidRDefault="00771A62"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 xml:space="preserve">STEM </w:t>
      </w:r>
      <w:r w:rsidRPr="00D5244D">
        <w:rPr>
          <w:rFonts w:asciiTheme="minorHAnsi" w:hAnsiTheme="minorHAnsi" w:cstheme="minorHAnsi"/>
          <w:color w:val="000000" w:themeColor="text1"/>
          <w:sz w:val="22"/>
          <w:szCs w:val="22"/>
        </w:rPr>
        <w:t>(Technology, Science, or Math)</w:t>
      </w:r>
      <w:r w:rsidRPr="00D5244D">
        <w:rPr>
          <w:rFonts w:asciiTheme="minorHAnsi" w:hAnsiTheme="minorHAnsi" w:cstheme="minorHAnsi"/>
          <w:b/>
          <w:bCs/>
          <w:color w:val="000000" w:themeColor="text1"/>
          <w:sz w:val="22"/>
          <w:szCs w:val="22"/>
        </w:rPr>
        <w:tab/>
        <w:t>1.00</w:t>
      </w:r>
    </w:p>
    <w:p w14:paraId="348D9178" w14:textId="77777777" w:rsidR="00771A62" w:rsidRPr="00D5244D" w:rsidRDefault="00771A62"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 xml:space="preserve">Social Studies </w:t>
      </w:r>
      <w:r w:rsidRPr="00D5244D">
        <w:rPr>
          <w:rFonts w:asciiTheme="minorHAnsi" w:hAnsiTheme="minorHAnsi" w:cstheme="minorHAnsi"/>
          <w:color w:val="000000" w:themeColor="text1"/>
          <w:sz w:val="22"/>
          <w:szCs w:val="22"/>
        </w:rPr>
        <w:t>(American History, World Cultures, US Civics and Government)</w:t>
      </w:r>
      <w:r w:rsidRPr="00D5244D">
        <w:rPr>
          <w:rFonts w:asciiTheme="minorHAnsi" w:hAnsiTheme="minorHAnsi" w:cstheme="minorHAnsi"/>
          <w:b/>
          <w:bCs/>
          <w:color w:val="000000" w:themeColor="text1"/>
          <w:sz w:val="22"/>
          <w:szCs w:val="22"/>
        </w:rPr>
        <w:tab/>
        <w:t>3.00</w:t>
      </w:r>
    </w:p>
    <w:p w14:paraId="361271E0" w14:textId="77777777" w:rsidR="00771A62" w:rsidRPr="00D5244D" w:rsidRDefault="00771A62" w:rsidP="007E141C">
      <w:pPr>
        <w:pBdr>
          <w:top w:val="single" w:sz="4" w:space="1" w:color="auto"/>
          <w:left w:val="single" w:sz="4" w:space="4" w:color="auto"/>
          <w:bottom w:val="single" w:sz="4" w:space="1" w:color="auto"/>
          <w:right w:val="single" w:sz="4" w:space="4" w:color="auto"/>
        </w:pBdr>
        <w:tabs>
          <w:tab w:val="left" w:pos="864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 xml:space="preserve">Arts and Humanities </w:t>
      </w:r>
      <w:r w:rsidRPr="00D5244D">
        <w:rPr>
          <w:rFonts w:asciiTheme="minorHAnsi" w:hAnsiTheme="minorHAnsi" w:cstheme="minorHAnsi"/>
          <w:color w:val="000000" w:themeColor="text1"/>
          <w:sz w:val="22"/>
          <w:szCs w:val="22"/>
        </w:rPr>
        <w:t>(Art, Music, Languages, Social Sciences)</w:t>
      </w:r>
      <w:r w:rsidRPr="00D5244D">
        <w:rPr>
          <w:rFonts w:asciiTheme="minorHAnsi" w:hAnsiTheme="minorHAnsi" w:cstheme="minorHAnsi"/>
          <w:b/>
          <w:bCs/>
          <w:color w:val="000000" w:themeColor="text1"/>
          <w:sz w:val="22"/>
          <w:szCs w:val="22"/>
        </w:rPr>
        <w:tab/>
        <w:t>2.00</w:t>
      </w:r>
    </w:p>
    <w:p w14:paraId="7CA76A93" w14:textId="7F91EDC1" w:rsidR="00771A62" w:rsidRPr="00D5244D" w:rsidRDefault="00771A62"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General Electives</w:t>
      </w:r>
      <w:r w:rsidRPr="00D5244D">
        <w:rPr>
          <w:rFonts w:asciiTheme="minorHAnsi" w:hAnsiTheme="minorHAnsi" w:cstheme="minorHAnsi"/>
          <w:b/>
          <w:bCs/>
          <w:color w:val="000000" w:themeColor="text1"/>
          <w:sz w:val="22"/>
          <w:szCs w:val="22"/>
        </w:rPr>
        <w:tab/>
        <w:t>6.</w:t>
      </w:r>
      <w:r w:rsidR="00A82339" w:rsidRPr="00D5244D">
        <w:rPr>
          <w:rFonts w:asciiTheme="minorHAnsi" w:hAnsiTheme="minorHAnsi" w:cstheme="minorHAnsi"/>
          <w:b/>
          <w:bCs/>
          <w:color w:val="000000" w:themeColor="text1"/>
          <w:sz w:val="22"/>
          <w:szCs w:val="22"/>
        </w:rPr>
        <w:t>00</w:t>
      </w:r>
    </w:p>
    <w:p w14:paraId="3DB07F31" w14:textId="3849AE99" w:rsidR="00771A62" w:rsidRPr="00D5244D" w:rsidRDefault="00771A62"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Physical Education</w:t>
      </w:r>
      <w:r w:rsidRPr="00D5244D">
        <w:rPr>
          <w:rFonts w:asciiTheme="minorHAnsi" w:hAnsiTheme="minorHAnsi" w:cstheme="minorHAnsi"/>
          <w:b/>
          <w:bCs/>
          <w:color w:val="000000" w:themeColor="text1"/>
          <w:sz w:val="22"/>
          <w:szCs w:val="22"/>
        </w:rPr>
        <w:tab/>
        <w:t>1.00</w:t>
      </w:r>
    </w:p>
    <w:p w14:paraId="370C42F5" w14:textId="77777777" w:rsidR="00771A62" w:rsidRPr="00D5244D" w:rsidRDefault="00771A62"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Health</w:t>
      </w:r>
      <w:r w:rsidRPr="00D5244D">
        <w:rPr>
          <w:rFonts w:asciiTheme="minorHAnsi" w:hAnsiTheme="minorHAnsi" w:cstheme="minorHAnsi"/>
          <w:b/>
          <w:bCs/>
          <w:color w:val="000000" w:themeColor="text1"/>
          <w:sz w:val="22"/>
          <w:szCs w:val="22"/>
        </w:rPr>
        <w:tab/>
        <w:t>0.25</w:t>
      </w:r>
    </w:p>
    <w:p w14:paraId="40BDD9DE" w14:textId="78C7A225" w:rsidR="0098760C" w:rsidRPr="00D5244D" w:rsidRDefault="0098760C"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Career Exploration</w:t>
      </w:r>
      <w:r w:rsidR="006112EE" w:rsidRPr="00D5244D">
        <w:rPr>
          <w:rFonts w:asciiTheme="minorHAnsi" w:hAnsiTheme="minorHAnsi" w:cstheme="minorHAnsi"/>
          <w:b/>
          <w:bCs/>
          <w:color w:val="000000" w:themeColor="text1"/>
          <w:sz w:val="22"/>
          <w:szCs w:val="22"/>
        </w:rPr>
        <w:tab/>
        <w:t>0.25</w:t>
      </w:r>
    </w:p>
    <w:p w14:paraId="47D5ED62" w14:textId="21D68916" w:rsidR="0098760C" w:rsidRPr="00D5244D" w:rsidRDefault="0098760C"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Financial Literacy</w:t>
      </w:r>
      <w:r w:rsidR="006112EE" w:rsidRPr="00D5244D">
        <w:rPr>
          <w:rFonts w:asciiTheme="minorHAnsi" w:hAnsiTheme="minorHAnsi" w:cstheme="minorHAnsi"/>
          <w:b/>
          <w:bCs/>
          <w:color w:val="000000" w:themeColor="text1"/>
          <w:sz w:val="22"/>
          <w:szCs w:val="22"/>
        </w:rPr>
        <w:tab/>
        <w:t>0.25</w:t>
      </w:r>
    </w:p>
    <w:p w14:paraId="6C7187C5" w14:textId="509A37D8" w:rsidR="00771A62" w:rsidRPr="00D5244D" w:rsidRDefault="63065CF2"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Bidi"/>
          <w:b/>
          <w:bCs/>
          <w:color w:val="000000" w:themeColor="text1"/>
          <w:sz w:val="22"/>
          <w:szCs w:val="22"/>
        </w:rPr>
      </w:pPr>
      <w:r w:rsidRPr="00D5244D">
        <w:rPr>
          <w:rFonts w:asciiTheme="minorHAnsi" w:hAnsiTheme="minorHAnsi" w:cstheme="minorBidi"/>
          <w:b/>
          <w:bCs/>
          <w:color w:val="000000" w:themeColor="text1"/>
          <w:sz w:val="22"/>
          <w:szCs w:val="22"/>
        </w:rPr>
        <w:t>Activities for Life</w:t>
      </w:r>
      <w:r w:rsidR="0098760C" w:rsidRPr="00D5244D">
        <w:rPr>
          <w:color w:val="000000" w:themeColor="text1"/>
          <w:sz w:val="22"/>
          <w:szCs w:val="22"/>
        </w:rPr>
        <w:tab/>
      </w:r>
      <w:r w:rsidR="00771A62" w:rsidRPr="00D5244D">
        <w:rPr>
          <w:rFonts w:asciiTheme="minorHAnsi" w:hAnsiTheme="minorHAnsi" w:cstheme="minorBidi"/>
          <w:b/>
          <w:bCs/>
          <w:color w:val="000000" w:themeColor="text1"/>
          <w:sz w:val="22"/>
          <w:szCs w:val="22"/>
        </w:rPr>
        <w:t>0.</w:t>
      </w:r>
      <w:r w:rsidR="006112EE" w:rsidRPr="00D5244D">
        <w:rPr>
          <w:rFonts w:asciiTheme="minorHAnsi" w:hAnsiTheme="minorHAnsi" w:cstheme="minorBidi"/>
          <w:b/>
          <w:bCs/>
          <w:color w:val="000000" w:themeColor="text1"/>
          <w:sz w:val="22"/>
          <w:szCs w:val="22"/>
        </w:rPr>
        <w:t>2</w:t>
      </w:r>
      <w:r w:rsidR="00771A62" w:rsidRPr="00D5244D">
        <w:rPr>
          <w:rFonts w:asciiTheme="minorHAnsi" w:hAnsiTheme="minorHAnsi" w:cstheme="minorBidi"/>
          <w:b/>
          <w:bCs/>
          <w:color w:val="000000" w:themeColor="text1"/>
          <w:sz w:val="22"/>
          <w:szCs w:val="22"/>
        </w:rPr>
        <w:t>5</w:t>
      </w:r>
    </w:p>
    <w:p w14:paraId="01AE8605" w14:textId="60ABD36A" w:rsidR="0005171F" w:rsidRPr="00D5244D" w:rsidRDefault="0005171F" w:rsidP="007E141C">
      <w:pPr>
        <w:pBdr>
          <w:top w:val="single" w:sz="4" w:space="1" w:color="auto"/>
          <w:left w:val="single" w:sz="4" w:space="4" w:color="auto"/>
          <w:bottom w:val="single" w:sz="4" w:space="1" w:color="auto"/>
          <w:right w:val="single" w:sz="4" w:space="4" w:color="auto"/>
        </w:pBdr>
        <w:tabs>
          <w:tab w:val="left" w:pos="8640"/>
          <w:tab w:val="left" w:pos="963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___________________________________</w:t>
      </w:r>
      <w:r w:rsidR="003F75D3" w:rsidRPr="00D5244D">
        <w:rPr>
          <w:rFonts w:asciiTheme="minorHAnsi" w:hAnsiTheme="minorHAnsi" w:cstheme="minorHAnsi"/>
          <w:b/>
          <w:bCs/>
          <w:color w:val="000000" w:themeColor="text1"/>
          <w:sz w:val="22"/>
          <w:szCs w:val="22"/>
        </w:rPr>
        <w:t>__________________________</w:t>
      </w:r>
      <w:r w:rsidRPr="00D5244D">
        <w:rPr>
          <w:rFonts w:asciiTheme="minorHAnsi" w:hAnsiTheme="minorHAnsi" w:cstheme="minorHAnsi"/>
          <w:b/>
          <w:bCs/>
          <w:color w:val="000000" w:themeColor="text1"/>
          <w:sz w:val="22"/>
          <w:szCs w:val="22"/>
        </w:rPr>
        <w:t>_________</w:t>
      </w:r>
      <w:r w:rsidR="00430392" w:rsidRPr="00D5244D">
        <w:rPr>
          <w:rFonts w:asciiTheme="minorHAnsi" w:hAnsiTheme="minorHAnsi" w:cstheme="minorHAnsi"/>
          <w:b/>
          <w:bCs/>
          <w:color w:val="000000" w:themeColor="text1"/>
          <w:sz w:val="22"/>
          <w:szCs w:val="22"/>
        </w:rPr>
        <w:t>_____________</w:t>
      </w:r>
      <w:r w:rsidRPr="00D5244D">
        <w:rPr>
          <w:rFonts w:asciiTheme="minorHAnsi" w:hAnsiTheme="minorHAnsi" w:cstheme="minorHAnsi"/>
          <w:b/>
          <w:bCs/>
          <w:color w:val="000000" w:themeColor="text1"/>
          <w:sz w:val="22"/>
          <w:szCs w:val="22"/>
        </w:rPr>
        <w:t>__________</w:t>
      </w:r>
    </w:p>
    <w:p w14:paraId="745D1306" w14:textId="77777777" w:rsidR="00771A62" w:rsidRPr="00D5244D" w:rsidRDefault="00771A62" w:rsidP="007E141C">
      <w:pPr>
        <w:pBdr>
          <w:top w:val="single" w:sz="4" w:space="1" w:color="auto"/>
          <w:left w:val="single" w:sz="4" w:space="4" w:color="auto"/>
          <w:bottom w:val="single" w:sz="4" w:space="1" w:color="auto"/>
          <w:right w:val="single" w:sz="4" w:space="4" w:color="auto"/>
        </w:pBdr>
        <w:tabs>
          <w:tab w:val="left" w:pos="8640"/>
          <w:tab w:val="left" w:pos="9540"/>
        </w:tabs>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Total Required Credits:</w:t>
      </w:r>
      <w:r w:rsidRPr="00D5244D">
        <w:rPr>
          <w:rFonts w:asciiTheme="minorHAnsi" w:hAnsiTheme="minorHAnsi" w:cstheme="minorHAnsi"/>
          <w:b/>
          <w:bCs/>
          <w:color w:val="000000" w:themeColor="text1"/>
          <w:sz w:val="22"/>
          <w:szCs w:val="22"/>
        </w:rPr>
        <w:tab/>
        <w:t>25.00</w:t>
      </w:r>
    </w:p>
    <w:p w14:paraId="30CBEDC3" w14:textId="77777777" w:rsidR="00F12021" w:rsidRPr="00D5244D" w:rsidRDefault="00F12021" w:rsidP="006D7A7E">
      <w:pPr>
        <w:spacing w:after="120"/>
        <w:jc w:val="center"/>
        <w:rPr>
          <w:rFonts w:asciiTheme="minorHAnsi" w:hAnsiTheme="minorHAnsi" w:cstheme="minorHAnsi"/>
          <w:b/>
          <w:bCs/>
          <w:color w:val="000000" w:themeColor="text1"/>
          <w:sz w:val="22"/>
          <w:szCs w:val="22"/>
        </w:rPr>
      </w:pPr>
    </w:p>
    <w:p w14:paraId="00E03D41" w14:textId="4EEB37E3" w:rsidR="00DE1689" w:rsidRPr="00D5244D" w:rsidRDefault="002A38E6" w:rsidP="00E30C2D">
      <w:pPr>
        <w:pStyle w:val="Heading1"/>
        <w:rPr>
          <w:color w:val="000000" w:themeColor="text1"/>
        </w:rPr>
      </w:pPr>
      <w:bookmarkStart w:id="1" w:name="_STATE_GRADUATION_REQUIREMENTS"/>
      <w:bookmarkEnd w:id="1"/>
      <w:r w:rsidRPr="00D5244D">
        <w:rPr>
          <w:color w:val="000000" w:themeColor="text1"/>
        </w:rPr>
        <w:t>STATE GRADUATION REQUIREMENTS</w:t>
      </w:r>
    </w:p>
    <w:p w14:paraId="6BE6702A" w14:textId="4FBCAE1D" w:rsidR="00180326" w:rsidRPr="00D5244D" w:rsidRDefault="00761F95" w:rsidP="006D7A7E">
      <w:p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u w:val="single"/>
        </w:rPr>
        <w:t>In addition to these requirements,</w:t>
      </w:r>
      <w:r w:rsidR="00372D54" w:rsidRPr="00D5244D">
        <w:rPr>
          <w:rFonts w:asciiTheme="minorHAnsi" w:hAnsiTheme="minorHAnsi" w:cstheme="minorHAnsi"/>
          <w:color w:val="000000" w:themeColor="text1"/>
          <w:sz w:val="22"/>
          <w:szCs w:val="22"/>
        </w:rPr>
        <w:t xml:space="preserve"> the Graduating classes of </w:t>
      </w:r>
      <w:r w:rsidR="00372D54" w:rsidRPr="00D5244D">
        <w:rPr>
          <w:rFonts w:asciiTheme="minorHAnsi" w:hAnsiTheme="minorHAnsi" w:cstheme="minorHAnsi"/>
          <w:b/>
          <w:bCs/>
          <w:color w:val="000000" w:themeColor="text1"/>
          <w:sz w:val="22"/>
          <w:szCs w:val="22"/>
        </w:rPr>
        <w:t>202</w:t>
      </w:r>
      <w:r w:rsidR="00CA1286" w:rsidRPr="00D5244D">
        <w:rPr>
          <w:rFonts w:asciiTheme="minorHAnsi" w:hAnsiTheme="minorHAnsi" w:cstheme="minorHAnsi"/>
          <w:b/>
          <w:bCs/>
          <w:color w:val="000000" w:themeColor="text1"/>
          <w:sz w:val="22"/>
          <w:szCs w:val="22"/>
        </w:rPr>
        <w:t>3</w:t>
      </w:r>
      <w:r w:rsidR="00372D54" w:rsidRPr="00D5244D">
        <w:rPr>
          <w:rFonts w:asciiTheme="minorHAnsi" w:hAnsiTheme="minorHAnsi" w:cstheme="minorHAnsi"/>
          <w:b/>
          <w:bCs/>
          <w:color w:val="000000" w:themeColor="text1"/>
          <w:sz w:val="22"/>
          <w:szCs w:val="22"/>
        </w:rPr>
        <w:t xml:space="preserve"> and beyond</w:t>
      </w:r>
      <w:r w:rsidR="00372D54" w:rsidRPr="00D5244D">
        <w:rPr>
          <w:rFonts w:asciiTheme="minorHAnsi" w:hAnsiTheme="minorHAnsi" w:cstheme="minorHAnsi"/>
          <w:color w:val="000000" w:themeColor="text1"/>
          <w:sz w:val="22"/>
          <w:szCs w:val="22"/>
        </w:rPr>
        <w:t xml:space="preserve"> must also meet the </w:t>
      </w:r>
      <w:r w:rsidR="00C64871" w:rsidRPr="00D5244D">
        <w:rPr>
          <w:rFonts w:asciiTheme="minorHAnsi" w:hAnsiTheme="minorHAnsi" w:cstheme="minorHAnsi"/>
          <w:color w:val="000000" w:themeColor="text1"/>
          <w:sz w:val="22"/>
          <w:szCs w:val="22"/>
        </w:rPr>
        <w:t>state requirements for graduation</w:t>
      </w:r>
      <w:r w:rsidR="00881C71" w:rsidRPr="00D5244D">
        <w:rPr>
          <w:rFonts w:asciiTheme="minorHAnsi" w:hAnsiTheme="minorHAnsi" w:cstheme="minorHAnsi"/>
          <w:color w:val="000000" w:themeColor="text1"/>
          <w:sz w:val="22"/>
          <w:szCs w:val="22"/>
        </w:rPr>
        <w:t xml:space="preserve"> </w:t>
      </w:r>
      <w:r w:rsidR="00F750AC" w:rsidRPr="00D5244D">
        <w:rPr>
          <w:rFonts w:asciiTheme="minorHAnsi" w:hAnsiTheme="minorHAnsi" w:cstheme="minorHAnsi"/>
          <w:color w:val="000000" w:themeColor="text1"/>
          <w:sz w:val="22"/>
          <w:szCs w:val="22"/>
        </w:rPr>
        <w:t xml:space="preserve">by completing one of the following </w:t>
      </w:r>
      <w:r w:rsidR="00482BE9" w:rsidRPr="00D5244D">
        <w:rPr>
          <w:rFonts w:asciiTheme="minorHAnsi" w:hAnsiTheme="minorHAnsi" w:cstheme="minorHAnsi"/>
          <w:color w:val="000000" w:themeColor="text1"/>
          <w:sz w:val="22"/>
          <w:szCs w:val="22"/>
        </w:rPr>
        <w:t xml:space="preserve">5 </w:t>
      </w:r>
      <w:r w:rsidR="00F750AC" w:rsidRPr="00D5244D">
        <w:rPr>
          <w:rFonts w:asciiTheme="minorHAnsi" w:hAnsiTheme="minorHAnsi" w:cstheme="minorHAnsi"/>
          <w:color w:val="000000" w:themeColor="text1"/>
          <w:sz w:val="22"/>
          <w:szCs w:val="22"/>
        </w:rPr>
        <w:t>Pathways</w:t>
      </w:r>
      <w:r w:rsidR="00A8619D" w:rsidRPr="00D5244D">
        <w:rPr>
          <w:rFonts w:asciiTheme="minorHAnsi" w:hAnsiTheme="minorHAnsi" w:cstheme="minorHAnsi"/>
          <w:color w:val="000000" w:themeColor="text1"/>
          <w:sz w:val="22"/>
          <w:szCs w:val="22"/>
        </w:rPr>
        <w:t xml:space="preserve"> </w:t>
      </w:r>
      <w:r w:rsidR="006B53FF" w:rsidRPr="00D5244D">
        <w:rPr>
          <w:rFonts w:asciiTheme="minorHAnsi" w:hAnsiTheme="minorHAnsi" w:cstheme="minorHAnsi"/>
          <w:color w:val="000000" w:themeColor="text1"/>
          <w:sz w:val="22"/>
          <w:szCs w:val="22"/>
        </w:rPr>
        <w:t>to Graduation</w:t>
      </w:r>
      <w:r w:rsidR="00ED34F7" w:rsidRPr="00D5244D">
        <w:rPr>
          <w:rFonts w:asciiTheme="minorHAnsi" w:hAnsiTheme="minorHAnsi" w:cstheme="minorHAnsi"/>
          <w:color w:val="000000" w:themeColor="text1"/>
          <w:sz w:val="22"/>
          <w:szCs w:val="22"/>
        </w:rPr>
        <w:t>.  These pathways are</w:t>
      </w:r>
      <w:r w:rsidR="006B53FF" w:rsidRPr="00D5244D">
        <w:rPr>
          <w:rFonts w:asciiTheme="minorHAnsi" w:hAnsiTheme="minorHAnsi" w:cstheme="minorHAnsi"/>
          <w:color w:val="000000" w:themeColor="text1"/>
          <w:sz w:val="22"/>
          <w:szCs w:val="22"/>
        </w:rPr>
        <w:t xml:space="preserve"> </w:t>
      </w:r>
      <w:r w:rsidR="00A8619D" w:rsidRPr="00D5244D">
        <w:rPr>
          <w:rFonts w:asciiTheme="minorHAnsi" w:hAnsiTheme="minorHAnsi" w:cstheme="minorHAnsi"/>
          <w:color w:val="000000" w:themeColor="text1"/>
          <w:sz w:val="22"/>
          <w:szCs w:val="22"/>
        </w:rPr>
        <w:t xml:space="preserve">defined in the graphic </w:t>
      </w:r>
      <w:r w:rsidR="00AD2925" w:rsidRPr="00D5244D">
        <w:rPr>
          <w:rFonts w:asciiTheme="minorHAnsi" w:hAnsiTheme="minorHAnsi" w:cstheme="minorHAnsi"/>
          <w:color w:val="000000" w:themeColor="text1"/>
          <w:sz w:val="22"/>
          <w:szCs w:val="22"/>
        </w:rPr>
        <w:t>on the next page.</w:t>
      </w:r>
      <w:r w:rsidR="00F750AC" w:rsidRPr="00D5244D">
        <w:rPr>
          <w:rFonts w:asciiTheme="minorHAnsi" w:hAnsiTheme="minorHAnsi" w:cstheme="minorHAnsi"/>
          <w:color w:val="000000" w:themeColor="text1"/>
          <w:sz w:val="22"/>
          <w:szCs w:val="22"/>
        </w:rPr>
        <w:t xml:space="preserve">  </w:t>
      </w:r>
    </w:p>
    <w:p w14:paraId="7747235F" w14:textId="28B14791" w:rsidR="00881C71" w:rsidRPr="00D5244D" w:rsidRDefault="00F1640A" w:rsidP="006D7A7E">
      <w:pPr>
        <w:numPr>
          <w:ilvl w:val="0"/>
          <w:numId w:val="16"/>
        </w:numPr>
        <w:tabs>
          <w:tab w:val="clear" w:pos="720"/>
          <w:tab w:val="num" w:pos="1080"/>
        </w:tabs>
        <w:spacing w:after="120"/>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Keystone Proficiency Pathway</w:t>
      </w:r>
    </w:p>
    <w:p w14:paraId="7F24EFAA" w14:textId="238B0E53" w:rsidR="00881C71" w:rsidRPr="00D5244D" w:rsidRDefault="004A7D71" w:rsidP="006D7A7E">
      <w:pPr>
        <w:numPr>
          <w:ilvl w:val="0"/>
          <w:numId w:val="16"/>
        </w:numPr>
        <w:tabs>
          <w:tab w:val="clear" w:pos="720"/>
          <w:tab w:val="num" w:pos="1080"/>
        </w:tabs>
        <w:spacing w:after="120"/>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Keystone Composite Pathway</w:t>
      </w:r>
    </w:p>
    <w:p w14:paraId="470B4C36" w14:textId="775C1B2A" w:rsidR="00881C71" w:rsidRPr="00D5244D" w:rsidRDefault="00DB772A" w:rsidP="006D7A7E">
      <w:pPr>
        <w:numPr>
          <w:ilvl w:val="0"/>
          <w:numId w:val="16"/>
        </w:numPr>
        <w:tabs>
          <w:tab w:val="clear" w:pos="720"/>
          <w:tab w:val="num" w:pos="1080"/>
        </w:tabs>
        <w:spacing w:after="120"/>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CTE Concentrator Pathway</w:t>
      </w:r>
    </w:p>
    <w:p w14:paraId="17778C69" w14:textId="14B09CC6" w:rsidR="00881C71" w:rsidRPr="00D5244D" w:rsidRDefault="00DC1C5F" w:rsidP="006D7A7E">
      <w:pPr>
        <w:numPr>
          <w:ilvl w:val="0"/>
          <w:numId w:val="16"/>
        </w:numPr>
        <w:tabs>
          <w:tab w:val="clear" w:pos="720"/>
          <w:tab w:val="num" w:pos="1080"/>
        </w:tabs>
        <w:spacing w:after="120"/>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Alternative Assessment Pathway</w:t>
      </w:r>
    </w:p>
    <w:p w14:paraId="605254FC" w14:textId="202F641E" w:rsidR="00881C71" w:rsidRPr="00D5244D" w:rsidRDefault="00EE4B88" w:rsidP="006D7A7E">
      <w:pPr>
        <w:numPr>
          <w:ilvl w:val="0"/>
          <w:numId w:val="16"/>
        </w:numPr>
        <w:tabs>
          <w:tab w:val="clear" w:pos="720"/>
          <w:tab w:val="num" w:pos="1080"/>
        </w:tabs>
        <w:spacing w:after="120"/>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Evidence Based Pathway</w:t>
      </w:r>
    </w:p>
    <w:p w14:paraId="5520A013" w14:textId="2D0319C2" w:rsidR="00955398" w:rsidRPr="00D5244D" w:rsidRDefault="00955398" w:rsidP="0081282E">
      <w:pPr>
        <w:spacing w:after="120"/>
        <w:jc w:val="center"/>
        <w:rPr>
          <w:rFonts w:asciiTheme="minorHAnsi" w:hAnsiTheme="minorHAnsi" w:cstheme="minorHAnsi"/>
          <w:color w:val="000000" w:themeColor="text1"/>
          <w:sz w:val="22"/>
          <w:szCs w:val="22"/>
        </w:rPr>
      </w:pPr>
      <w:r w:rsidRPr="00D5244D">
        <w:rPr>
          <w:rFonts w:asciiTheme="minorHAnsi" w:hAnsiTheme="minorHAnsi" w:cstheme="minorHAnsi"/>
          <w:noProof/>
          <w:color w:val="000000" w:themeColor="text1"/>
          <w:sz w:val="22"/>
          <w:szCs w:val="22"/>
        </w:rPr>
        <w:lastRenderedPageBreak/>
        <w:drawing>
          <wp:inline distT="0" distB="0" distL="0" distR="0" wp14:anchorId="33C0A4B1" wp14:editId="71885E8A">
            <wp:extent cx="5191125" cy="6997481"/>
            <wp:effectExtent l="0" t="0" r="3175" b="635"/>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215647" cy="7030536"/>
                    </a:xfrm>
                    <a:prstGeom prst="rect">
                      <a:avLst/>
                    </a:prstGeom>
                  </pic:spPr>
                </pic:pic>
              </a:graphicData>
            </a:graphic>
          </wp:inline>
        </w:drawing>
      </w:r>
    </w:p>
    <w:p w14:paraId="19E35C13" w14:textId="466E31BD" w:rsidR="0081282E" w:rsidRPr="00D5244D" w:rsidRDefault="0081282E" w:rsidP="003C2758">
      <w:pPr>
        <w:spacing w:after="120"/>
        <w:jc w:val="center"/>
        <w:rPr>
          <w:rFonts w:asciiTheme="minorHAnsi" w:hAnsiTheme="minorHAnsi" w:cstheme="minorHAnsi"/>
          <w:color w:val="000000" w:themeColor="text1"/>
          <w:sz w:val="22"/>
          <w:szCs w:val="22"/>
        </w:rPr>
      </w:pPr>
      <w:r w:rsidRPr="00D5244D">
        <w:rPr>
          <w:rFonts w:asciiTheme="minorHAnsi" w:hAnsiTheme="minorHAnsi" w:cstheme="minorHAnsi"/>
          <w:noProof/>
          <w:color w:val="000000" w:themeColor="text1"/>
          <w:sz w:val="22"/>
          <w:szCs w:val="22"/>
        </w:rPr>
        <w:drawing>
          <wp:inline distT="0" distB="0" distL="0" distR="0" wp14:anchorId="243B9C87" wp14:editId="77F42EC2">
            <wp:extent cx="5943600" cy="1129030"/>
            <wp:effectExtent l="0" t="0" r="0" b="127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1129030"/>
                    </a:xfrm>
                    <a:prstGeom prst="rect">
                      <a:avLst/>
                    </a:prstGeom>
                  </pic:spPr>
                </pic:pic>
              </a:graphicData>
            </a:graphic>
          </wp:inline>
        </w:drawing>
      </w:r>
    </w:p>
    <w:p w14:paraId="5A01D25C" w14:textId="2A9C0C05" w:rsidR="00955398" w:rsidRPr="00D5244D" w:rsidRDefault="00955398" w:rsidP="003C2758">
      <w:pPr>
        <w:spacing w:after="120"/>
        <w:jc w:val="center"/>
        <w:rPr>
          <w:rFonts w:asciiTheme="minorHAnsi" w:hAnsiTheme="minorHAnsi" w:cstheme="minorHAnsi"/>
          <w:color w:val="000000" w:themeColor="text1"/>
          <w:sz w:val="22"/>
          <w:szCs w:val="22"/>
        </w:rPr>
      </w:pPr>
      <w:r w:rsidRPr="00D5244D">
        <w:rPr>
          <w:rFonts w:asciiTheme="minorHAnsi" w:hAnsiTheme="minorHAnsi" w:cstheme="minorHAnsi"/>
          <w:noProof/>
          <w:color w:val="000000" w:themeColor="text1"/>
          <w:sz w:val="22"/>
          <w:szCs w:val="22"/>
        </w:rPr>
        <w:lastRenderedPageBreak/>
        <w:drawing>
          <wp:inline distT="0" distB="0" distL="0" distR="0" wp14:anchorId="41894001" wp14:editId="5BDA7786">
            <wp:extent cx="5943600" cy="7600950"/>
            <wp:effectExtent l="0" t="0" r="0" b="6350"/>
            <wp:docPr id="10" name="Picture 1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7600950"/>
                    </a:xfrm>
                    <a:prstGeom prst="rect">
                      <a:avLst/>
                    </a:prstGeom>
                  </pic:spPr>
                </pic:pic>
              </a:graphicData>
            </a:graphic>
          </wp:inline>
        </w:drawing>
      </w:r>
    </w:p>
    <w:p w14:paraId="64479099" w14:textId="1D9A60C7" w:rsidR="00955398" w:rsidRPr="00D5244D" w:rsidRDefault="00955398" w:rsidP="00955398">
      <w:pPr>
        <w:spacing w:after="120"/>
        <w:rPr>
          <w:rFonts w:asciiTheme="minorHAnsi" w:hAnsiTheme="minorHAnsi" w:cstheme="minorHAnsi"/>
          <w:color w:val="000000" w:themeColor="text1"/>
          <w:sz w:val="22"/>
          <w:szCs w:val="22"/>
        </w:rPr>
      </w:pPr>
    </w:p>
    <w:p w14:paraId="4AE97C17" w14:textId="77777777" w:rsidR="00955398" w:rsidRPr="00D5244D" w:rsidRDefault="00955398" w:rsidP="00955398">
      <w:pPr>
        <w:spacing w:after="120"/>
        <w:rPr>
          <w:rFonts w:asciiTheme="minorHAnsi" w:hAnsiTheme="minorHAnsi" w:cstheme="minorHAnsi"/>
          <w:color w:val="000000" w:themeColor="text1"/>
          <w:sz w:val="22"/>
          <w:szCs w:val="22"/>
        </w:rPr>
      </w:pPr>
    </w:p>
    <w:p w14:paraId="6F87263A" w14:textId="52D84162" w:rsidR="00316C16" w:rsidRPr="00D5244D" w:rsidRDefault="00955398" w:rsidP="003C2758">
      <w:pPr>
        <w:spacing w:after="120"/>
        <w:jc w:val="center"/>
        <w:rPr>
          <w:rFonts w:asciiTheme="minorHAnsi" w:hAnsiTheme="minorHAnsi" w:cstheme="minorHAnsi"/>
          <w:color w:val="000000" w:themeColor="text1"/>
          <w:sz w:val="22"/>
          <w:szCs w:val="22"/>
        </w:rPr>
      </w:pPr>
      <w:r w:rsidRPr="00D5244D">
        <w:rPr>
          <w:rFonts w:asciiTheme="minorHAnsi" w:hAnsiTheme="minorHAnsi" w:cstheme="minorHAnsi"/>
          <w:noProof/>
          <w:color w:val="000000" w:themeColor="text1"/>
          <w:sz w:val="22"/>
          <w:szCs w:val="22"/>
        </w:rPr>
        <w:lastRenderedPageBreak/>
        <w:drawing>
          <wp:inline distT="0" distB="0" distL="0" distR="0" wp14:anchorId="6DE7A8E5" wp14:editId="265CD807">
            <wp:extent cx="5943600" cy="76460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a:extLst>
                        <a:ext uri="{28A0092B-C50C-407E-A947-70E740481C1C}">
                          <a14:useLocalDpi xmlns:a14="http://schemas.microsoft.com/office/drawing/2010/main" val="0"/>
                        </a:ext>
                      </a:extLst>
                    </a:blip>
                    <a:stretch>
                      <a:fillRect/>
                    </a:stretch>
                  </pic:blipFill>
                  <pic:spPr>
                    <a:xfrm>
                      <a:off x="0" y="0"/>
                      <a:ext cx="5943600" cy="7646035"/>
                    </a:xfrm>
                    <a:prstGeom prst="rect">
                      <a:avLst/>
                    </a:prstGeom>
                  </pic:spPr>
                </pic:pic>
              </a:graphicData>
            </a:graphic>
          </wp:inline>
        </w:drawing>
      </w:r>
    </w:p>
    <w:p w14:paraId="4D513952" w14:textId="790D36E7" w:rsidR="00955398" w:rsidRPr="00D5244D" w:rsidRDefault="00955398" w:rsidP="006D7A7E">
      <w:pPr>
        <w:spacing w:after="120"/>
        <w:rPr>
          <w:rFonts w:asciiTheme="minorHAnsi" w:hAnsiTheme="minorHAnsi" w:cstheme="minorHAnsi"/>
          <w:color w:val="000000" w:themeColor="text1"/>
          <w:sz w:val="22"/>
          <w:szCs w:val="22"/>
        </w:rPr>
      </w:pPr>
    </w:p>
    <w:p w14:paraId="0B0028F1" w14:textId="77777777" w:rsidR="00955398" w:rsidRPr="00D5244D" w:rsidRDefault="00955398" w:rsidP="006D7A7E">
      <w:pPr>
        <w:spacing w:after="120"/>
        <w:rPr>
          <w:rFonts w:asciiTheme="minorHAnsi" w:hAnsiTheme="minorHAnsi" w:cstheme="minorHAnsi"/>
          <w:color w:val="000000" w:themeColor="text1"/>
          <w:sz w:val="22"/>
          <w:szCs w:val="22"/>
        </w:rPr>
      </w:pPr>
    </w:p>
    <w:p w14:paraId="190CEF77" w14:textId="77777777" w:rsidR="001421F6" w:rsidRPr="00D5244D" w:rsidRDefault="22F69397" w:rsidP="00AB7933">
      <w:pPr>
        <w:pStyle w:val="Heading1"/>
        <w:rPr>
          <w:color w:val="000000" w:themeColor="text1"/>
        </w:rPr>
      </w:pPr>
      <w:bookmarkStart w:id="2" w:name="_GRADE_LEVEL_CLASSIFICATION"/>
      <w:bookmarkEnd w:id="2"/>
      <w:r w:rsidRPr="00D5244D">
        <w:rPr>
          <w:color w:val="000000" w:themeColor="text1"/>
        </w:rPr>
        <w:lastRenderedPageBreak/>
        <w:t>GRADE LEVEL CLASSIFICATION</w:t>
      </w:r>
    </w:p>
    <w:p w14:paraId="37B8400D" w14:textId="11670E11" w:rsidR="000A3812" w:rsidRPr="00D5244D" w:rsidRDefault="22F69397" w:rsidP="006D7A7E">
      <w:pPr>
        <w:spacing w:after="120"/>
        <w:rPr>
          <w:rFonts w:asciiTheme="minorHAnsi" w:hAnsiTheme="minorHAnsi" w:cstheme="minorHAnsi"/>
          <w:i/>
          <w:iCs/>
          <w:color w:val="000000" w:themeColor="text1"/>
          <w:sz w:val="22"/>
          <w:szCs w:val="22"/>
        </w:rPr>
      </w:pPr>
      <w:r w:rsidRPr="00D5244D">
        <w:rPr>
          <w:rFonts w:asciiTheme="minorHAnsi" w:hAnsiTheme="minorHAnsi" w:cstheme="minorHAnsi"/>
          <w:i/>
          <w:iCs/>
          <w:color w:val="000000" w:themeColor="text1"/>
          <w:sz w:val="22"/>
          <w:szCs w:val="22"/>
        </w:rPr>
        <w:t xml:space="preserve">The grade level </w:t>
      </w:r>
      <w:r w:rsidR="009C4FB5" w:rsidRPr="00D5244D">
        <w:rPr>
          <w:rFonts w:asciiTheme="minorHAnsi" w:hAnsiTheme="minorHAnsi" w:cstheme="minorHAnsi"/>
          <w:i/>
          <w:iCs/>
          <w:color w:val="000000" w:themeColor="text1"/>
          <w:sz w:val="22"/>
          <w:szCs w:val="22"/>
        </w:rPr>
        <w:t>in which</w:t>
      </w:r>
      <w:r w:rsidRPr="00D5244D">
        <w:rPr>
          <w:rFonts w:asciiTheme="minorHAnsi" w:hAnsiTheme="minorHAnsi" w:cstheme="minorHAnsi"/>
          <w:i/>
          <w:iCs/>
          <w:color w:val="000000" w:themeColor="text1"/>
          <w:sz w:val="22"/>
          <w:szCs w:val="22"/>
        </w:rPr>
        <w:t xml:space="preserve"> you begin the year in September is the grade level you will remain for the whole academic year.  It is in your best interest </w:t>
      </w:r>
      <w:r w:rsidR="00CA1286" w:rsidRPr="00D5244D">
        <w:rPr>
          <w:rFonts w:asciiTheme="minorHAnsi" w:hAnsiTheme="minorHAnsi" w:cstheme="minorHAnsi"/>
          <w:i/>
          <w:iCs/>
          <w:color w:val="000000" w:themeColor="text1"/>
          <w:sz w:val="22"/>
          <w:szCs w:val="22"/>
        </w:rPr>
        <w:t xml:space="preserve">and STRONGLY ENCOURAGED </w:t>
      </w:r>
      <w:r w:rsidRPr="00D5244D">
        <w:rPr>
          <w:rFonts w:asciiTheme="minorHAnsi" w:hAnsiTheme="minorHAnsi" w:cstheme="minorHAnsi"/>
          <w:i/>
          <w:iCs/>
          <w:color w:val="000000" w:themeColor="text1"/>
          <w:sz w:val="22"/>
          <w:szCs w:val="22"/>
        </w:rPr>
        <w:t>to engage in some type of credit recovery during the summer</w:t>
      </w:r>
      <w:r w:rsidR="003C2758" w:rsidRPr="00D5244D">
        <w:rPr>
          <w:rFonts w:asciiTheme="minorHAnsi" w:hAnsiTheme="minorHAnsi" w:cstheme="minorHAnsi"/>
          <w:i/>
          <w:iCs/>
          <w:color w:val="000000" w:themeColor="text1"/>
          <w:sz w:val="22"/>
          <w:szCs w:val="22"/>
        </w:rPr>
        <w:t xml:space="preserve"> if you are behind in credits</w:t>
      </w:r>
      <w:r w:rsidRPr="00D5244D">
        <w:rPr>
          <w:rFonts w:asciiTheme="minorHAnsi" w:hAnsiTheme="minorHAnsi" w:cstheme="minorHAnsi"/>
          <w:i/>
          <w:iCs/>
          <w:color w:val="000000" w:themeColor="text1"/>
          <w:sz w:val="22"/>
          <w:szCs w:val="22"/>
        </w:rPr>
        <w:t>.</w:t>
      </w:r>
    </w:p>
    <w:p w14:paraId="769782EA" w14:textId="0B662A52" w:rsidR="001421F6" w:rsidRPr="00D5244D" w:rsidRDefault="22F69397" w:rsidP="006D7A7E">
      <w:pPr>
        <w:spacing w:after="120"/>
        <w:rPr>
          <w:rFonts w:asciiTheme="minorHAnsi" w:hAnsiTheme="minorHAnsi" w:cstheme="minorHAnsi"/>
          <w:color w:val="000000" w:themeColor="text1"/>
          <w:sz w:val="22"/>
          <w:szCs w:val="22"/>
        </w:rPr>
      </w:pPr>
      <w:r w:rsidRPr="00D5244D">
        <w:rPr>
          <w:rFonts w:asciiTheme="minorHAnsi" w:hAnsiTheme="minorHAnsi" w:cstheme="minorHAnsi"/>
          <w:b/>
          <w:bCs/>
          <w:color w:val="000000" w:themeColor="text1"/>
          <w:sz w:val="22"/>
          <w:szCs w:val="22"/>
        </w:rPr>
        <w:t>10</w:t>
      </w:r>
      <w:r w:rsidRPr="00D5244D">
        <w:rPr>
          <w:rFonts w:asciiTheme="minorHAnsi" w:hAnsiTheme="minorHAnsi" w:cstheme="minorHAnsi"/>
          <w:b/>
          <w:bCs/>
          <w:color w:val="000000" w:themeColor="text1"/>
          <w:sz w:val="22"/>
          <w:szCs w:val="22"/>
          <w:vertAlign w:val="superscript"/>
        </w:rPr>
        <w:t>th</w:t>
      </w:r>
      <w:r w:rsidRPr="00D5244D">
        <w:rPr>
          <w:rFonts w:asciiTheme="minorHAnsi" w:hAnsiTheme="minorHAnsi" w:cstheme="minorHAnsi"/>
          <w:b/>
          <w:bCs/>
          <w:color w:val="000000" w:themeColor="text1"/>
          <w:sz w:val="22"/>
          <w:szCs w:val="22"/>
        </w:rPr>
        <w:t xml:space="preserve"> grade</w:t>
      </w:r>
      <w:r w:rsidRPr="00D5244D">
        <w:rPr>
          <w:rFonts w:asciiTheme="minorHAnsi" w:hAnsiTheme="minorHAnsi" w:cstheme="minorHAnsi"/>
          <w:color w:val="000000" w:themeColor="text1"/>
          <w:sz w:val="22"/>
          <w:szCs w:val="22"/>
        </w:rPr>
        <w:t xml:space="preserve"> – Students must earn </w:t>
      </w:r>
      <w:r w:rsidR="004D4788" w:rsidRPr="00D5244D">
        <w:rPr>
          <w:rFonts w:asciiTheme="minorHAnsi" w:hAnsiTheme="minorHAnsi" w:cstheme="minorHAnsi"/>
          <w:color w:val="000000" w:themeColor="text1"/>
          <w:sz w:val="22"/>
          <w:szCs w:val="22"/>
        </w:rPr>
        <w:t>6</w:t>
      </w:r>
      <w:r w:rsidRPr="00D5244D">
        <w:rPr>
          <w:rFonts w:asciiTheme="minorHAnsi" w:hAnsiTheme="minorHAnsi" w:cstheme="minorHAnsi"/>
          <w:color w:val="000000" w:themeColor="text1"/>
          <w:sz w:val="22"/>
          <w:szCs w:val="22"/>
        </w:rPr>
        <w:t xml:space="preserve"> credits their freshman year to be considered a sophomore.  </w:t>
      </w:r>
    </w:p>
    <w:p w14:paraId="093B1152" w14:textId="6D781032" w:rsidR="001421F6" w:rsidRPr="00D5244D" w:rsidRDefault="22F69397" w:rsidP="0041244B">
      <w:pPr>
        <w:spacing w:after="120"/>
        <w:rPr>
          <w:rFonts w:asciiTheme="minorHAnsi" w:hAnsiTheme="minorHAnsi" w:cs="Calibri (Body)"/>
          <w:color w:val="000000" w:themeColor="text1"/>
          <w:sz w:val="22"/>
          <w:szCs w:val="22"/>
        </w:rPr>
      </w:pPr>
      <w:r w:rsidRPr="00D5244D">
        <w:rPr>
          <w:rFonts w:asciiTheme="minorHAnsi" w:hAnsiTheme="minorHAnsi" w:cstheme="minorHAnsi"/>
          <w:b/>
          <w:bCs/>
          <w:color w:val="000000" w:themeColor="text1"/>
          <w:sz w:val="22"/>
          <w:szCs w:val="22"/>
        </w:rPr>
        <w:t>11</w:t>
      </w:r>
      <w:r w:rsidRPr="00D5244D">
        <w:rPr>
          <w:rFonts w:asciiTheme="minorHAnsi" w:hAnsiTheme="minorHAnsi" w:cstheme="minorHAnsi"/>
          <w:b/>
          <w:bCs/>
          <w:color w:val="000000" w:themeColor="text1"/>
          <w:sz w:val="22"/>
          <w:szCs w:val="22"/>
          <w:vertAlign w:val="superscript"/>
        </w:rPr>
        <w:t>th</w:t>
      </w:r>
      <w:r w:rsidRPr="00D5244D">
        <w:rPr>
          <w:rFonts w:asciiTheme="minorHAnsi" w:hAnsiTheme="minorHAnsi" w:cstheme="minorHAnsi"/>
          <w:b/>
          <w:bCs/>
          <w:color w:val="000000" w:themeColor="text1"/>
          <w:sz w:val="22"/>
          <w:szCs w:val="22"/>
        </w:rPr>
        <w:t xml:space="preserve"> grade</w:t>
      </w:r>
      <w:r w:rsidRPr="00D5244D">
        <w:rPr>
          <w:rFonts w:asciiTheme="minorHAnsi" w:hAnsiTheme="minorHAnsi" w:cstheme="minorHAnsi"/>
          <w:color w:val="000000" w:themeColor="text1"/>
          <w:sz w:val="22"/>
          <w:szCs w:val="22"/>
        </w:rPr>
        <w:t xml:space="preserve"> – Students must earn </w:t>
      </w:r>
      <w:r w:rsidR="0010136B" w:rsidRPr="00D5244D">
        <w:rPr>
          <w:rFonts w:asciiTheme="minorHAnsi" w:hAnsiTheme="minorHAnsi" w:cs="Calibri (Body)"/>
          <w:color w:val="000000" w:themeColor="text1"/>
          <w:sz w:val="22"/>
          <w:szCs w:val="22"/>
        </w:rPr>
        <w:t xml:space="preserve">12 </w:t>
      </w:r>
      <w:r w:rsidRPr="00D5244D">
        <w:rPr>
          <w:rFonts w:asciiTheme="minorHAnsi" w:hAnsiTheme="minorHAnsi" w:cs="Calibri (Body)"/>
          <w:color w:val="000000" w:themeColor="text1"/>
          <w:sz w:val="22"/>
          <w:szCs w:val="22"/>
        </w:rPr>
        <w:t>credits by the end of their sophomore year to be considered a junior.</w:t>
      </w:r>
    </w:p>
    <w:p w14:paraId="3D4E065B" w14:textId="321243A7" w:rsidR="002C4E15" w:rsidRPr="00D5244D" w:rsidRDefault="22F69397" w:rsidP="0041244B">
      <w:pPr>
        <w:spacing w:after="120"/>
        <w:rPr>
          <w:rFonts w:asciiTheme="minorHAnsi" w:hAnsiTheme="minorHAnsi" w:cstheme="minorHAnsi"/>
          <w:color w:val="000000" w:themeColor="text1"/>
          <w:sz w:val="22"/>
          <w:szCs w:val="22"/>
        </w:rPr>
      </w:pPr>
      <w:r w:rsidRPr="00D5244D">
        <w:rPr>
          <w:rFonts w:asciiTheme="minorHAnsi" w:hAnsiTheme="minorHAnsi" w:cs="Calibri (Body)"/>
          <w:b/>
          <w:bCs/>
          <w:color w:val="000000" w:themeColor="text1"/>
          <w:sz w:val="22"/>
          <w:szCs w:val="22"/>
        </w:rPr>
        <w:t>12</w:t>
      </w:r>
      <w:r w:rsidRPr="00D5244D">
        <w:rPr>
          <w:rFonts w:asciiTheme="minorHAnsi" w:hAnsiTheme="minorHAnsi" w:cs="Calibri (Body)"/>
          <w:b/>
          <w:bCs/>
          <w:color w:val="000000" w:themeColor="text1"/>
          <w:sz w:val="22"/>
          <w:szCs w:val="22"/>
          <w:vertAlign w:val="superscript"/>
        </w:rPr>
        <w:t>th</w:t>
      </w:r>
      <w:r w:rsidRPr="00D5244D">
        <w:rPr>
          <w:rFonts w:asciiTheme="minorHAnsi" w:hAnsiTheme="minorHAnsi" w:cs="Calibri (Body)"/>
          <w:b/>
          <w:bCs/>
          <w:color w:val="000000" w:themeColor="text1"/>
          <w:sz w:val="22"/>
          <w:szCs w:val="22"/>
        </w:rPr>
        <w:t xml:space="preserve"> grade</w:t>
      </w:r>
      <w:r w:rsidRPr="00D5244D">
        <w:rPr>
          <w:rFonts w:asciiTheme="minorHAnsi" w:hAnsiTheme="minorHAnsi" w:cs="Calibri (Body)"/>
          <w:color w:val="000000" w:themeColor="text1"/>
          <w:sz w:val="22"/>
          <w:szCs w:val="22"/>
        </w:rPr>
        <w:t xml:space="preserve"> – Students must earn </w:t>
      </w:r>
      <w:r w:rsidR="0010136B" w:rsidRPr="00D5244D">
        <w:rPr>
          <w:rFonts w:asciiTheme="minorHAnsi" w:hAnsiTheme="minorHAnsi" w:cs="Calibri (Body)"/>
          <w:color w:val="000000" w:themeColor="text1"/>
          <w:sz w:val="22"/>
          <w:szCs w:val="22"/>
        </w:rPr>
        <w:t>18</w:t>
      </w:r>
      <w:r w:rsidR="001C7857" w:rsidRPr="00D5244D">
        <w:rPr>
          <w:rFonts w:asciiTheme="minorHAnsi" w:hAnsiTheme="minorHAnsi" w:cs="Calibri (Body)"/>
          <w:color w:val="000000" w:themeColor="text1"/>
          <w:sz w:val="22"/>
          <w:szCs w:val="22"/>
        </w:rPr>
        <w:t xml:space="preserve"> </w:t>
      </w:r>
      <w:r w:rsidRPr="00D5244D">
        <w:rPr>
          <w:rFonts w:asciiTheme="minorHAnsi" w:hAnsiTheme="minorHAnsi" w:cs="Calibri (Body)"/>
          <w:color w:val="000000" w:themeColor="text1"/>
          <w:sz w:val="22"/>
          <w:szCs w:val="22"/>
        </w:rPr>
        <w:t xml:space="preserve">credits by the end of their junior year to be considered a senior.  </w:t>
      </w:r>
    </w:p>
    <w:p w14:paraId="310A6EEE" w14:textId="19BA4E5A" w:rsidR="004E6077" w:rsidRPr="00D5244D" w:rsidRDefault="007C6DD9" w:rsidP="006D7A7E">
      <w:pPr>
        <w:spacing w:after="120"/>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 xml:space="preserve">Graduate – Students need a MINIMUM of 25 credits in the areas addressed above in order to </w:t>
      </w:r>
      <w:r w:rsidR="00CA1286" w:rsidRPr="00D5244D">
        <w:rPr>
          <w:rFonts w:asciiTheme="minorHAnsi" w:hAnsiTheme="minorHAnsi" w:cstheme="minorHAnsi"/>
          <w:b/>
          <w:bCs/>
          <w:color w:val="000000" w:themeColor="text1"/>
          <w:sz w:val="22"/>
          <w:szCs w:val="22"/>
        </w:rPr>
        <w:t xml:space="preserve">be a candidate for </w:t>
      </w:r>
      <w:r w:rsidRPr="00D5244D">
        <w:rPr>
          <w:rFonts w:asciiTheme="minorHAnsi" w:hAnsiTheme="minorHAnsi" w:cstheme="minorHAnsi"/>
          <w:b/>
          <w:bCs/>
          <w:color w:val="000000" w:themeColor="text1"/>
          <w:sz w:val="22"/>
          <w:szCs w:val="22"/>
        </w:rPr>
        <w:t>graduat</w:t>
      </w:r>
      <w:r w:rsidR="00CA1286" w:rsidRPr="00D5244D">
        <w:rPr>
          <w:rFonts w:asciiTheme="minorHAnsi" w:hAnsiTheme="minorHAnsi" w:cstheme="minorHAnsi"/>
          <w:b/>
          <w:bCs/>
          <w:color w:val="000000" w:themeColor="text1"/>
          <w:sz w:val="22"/>
          <w:szCs w:val="22"/>
        </w:rPr>
        <w:t>ion</w:t>
      </w:r>
      <w:r w:rsidRPr="00D5244D">
        <w:rPr>
          <w:rFonts w:asciiTheme="minorHAnsi" w:hAnsiTheme="minorHAnsi" w:cstheme="minorHAnsi"/>
          <w:b/>
          <w:bCs/>
          <w:color w:val="000000" w:themeColor="text1"/>
          <w:sz w:val="22"/>
          <w:szCs w:val="22"/>
        </w:rPr>
        <w:t>.</w:t>
      </w:r>
      <w:r w:rsidR="00CA1286" w:rsidRPr="00D5244D">
        <w:rPr>
          <w:rFonts w:asciiTheme="minorHAnsi" w:hAnsiTheme="minorHAnsi" w:cstheme="minorHAnsi"/>
          <w:b/>
          <w:bCs/>
          <w:color w:val="000000" w:themeColor="text1"/>
          <w:sz w:val="22"/>
          <w:szCs w:val="22"/>
        </w:rPr>
        <w:t xml:space="preserve">  Students will also need to meet one of the state required graduation pathways defined above to be eligible to graduate.</w:t>
      </w:r>
    </w:p>
    <w:p w14:paraId="1B5CA14C" w14:textId="77777777" w:rsidR="00CA1286" w:rsidRPr="00D5244D" w:rsidRDefault="00CA1286" w:rsidP="006D7A7E">
      <w:pPr>
        <w:spacing w:after="120"/>
        <w:rPr>
          <w:rFonts w:asciiTheme="minorHAnsi" w:hAnsiTheme="minorHAnsi" w:cstheme="minorHAnsi"/>
          <w:b/>
          <w:bCs/>
          <w:color w:val="000000" w:themeColor="text1"/>
          <w:sz w:val="22"/>
          <w:szCs w:val="22"/>
        </w:rPr>
      </w:pPr>
    </w:p>
    <w:p w14:paraId="562CEEE2" w14:textId="77777777" w:rsidR="00F27BB1" w:rsidRPr="00D5244D" w:rsidRDefault="00F27BB1" w:rsidP="00AB7933">
      <w:pPr>
        <w:pStyle w:val="Heading1"/>
        <w:rPr>
          <w:color w:val="000000" w:themeColor="text1"/>
        </w:rPr>
      </w:pPr>
      <w:bookmarkStart w:id="3" w:name="_NOTE_FROM_THE"/>
      <w:bookmarkStart w:id="4" w:name="_ADVANCED_PLACEMENT_COURSES"/>
      <w:bookmarkStart w:id="5" w:name="_SCHEDULING"/>
      <w:bookmarkStart w:id="6" w:name="_EDUCATIONAL_PATHWAYS"/>
      <w:bookmarkEnd w:id="3"/>
      <w:bookmarkEnd w:id="4"/>
      <w:bookmarkEnd w:id="5"/>
      <w:bookmarkEnd w:id="6"/>
      <w:r w:rsidRPr="00D5244D">
        <w:rPr>
          <w:color w:val="000000" w:themeColor="text1"/>
        </w:rPr>
        <w:t xml:space="preserve">EDUCATIONAL PATHWAYS </w:t>
      </w:r>
    </w:p>
    <w:p w14:paraId="14D54AB7" w14:textId="77777777" w:rsidR="00F27BB1" w:rsidRPr="00D5244D" w:rsidRDefault="00F27BB1" w:rsidP="00F27BB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The Educational Pathways program is both a process and a structure providing comprehensive information and guidance so students can make informed decisions in career planning and educational course selections. </w:t>
      </w:r>
    </w:p>
    <w:p w14:paraId="55A0168F" w14:textId="77777777" w:rsidR="00F27BB1" w:rsidRPr="00D5244D" w:rsidRDefault="00F27BB1" w:rsidP="00F27BB1">
      <w:pPr>
        <w:rPr>
          <w:rFonts w:asciiTheme="minorHAnsi" w:hAnsiTheme="minorHAnsi" w:cstheme="minorHAnsi"/>
          <w:color w:val="000000" w:themeColor="text1"/>
          <w:sz w:val="22"/>
          <w:szCs w:val="22"/>
        </w:rPr>
      </w:pPr>
    </w:p>
    <w:p w14:paraId="798E621C" w14:textId="77777777" w:rsidR="00F27BB1" w:rsidRPr="00D5244D" w:rsidRDefault="00F27BB1" w:rsidP="00F27BB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Starting in eighth grade, the Troy Area School District encourages students to think seriously about their futures and plan an educational program that will provide the necessary knowledge and skills to succeed. </w:t>
      </w:r>
    </w:p>
    <w:p w14:paraId="6656B72B" w14:textId="77777777" w:rsidR="00F27BB1" w:rsidRPr="00D5244D" w:rsidRDefault="00F27BB1" w:rsidP="00F27BB1">
      <w:pPr>
        <w:rPr>
          <w:rFonts w:asciiTheme="minorHAnsi" w:hAnsiTheme="minorHAnsi" w:cstheme="minorHAnsi"/>
          <w:color w:val="000000" w:themeColor="text1"/>
          <w:sz w:val="22"/>
          <w:szCs w:val="22"/>
        </w:rPr>
      </w:pPr>
    </w:p>
    <w:p w14:paraId="27BDD526" w14:textId="77777777" w:rsidR="00F27BB1" w:rsidRPr="00D5244D" w:rsidRDefault="00F27BB1" w:rsidP="00F27BB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Students learn about current trends in career development and make tentative choices about a chosen career. Then they review courses that make the choice a reality. Long-term career development encourages students and parents to make course selections based on student aptitudes, interests, developed skills, and current career information. Because of this new direction, students must consider curriculum selections and career choices together. Students and school counselors annually review these decisions. </w:t>
      </w:r>
    </w:p>
    <w:p w14:paraId="38A6D531" w14:textId="77777777" w:rsidR="00F27BB1" w:rsidRPr="00D5244D" w:rsidRDefault="00F27BB1" w:rsidP="00F27BB1">
      <w:pPr>
        <w:rPr>
          <w:rFonts w:asciiTheme="minorHAnsi" w:hAnsiTheme="minorHAnsi" w:cstheme="minorHAnsi"/>
          <w:color w:val="000000" w:themeColor="text1"/>
          <w:sz w:val="22"/>
          <w:szCs w:val="22"/>
        </w:rPr>
      </w:pPr>
    </w:p>
    <w:p w14:paraId="734D9017" w14:textId="26ECB647" w:rsidR="00F27BB1" w:rsidRPr="00D5244D" w:rsidRDefault="00F27BB1" w:rsidP="00F27BB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It is a win-win situation for all stakeholders: students, parents, funding sources, community, and faculty. Because parents and students are active participants in the process, constant communication is vital. Students may engage in work-based learning activities such as job shadowing, co-op, and work experiences.</w:t>
      </w:r>
    </w:p>
    <w:p w14:paraId="621980A8" w14:textId="07699616" w:rsidR="00240A52" w:rsidRPr="00D5244D" w:rsidRDefault="00240A52" w:rsidP="00F27BB1">
      <w:pPr>
        <w:rPr>
          <w:rFonts w:asciiTheme="minorHAnsi" w:hAnsiTheme="minorHAnsi" w:cstheme="minorHAnsi"/>
          <w:color w:val="000000" w:themeColor="text1"/>
          <w:sz w:val="22"/>
          <w:szCs w:val="22"/>
        </w:rPr>
      </w:pPr>
    </w:p>
    <w:p w14:paraId="78AF706D" w14:textId="0C94A92E" w:rsidR="00240A52" w:rsidRPr="00D5244D" w:rsidRDefault="00240A52" w:rsidP="00F27BB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Please see the </w:t>
      </w:r>
      <w:hyperlink w:anchor="_CAREER_AND_COURSE" w:history="1">
        <w:r w:rsidRPr="00D5244D">
          <w:rPr>
            <w:rStyle w:val="Hyperlink"/>
            <w:rFonts w:asciiTheme="minorHAnsi" w:hAnsiTheme="minorHAnsi" w:cstheme="minorHAnsi"/>
            <w:color w:val="000000" w:themeColor="text1"/>
            <w:sz w:val="22"/>
            <w:szCs w:val="22"/>
          </w:rPr>
          <w:t>Career and Course Planning Resources</w:t>
        </w:r>
      </w:hyperlink>
      <w:r w:rsidRPr="00D5244D">
        <w:rPr>
          <w:rFonts w:asciiTheme="minorHAnsi" w:hAnsiTheme="minorHAnsi" w:cstheme="minorHAnsi"/>
          <w:color w:val="000000" w:themeColor="text1"/>
          <w:sz w:val="22"/>
          <w:szCs w:val="22"/>
        </w:rPr>
        <w:t xml:space="preserve"> section later in this handbook for assistance in </w:t>
      </w:r>
      <w:r w:rsidR="000C3915" w:rsidRPr="00D5244D">
        <w:rPr>
          <w:rFonts w:asciiTheme="minorHAnsi" w:hAnsiTheme="minorHAnsi" w:cstheme="minorHAnsi"/>
          <w:color w:val="000000" w:themeColor="text1"/>
          <w:sz w:val="22"/>
          <w:szCs w:val="22"/>
        </w:rPr>
        <w:t>career planning and course scheduling.</w:t>
      </w:r>
    </w:p>
    <w:p w14:paraId="66D6B46A" w14:textId="77777777" w:rsidR="00570032" w:rsidRPr="00D5244D" w:rsidRDefault="00570032" w:rsidP="00F27BB1">
      <w:pPr>
        <w:rPr>
          <w:rFonts w:asciiTheme="minorHAnsi" w:hAnsiTheme="minorHAnsi" w:cstheme="minorHAnsi"/>
          <w:color w:val="000000" w:themeColor="text1"/>
          <w:sz w:val="22"/>
          <w:szCs w:val="22"/>
        </w:rPr>
      </w:pPr>
    </w:p>
    <w:p w14:paraId="1A01B35C" w14:textId="77777777" w:rsidR="00F27BB1" w:rsidRPr="00D5244D" w:rsidRDefault="00F27BB1" w:rsidP="00AB7933">
      <w:pPr>
        <w:pStyle w:val="Heading1"/>
        <w:rPr>
          <w:color w:val="000000" w:themeColor="text1"/>
        </w:rPr>
      </w:pPr>
      <w:bookmarkStart w:id="7" w:name="_COURSE_SELECTION"/>
      <w:bookmarkEnd w:id="7"/>
      <w:r w:rsidRPr="00D5244D">
        <w:rPr>
          <w:color w:val="000000" w:themeColor="text1"/>
        </w:rPr>
        <w:t>COURSE SELECTION</w:t>
      </w:r>
    </w:p>
    <w:p w14:paraId="7D350D1B" w14:textId="77777777" w:rsidR="00570032" w:rsidRPr="00D5244D" w:rsidRDefault="00F27BB1" w:rsidP="00F27BB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You may take any course appropriate to your ability and interest. We suggest that you carefully follow the recommended prerequisites and program of studies for your educational pathway. Any student who would like to take any course, but does not meet the recommended prerequisites, must have parents sign a waiver form requesting enrollment in that course. </w:t>
      </w:r>
    </w:p>
    <w:p w14:paraId="25048D4E" w14:textId="77777777" w:rsidR="00570032" w:rsidRPr="00D5244D" w:rsidRDefault="00570032" w:rsidP="00F27BB1">
      <w:pPr>
        <w:rPr>
          <w:rFonts w:asciiTheme="minorHAnsi" w:hAnsiTheme="minorHAnsi" w:cstheme="minorHAnsi"/>
          <w:color w:val="000000" w:themeColor="text1"/>
          <w:sz w:val="22"/>
          <w:szCs w:val="22"/>
        </w:rPr>
      </w:pPr>
    </w:p>
    <w:p w14:paraId="09B1E493" w14:textId="600D4A82" w:rsidR="00570032" w:rsidRPr="00D5244D" w:rsidRDefault="006D05A1" w:rsidP="685CC4EF">
      <w:pPr>
        <w:spacing w:after="120"/>
        <w:rPr>
          <w:rFonts w:asciiTheme="minorHAnsi" w:hAnsiTheme="minorHAnsi" w:cstheme="minorBidi"/>
          <w:color w:val="000000" w:themeColor="text1"/>
          <w:sz w:val="22"/>
          <w:szCs w:val="22"/>
        </w:rPr>
      </w:pPr>
      <w:r w:rsidRPr="685CC4EF">
        <w:rPr>
          <w:rFonts w:asciiTheme="minorHAnsi" w:hAnsiTheme="minorHAnsi" w:cstheme="minorBidi"/>
          <w:b/>
          <w:bCs/>
          <w:color w:val="000000" w:themeColor="text1"/>
          <w:sz w:val="22"/>
          <w:szCs w:val="22"/>
        </w:rPr>
        <w:t xml:space="preserve">Most courses must have a minimum of 10 students in order to “run” here on campus.  Administrator discretion will be used for higher level academic courses which do not have 10 requests.  </w:t>
      </w:r>
      <w:r w:rsidR="00570032" w:rsidRPr="685CC4EF">
        <w:rPr>
          <w:rFonts w:asciiTheme="minorHAnsi" w:hAnsiTheme="minorHAnsi" w:cstheme="minorBidi"/>
          <w:color w:val="000000" w:themeColor="text1"/>
          <w:sz w:val="22"/>
          <w:szCs w:val="22"/>
        </w:rPr>
        <w:t>For courses that do not have enough requests and/or scheduled students</w:t>
      </w:r>
      <w:r w:rsidR="10D62B93" w:rsidRPr="685CC4EF">
        <w:rPr>
          <w:rFonts w:asciiTheme="minorHAnsi" w:hAnsiTheme="minorHAnsi" w:cstheme="minorBidi"/>
          <w:color w:val="000000" w:themeColor="text1"/>
          <w:sz w:val="22"/>
          <w:szCs w:val="22"/>
        </w:rPr>
        <w:t>.</w:t>
      </w:r>
      <w:r w:rsidR="00570032" w:rsidRPr="685CC4EF">
        <w:rPr>
          <w:rFonts w:asciiTheme="minorHAnsi" w:hAnsiTheme="minorHAnsi" w:cstheme="minorBidi"/>
          <w:color w:val="000000" w:themeColor="text1"/>
          <w:sz w:val="22"/>
          <w:szCs w:val="22"/>
        </w:rPr>
        <w:t xml:space="preserve"> </w:t>
      </w:r>
    </w:p>
    <w:p w14:paraId="46249950" w14:textId="2940FA2C" w:rsidR="00570032" w:rsidRPr="00D5244D" w:rsidRDefault="00570032" w:rsidP="685CC4EF">
      <w:pPr>
        <w:spacing w:after="120"/>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 xml:space="preserve">If this course is not a credit recovery situation for a student, the online option will be at no cost to the student as long as the student needs the course for credit to graduate. However, if the course is not needed for graduation credit, then the student will be required to pay a deposit of 50% of the course cost (varying based on course and online provider) prior to starting the course. If the student successfully completes the course with a passing grade by the end of the quarter or semester, the student will be fully reimbursed the deposit. However, if a student </w:t>
      </w:r>
      <w:r w:rsidRPr="685CC4EF">
        <w:rPr>
          <w:rFonts w:asciiTheme="minorHAnsi" w:hAnsiTheme="minorHAnsi" w:cstheme="minorBidi"/>
          <w:color w:val="000000" w:themeColor="text1"/>
          <w:sz w:val="22"/>
          <w:szCs w:val="22"/>
        </w:rPr>
        <w:lastRenderedPageBreak/>
        <w:t xml:space="preserve">does not successfully complete the course with a passing grade by the given deadline, the student will be required to pay the remaining balance of the course. </w:t>
      </w:r>
    </w:p>
    <w:p w14:paraId="051A769F" w14:textId="77777777" w:rsidR="00570032" w:rsidRPr="00D5244D" w:rsidRDefault="00570032" w:rsidP="00570032">
      <w:p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If the course is needed for credit recovery, the student/family will be responsible for covering the cost of the online course which will vary depending on the mode of delivery, course, and possible online provider. </w:t>
      </w:r>
    </w:p>
    <w:p w14:paraId="5358A30E" w14:textId="1A405220" w:rsidR="00F27BB1" w:rsidRPr="00D5244D" w:rsidRDefault="00F27BB1" w:rsidP="00AB7933">
      <w:pPr>
        <w:pStyle w:val="Heading1"/>
        <w:rPr>
          <w:color w:val="000000" w:themeColor="text1"/>
        </w:rPr>
      </w:pPr>
      <w:bookmarkStart w:id="8" w:name="_COURSE_LOAD"/>
      <w:bookmarkEnd w:id="8"/>
      <w:r w:rsidRPr="685CC4EF">
        <w:rPr>
          <w:color w:val="000000" w:themeColor="text1"/>
        </w:rPr>
        <w:t>COURSE LOAD</w:t>
      </w:r>
    </w:p>
    <w:p w14:paraId="0A74341E" w14:textId="471474A2" w:rsidR="00F27BB1" w:rsidRPr="00D5244D" w:rsidRDefault="00F27BB1" w:rsidP="00F27BB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It is recommended that all Troy students carry </w:t>
      </w:r>
      <w:r w:rsidR="0081282E" w:rsidRPr="00D5244D">
        <w:rPr>
          <w:rFonts w:asciiTheme="minorHAnsi" w:hAnsiTheme="minorHAnsi" w:cstheme="minorHAnsi"/>
          <w:color w:val="000000" w:themeColor="text1"/>
          <w:sz w:val="22"/>
          <w:szCs w:val="22"/>
        </w:rPr>
        <w:t>7</w:t>
      </w:r>
      <w:r w:rsidRPr="00D5244D">
        <w:rPr>
          <w:rFonts w:asciiTheme="minorHAnsi" w:hAnsiTheme="minorHAnsi" w:cstheme="minorHAnsi"/>
          <w:color w:val="000000" w:themeColor="text1"/>
          <w:sz w:val="22"/>
          <w:szCs w:val="22"/>
        </w:rPr>
        <w:t xml:space="preserve"> or </w:t>
      </w:r>
      <w:r w:rsidR="0081282E" w:rsidRPr="00D5244D">
        <w:rPr>
          <w:rFonts w:asciiTheme="minorHAnsi" w:hAnsiTheme="minorHAnsi" w:cstheme="minorHAnsi"/>
          <w:color w:val="000000" w:themeColor="text1"/>
          <w:sz w:val="22"/>
          <w:szCs w:val="22"/>
        </w:rPr>
        <w:t>8</w:t>
      </w:r>
      <w:r w:rsidRPr="00D5244D">
        <w:rPr>
          <w:rFonts w:asciiTheme="minorHAnsi" w:hAnsiTheme="minorHAnsi" w:cstheme="minorHAnsi"/>
          <w:color w:val="000000" w:themeColor="text1"/>
          <w:sz w:val="22"/>
          <w:szCs w:val="22"/>
        </w:rPr>
        <w:t xml:space="preserve"> credits</w:t>
      </w:r>
      <w:r w:rsidR="0081282E" w:rsidRPr="00D5244D">
        <w:rPr>
          <w:rFonts w:asciiTheme="minorHAnsi" w:hAnsiTheme="minorHAnsi" w:cstheme="minorHAnsi"/>
          <w:color w:val="000000" w:themeColor="text1"/>
          <w:sz w:val="22"/>
          <w:szCs w:val="22"/>
        </w:rPr>
        <w:t xml:space="preserve"> each school year</w:t>
      </w:r>
      <w:r w:rsidRPr="00D5244D">
        <w:rPr>
          <w:rFonts w:asciiTheme="minorHAnsi" w:hAnsiTheme="minorHAnsi" w:cstheme="minorHAnsi"/>
          <w:color w:val="000000" w:themeColor="text1"/>
          <w:sz w:val="22"/>
          <w:szCs w:val="22"/>
        </w:rPr>
        <w:t>.</w:t>
      </w:r>
    </w:p>
    <w:p w14:paraId="2700292F" w14:textId="16F5C30E" w:rsidR="00F27BB1" w:rsidRPr="00D5244D" w:rsidRDefault="00F27BB1" w:rsidP="00F27BB1">
      <w:pPr>
        <w:rPr>
          <w:rFonts w:asciiTheme="minorHAnsi" w:hAnsiTheme="minorHAnsi" w:cstheme="minorHAnsi"/>
          <w:color w:val="000000" w:themeColor="text1"/>
          <w:sz w:val="22"/>
          <w:szCs w:val="22"/>
        </w:rPr>
      </w:pPr>
    </w:p>
    <w:p w14:paraId="42572C0F" w14:textId="77777777" w:rsidR="00807A28" w:rsidRPr="00D5244D" w:rsidRDefault="00807A28" w:rsidP="00807A28">
      <w:pPr>
        <w:pStyle w:val="Heading1"/>
        <w:rPr>
          <w:color w:val="000000" w:themeColor="text1"/>
        </w:rPr>
      </w:pPr>
      <w:bookmarkStart w:id="9" w:name="_DUAL/CONCURRENT_ENROLLMENT_1"/>
      <w:bookmarkEnd w:id="9"/>
      <w:r w:rsidRPr="00D5244D">
        <w:rPr>
          <w:color w:val="000000" w:themeColor="text1"/>
        </w:rPr>
        <w:t>DUAL/CONCURRENT ENROLLMENT</w:t>
      </w:r>
    </w:p>
    <w:p w14:paraId="25420CF9" w14:textId="6595F5E2" w:rsidR="00807A28" w:rsidRPr="00D5244D" w:rsidRDefault="00807A28" w:rsidP="00807A28">
      <w:p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Courses may be available to college-ready juniors or seniors interested in receiving both high school and college credit.  In order to receive college credit, juniors or seniors must meet certain academic requirements and complete an application process.  Courses offered at Troy High School which may also be taken for college credit are:  </w:t>
      </w:r>
      <w:r w:rsidRPr="00D5244D">
        <w:rPr>
          <w:rFonts w:asciiTheme="minorHAnsi" w:hAnsiTheme="minorHAnsi" w:cstheme="minorHAnsi"/>
          <w:i/>
          <w:iCs/>
          <w:color w:val="000000" w:themeColor="text1"/>
          <w:sz w:val="22"/>
          <w:szCs w:val="22"/>
        </w:rPr>
        <w:t>Speech, Honors English 12, AP English</w:t>
      </w:r>
      <w:r w:rsidR="00176271" w:rsidRPr="00D5244D">
        <w:rPr>
          <w:rFonts w:asciiTheme="minorHAnsi" w:hAnsiTheme="minorHAnsi" w:cstheme="minorHAnsi"/>
          <w:i/>
          <w:iCs/>
          <w:color w:val="000000" w:themeColor="text1"/>
          <w:sz w:val="22"/>
          <w:szCs w:val="22"/>
        </w:rPr>
        <w:t xml:space="preserve"> Literature and Composition</w:t>
      </w:r>
      <w:r w:rsidRPr="00D5244D">
        <w:rPr>
          <w:rFonts w:asciiTheme="minorHAnsi" w:hAnsiTheme="minorHAnsi" w:cstheme="minorHAnsi"/>
          <w:i/>
          <w:iCs/>
          <w:color w:val="000000" w:themeColor="text1"/>
          <w:sz w:val="22"/>
          <w:szCs w:val="22"/>
        </w:rPr>
        <w:t xml:space="preserve">, Anatomy and Physiology I, Anatomy and Physiology II, AP Chemistry, Physics II, AP Statistics, Mathematical Reasoning and Application (College Prep Math), AP Calculus, Web Design, </w:t>
      </w:r>
      <w:r w:rsidR="00176271" w:rsidRPr="00D5244D">
        <w:rPr>
          <w:rFonts w:asciiTheme="minorHAnsi" w:hAnsiTheme="minorHAnsi" w:cstheme="minorHAnsi"/>
          <w:i/>
          <w:iCs/>
          <w:color w:val="000000" w:themeColor="text1"/>
          <w:sz w:val="22"/>
          <w:szCs w:val="22"/>
        </w:rPr>
        <w:t xml:space="preserve">Honors </w:t>
      </w:r>
      <w:r w:rsidRPr="00D5244D">
        <w:rPr>
          <w:rFonts w:asciiTheme="minorHAnsi" w:hAnsiTheme="minorHAnsi" w:cstheme="minorHAnsi"/>
          <w:i/>
          <w:iCs/>
          <w:color w:val="000000" w:themeColor="text1"/>
          <w:sz w:val="22"/>
          <w:szCs w:val="22"/>
        </w:rPr>
        <w:t xml:space="preserve">Sociology, and </w:t>
      </w:r>
      <w:r w:rsidR="00176271" w:rsidRPr="00D5244D">
        <w:rPr>
          <w:rFonts w:asciiTheme="minorHAnsi" w:hAnsiTheme="minorHAnsi" w:cstheme="minorHAnsi"/>
          <w:i/>
          <w:iCs/>
          <w:color w:val="000000" w:themeColor="text1"/>
          <w:sz w:val="22"/>
          <w:szCs w:val="22"/>
        </w:rPr>
        <w:t xml:space="preserve">Honors </w:t>
      </w:r>
      <w:r w:rsidRPr="00D5244D">
        <w:rPr>
          <w:rFonts w:asciiTheme="minorHAnsi" w:hAnsiTheme="minorHAnsi" w:cstheme="minorHAnsi"/>
          <w:i/>
          <w:iCs/>
          <w:color w:val="000000" w:themeColor="text1"/>
          <w:sz w:val="22"/>
          <w:szCs w:val="22"/>
        </w:rPr>
        <w:t>Psychology.</w:t>
      </w:r>
      <w:r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i/>
          <w:iCs/>
          <w:color w:val="000000" w:themeColor="text1"/>
          <w:sz w:val="22"/>
          <w:szCs w:val="22"/>
        </w:rPr>
        <w:t>Courses offered are subject to change</w:t>
      </w:r>
      <w:r w:rsidR="005B4CF2" w:rsidRPr="00D5244D">
        <w:rPr>
          <w:rFonts w:asciiTheme="minorHAnsi" w:hAnsiTheme="minorHAnsi" w:cstheme="minorHAnsi"/>
          <w:i/>
          <w:iCs/>
          <w:color w:val="000000" w:themeColor="text1"/>
          <w:sz w:val="22"/>
          <w:szCs w:val="22"/>
        </w:rPr>
        <w:t xml:space="preserve"> based on teacher availability and qualifications</w:t>
      </w:r>
      <w:r w:rsidR="00176271" w:rsidRPr="00D5244D">
        <w:rPr>
          <w:rFonts w:asciiTheme="minorHAnsi" w:hAnsiTheme="minorHAnsi" w:cstheme="minorHAnsi"/>
          <w:i/>
          <w:iCs/>
          <w:color w:val="000000" w:themeColor="text1"/>
          <w:sz w:val="22"/>
          <w:szCs w:val="22"/>
        </w:rPr>
        <w:t>.</w:t>
      </w:r>
      <w:r w:rsidRPr="00D5244D">
        <w:rPr>
          <w:rFonts w:asciiTheme="minorHAnsi" w:hAnsiTheme="minorHAnsi" w:cstheme="minorHAnsi"/>
          <w:i/>
          <w:iCs/>
          <w:color w:val="000000" w:themeColor="text1"/>
          <w:sz w:val="22"/>
          <w:szCs w:val="22"/>
        </w:rPr>
        <w:t xml:space="preserve">) </w:t>
      </w:r>
      <w:r w:rsidRPr="00D5244D">
        <w:rPr>
          <w:rFonts w:asciiTheme="minorHAnsi" w:hAnsiTheme="minorHAnsi" w:cstheme="minorHAnsi"/>
          <w:color w:val="000000" w:themeColor="text1"/>
          <w:sz w:val="22"/>
          <w:szCs w:val="22"/>
        </w:rPr>
        <w:t xml:space="preserve">Please call your child’s School Counselor for more information.  </w:t>
      </w:r>
    </w:p>
    <w:p w14:paraId="71F877E8" w14:textId="77777777" w:rsidR="00807A28" w:rsidRPr="00D5244D" w:rsidRDefault="00807A28" w:rsidP="00807A28">
      <w:p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There are other opportunities to take college courses.  Students should see their counselor in the Spring of their sophomore year to discuss these possibilities.</w:t>
      </w:r>
    </w:p>
    <w:p w14:paraId="641CFC1C" w14:textId="77777777" w:rsidR="00807A28" w:rsidRPr="00D5244D" w:rsidRDefault="00807A28" w:rsidP="00807A28">
      <w:pPr>
        <w:pStyle w:val="Heading1"/>
        <w:jc w:val="left"/>
        <w:rPr>
          <w:rFonts w:cstheme="minorHAnsi"/>
          <w:b w:val="0"/>
          <w:bCs/>
          <w:color w:val="000000" w:themeColor="text1"/>
          <w:sz w:val="22"/>
          <w:szCs w:val="22"/>
        </w:rPr>
      </w:pPr>
      <w:r w:rsidRPr="00D5244D">
        <w:rPr>
          <w:rFonts w:cstheme="minorHAnsi"/>
          <w:b w:val="0"/>
          <w:bCs/>
          <w:color w:val="000000" w:themeColor="text1"/>
          <w:sz w:val="22"/>
          <w:szCs w:val="22"/>
        </w:rPr>
        <w:t xml:space="preserve">Additionally, we participate in </w:t>
      </w:r>
      <w:r w:rsidRPr="00D5244D">
        <w:rPr>
          <w:rFonts w:cstheme="minorHAnsi"/>
          <w:color w:val="000000" w:themeColor="text1"/>
          <w:sz w:val="22"/>
          <w:szCs w:val="22"/>
        </w:rPr>
        <w:t>Mansfield University’s ESP Program</w:t>
      </w:r>
      <w:r w:rsidRPr="00D5244D">
        <w:rPr>
          <w:rFonts w:cstheme="minorHAnsi"/>
          <w:b w:val="0"/>
          <w:bCs/>
          <w:color w:val="000000" w:themeColor="text1"/>
          <w:sz w:val="22"/>
          <w:szCs w:val="22"/>
        </w:rPr>
        <w:t>. This program allows students to earn college credits for free, with the option of also using these credits as high school credits, by taking online classes through Mansfield University. Throughout the year the Guidance Office will be made aware of the selected courses being offered for each term: Fall Semester, Spring Semester, and Summer Session I and II. Students will need to apply, get a letter of recommendation from a school counselor, and register. Course registration is on a space-available basis.</w:t>
      </w:r>
    </w:p>
    <w:p w14:paraId="5DF22DCD" w14:textId="54ADA066" w:rsidR="006D05A1" w:rsidRPr="00D5244D" w:rsidRDefault="006D05A1" w:rsidP="006D05A1">
      <w:pPr>
        <w:pStyle w:val="Heading1"/>
        <w:rPr>
          <w:color w:val="000000" w:themeColor="text1"/>
        </w:rPr>
      </w:pPr>
      <w:bookmarkStart w:id="10" w:name="_SECONDARY_OPTIONS"/>
      <w:bookmarkStart w:id="11" w:name="_NCAA_ELIGIBILITY_RULES"/>
      <w:bookmarkEnd w:id="10"/>
      <w:bookmarkEnd w:id="11"/>
      <w:r w:rsidRPr="685CC4EF">
        <w:rPr>
          <w:color w:val="000000" w:themeColor="text1"/>
        </w:rPr>
        <w:t>ADVANCED PLACEMENT COURSES</w:t>
      </w:r>
    </w:p>
    <w:p w14:paraId="2ED40131" w14:textId="23B037E4" w:rsidR="006D05A1" w:rsidRPr="00D5244D" w:rsidRDefault="006D05A1" w:rsidP="006D05A1">
      <w:pPr>
        <w:spacing w:after="120"/>
        <w:rPr>
          <w:rFonts w:asciiTheme="minorHAnsi" w:hAnsiTheme="minorHAnsi" w:cstheme="minorBidi"/>
          <w:color w:val="000000" w:themeColor="text1"/>
          <w:sz w:val="22"/>
          <w:szCs w:val="22"/>
        </w:rPr>
      </w:pPr>
      <w:r w:rsidRPr="00D5244D">
        <w:rPr>
          <w:rFonts w:asciiTheme="minorHAnsi" w:hAnsiTheme="minorHAnsi" w:cstheme="minorBidi"/>
          <w:color w:val="000000" w:themeColor="text1"/>
          <w:sz w:val="22"/>
          <w:szCs w:val="22"/>
        </w:rPr>
        <w:t xml:space="preserve">Students enrolled in an AP course will be required to take the AP exam at the end of the course.  There is a fee associated with each AP exam. </w:t>
      </w:r>
      <w:r w:rsidR="00570032" w:rsidRPr="00D5244D">
        <w:rPr>
          <w:rFonts w:asciiTheme="minorHAnsi" w:hAnsiTheme="minorHAnsi" w:cstheme="minorBidi"/>
          <w:color w:val="000000" w:themeColor="text1"/>
          <w:sz w:val="22"/>
          <w:szCs w:val="22"/>
        </w:rPr>
        <w:t xml:space="preserve">The district, using funds received from the Troy Foundation Mini Grant program will reduce the cost of the AP exams for each student.  The amount reduced will depend upon the number of exams being taken in a school year and a student’s free/reduced lunch status.  </w:t>
      </w:r>
      <w:r w:rsidRPr="00D5244D">
        <w:rPr>
          <w:rFonts w:asciiTheme="minorHAnsi" w:hAnsiTheme="minorHAnsi" w:cstheme="minorBidi"/>
          <w:color w:val="000000" w:themeColor="text1"/>
          <w:sz w:val="22"/>
          <w:szCs w:val="22"/>
        </w:rPr>
        <w:t xml:space="preserve">If a student does not take the AP exam, the student will be </w:t>
      </w:r>
      <w:r w:rsidR="00570032" w:rsidRPr="00D5244D">
        <w:rPr>
          <w:rFonts w:asciiTheme="minorHAnsi" w:hAnsiTheme="minorHAnsi" w:cstheme="minorBidi"/>
          <w:color w:val="000000" w:themeColor="text1"/>
          <w:sz w:val="22"/>
          <w:szCs w:val="22"/>
        </w:rPr>
        <w:t xml:space="preserve">fully </w:t>
      </w:r>
      <w:r w:rsidRPr="00D5244D">
        <w:rPr>
          <w:rFonts w:asciiTheme="minorHAnsi" w:hAnsiTheme="minorHAnsi" w:cstheme="minorBidi"/>
          <w:color w:val="000000" w:themeColor="text1"/>
          <w:sz w:val="22"/>
          <w:szCs w:val="22"/>
        </w:rPr>
        <w:t>responsible for the unused exam fee assessed by the College Board.</w:t>
      </w:r>
    </w:p>
    <w:p w14:paraId="3A5CE54B" w14:textId="77777777" w:rsidR="00570032" w:rsidRPr="00D5244D" w:rsidRDefault="00570032" w:rsidP="006D05A1">
      <w:pPr>
        <w:spacing w:after="120"/>
        <w:rPr>
          <w:rFonts w:asciiTheme="minorHAnsi" w:hAnsiTheme="minorHAnsi" w:cstheme="minorBidi"/>
          <w:color w:val="000000" w:themeColor="text1"/>
          <w:sz w:val="22"/>
          <w:szCs w:val="22"/>
        </w:rPr>
      </w:pPr>
    </w:p>
    <w:p w14:paraId="163E87F9" w14:textId="77777777" w:rsidR="006D05A1" w:rsidRPr="00D5244D" w:rsidRDefault="006D05A1" w:rsidP="006D05A1">
      <w:pPr>
        <w:pStyle w:val="Heading1"/>
        <w:rPr>
          <w:color w:val="000000" w:themeColor="text1"/>
        </w:rPr>
      </w:pPr>
      <w:bookmarkStart w:id="12" w:name="_STUDY_HALLS"/>
      <w:bookmarkEnd w:id="12"/>
      <w:r w:rsidRPr="00D5244D">
        <w:rPr>
          <w:color w:val="000000" w:themeColor="text1"/>
        </w:rPr>
        <w:t>STUDY HALLS</w:t>
      </w:r>
    </w:p>
    <w:p w14:paraId="4622CF5F" w14:textId="18D54251" w:rsidR="006D05A1" w:rsidRPr="00D5244D" w:rsidRDefault="005B4CF2" w:rsidP="005B4CF2">
      <w:p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It is highly recommended that s</w:t>
      </w:r>
      <w:r w:rsidR="006D05A1" w:rsidRPr="00D5244D">
        <w:rPr>
          <w:rFonts w:asciiTheme="minorHAnsi" w:hAnsiTheme="minorHAnsi" w:cstheme="minorHAnsi"/>
          <w:color w:val="000000" w:themeColor="text1"/>
          <w:sz w:val="22"/>
          <w:szCs w:val="22"/>
        </w:rPr>
        <w:t xml:space="preserve">tudents have only ONE period of study hall </w:t>
      </w:r>
      <w:r w:rsidRPr="00D5244D">
        <w:rPr>
          <w:rFonts w:asciiTheme="minorHAnsi" w:hAnsiTheme="minorHAnsi" w:cstheme="minorHAnsi"/>
          <w:color w:val="000000" w:themeColor="text1"/>
          <w:sz w:val="22"/>
          <w:szCs w:val="22"/>
        </w:rPr>
        <w:t>each day</w:t>
      </w:r>
      <w:r w:rsidR="006D05A1"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color w:val="000000" w:themeColor="text1"/>
          <w:sz w:val="22"/>
          <w:szCs w:val="22"/>
        </w:rPr>
        <w:t xml:space="preserve">Students engaging in Mansfield ESP classes (or other online dual enrollment courses) may schedule a study hall for each online class for which they are enrolled. </w:t>
      </w:r>
      <w:r w:rsidR="006D05A1" w:rsidRPr="00D5244D">
        <w:rPr>
          <w:rFonts w:asciiTheme="minorHAnsi" w:hAnsiTheme="minorHAnsi" w:cstheme="minorHAnsi"/>
          <w:color w:val="000000" w:themeColor="text1"/>
          <w:sz w:val="22"/>
          <w:szCs w:val="22"/>
        </w:rPr>
        <w:t xml:space="preserve">Students </w:t>
      </w:r>
      <w:r w:rsidRPr="00D5244D">
        <w:rPr>
          <w:rFonts w:asciiTheme="minorHAnsi" w:hAnsiTheme="minorHAnsi" w:cstheme="minorHAnsi"/>
          <w:color w:val="000000" w:themeColor="text1"/>
          <w:sz w:val="22"/>
          <w:szCs w:val="22"/>
        </w:rPr>
        <w:t>should</w:t>
      </w:r>
      <w:r w:rsidR="006D05A1" w:rsidRPr="00D5244D">
        <w:rPr>
          <w:rFonts w:asciiTheme="minorHAnsi" w:hAnsiTheme="minorHAnsi" w:cstheme="minorHAnsi"/>
          <w:color w:val="000000" w:themeColor="text1"/>
          <w:sz w:val="22"/>
          <w:szCs w:val="22"/>
        </w:rPr>
        <w:t xml:space="preserve"> replace additional study halls (if applicable) with </w:t>
      </w:r>
      <w:r w:rsidRPr="00D5244D">
        <w:rPr>
          <w:rFonts w:asciiTheme="minorHAnsi" w:hAnsiTheme="minorHAnsi" w:cstheme="minorHAnsi"/>
          <w:color w:val="000000" w:themeColor="text1"/>
          <w:sz w:val="22"/>
          <w:szCs w:val="22"/>
        </w:rPr>
        <w:t>a</w:t>
      </w:r>
      <w:r w:rsidR="006D05A1" w:rsidRPr="00D5244D">
        <w:rPr>
          <w:rFonts w:asciiTheme="minorHAnsi" w:hAnsiTheme="minorHAnsi" w:cstheme="minorHAnsi"/>
          <w:color w:val="000000" w:themeColor="text1"/>
          <w:sz w:val="22"/>
          <w:szCs w:val="22"/>
        </w:rPr>
        <w:t>n onsite class they have not previously passed</w:t>
      </w:r>
      <w:r w:rsidRPr="00D5244D">
        <w:rPr>
          <w:rFonts w:asciiTheme="minorHAnsi" w:hAnsiTheme="minorHAnsi" w:cstheme="minorHAnsi"/>
          <w:color w:val="000000" w:themeColor="text1"/>
          <w:sz w:val="22"/>
          <w:szCs w:val="22"/>
        </w:rPr>
        <w:t>.</w:t>
      </w:r>
    </w:p>
    <w:p w14:paraId="485DEF9F" w14:textId="77777777" w:rsidR="00570032" w:rsidRPr="00D5244D" w:rsidRDefault="00570032" w:rsidP="005B4CF2">
      <w:pPr>
        <w:spacing w:after="120"/>
        <w:rPr>
          <w:rFonts w:asciiTheme="minorHAnsi" w:hAnsiTheme="minorHAnsi" w:cstheme="minorHAnsi"/>
          <w:color w:val="000000" w:themeColor="text1"/>
          <w:sz w:val="22"/>
          <w:szCs w:val="22"/>
        </w:rPr>
      </w:pPr>
    </w:p>
    <w:p w14:paraId="7C57776E" w14:textId="13F575D2" w:rsidR="005B4CF2" w:rsidRPr="00D5244D" w:rsidRDefault="005B4CF2" w:rsidP="005B4CF2">
      <w:pPr>
        <w:pStyle w:val="Heading1"/>
        <w:rPr>
          <w:color w:val="000000" w:themeColor="text1"/>
        </w:rPr>
      </w:pPr>
      <w:bookmarkStart w:id="13" w:name="_COURSE/SCHEDULE_CHANGES"/>
      <w:bookmarkEnd w:id="13"/>
      <w:r w:rsidRPr="00D5244D">
        <w:rPr>
          <w:color w:val="000000" w:themeColor="text1"/>
        </w:rPr>
        <w:t>COURSE</w:t>
      </w:r>
      <w:r w:rsidR="00570032" w:rsidRPr="00D5244D">
        <w:rPr>
          <w:color w:val="000000" w:themeColor="text1"/>
        </w:rPr>
        <w:t>/SCHEDULE</w:t>
      </w:r>
      <w:r w:rsidRPr="00D5244D">
        <w:rPr>
          <w:color w:val="000000" w:themeColor="text1"/>
        </w:rPr>
        <w:t xml:space="preserve"> CHANGES</w:t>
      </w:r>
    </w:p>
    <w:p w14:paraId="428DBA9C" w14:textId="77777777" w:rsidR="005B4CF2" w:rsidRPr="00D5244D" w:rsidRDefault="005B4CF2" w:rsidP="005B4CF2">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Changes to a selected course may be made through the student’s counselor until </w:t>
      </w:r>
      <w:r w:rsidRPr="00D5244D">
        <w:rPr>
          <w:rFonts w:asciiTheme="minorHAnsi" w:hAnsiTheme="minorHAnsi" w:cstheme="minorHAnsi"/>
          <w:color w:val="000000" w:themeColor="text1"/>
          <w:sz w:val="22"/>
          <w:szCs w:val="22"/>
          <w:u w:val="single"/>
        </w:rPr>
        <w:t>one week prior</w:t>
      </w:r>
      <w:r w:rsidRPr="00D5244D">
        <w:rPr>
          <w:rFonts w:asciiTheme="minorHAnsi" w:hAnsiTheme="minorHAnsi" w:cstheme="minorHAnsi"/>
          <w:color w:val="000000" w:themeColor="text1"/>
          <w:sz w:val="22"/>
          <w:szCs w:val="22"/>
        </w:rPr>
        <w:t xml:space="preserve"> to the first day of school. Before the first day of school, changes will be made only for the following scheduling issues: (1) scheduling error; (2) scheduling conflicts (3) academic misplacement. No other changes will be considered unless they are of an extreme circumstance. Final scheduling decisions are subject to the discretion of the counseling and administrative team. </w:t>
      </w:r>
    </w:p>
    <w:p w14:paraId="523CD20E" w14:textId="77777777" w:rsidR="005B4CF2" w:rsidRPr="00D5244D" w:rsidRDefault="005B4CF2" w:rsidP="00557B30">
      <w:pPr>
        <w:rPr>
          <w:rFonts w:asciiTheme="minorHAnsi" w:hAnsiTheme="minorHAnsi" w:cstheme="minorHAnsi"/>
          <w:color w:val="000000" w:themeColor="text1"/>
          <w:sz w:val="22"/>
          <w:szCs w:val="22"/>
        </w:rPr>
      </w:pPr>
    </w:p>
    <w:p w14:paraId="025345B2" w14:textId="77777777" w:rsidR="005B4CF2" w:rsidRPr="00D5244D" w:rsidRDefault="005B4CF2" w:rsidP="00557B30">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lastRenderedPageBreak/>
        <w:t xml:space="preserve">Following the first 10 days of the course, a student may not drop a course without administrative approval. Dropping a course after this time will result in an “Incomplete” grade on the student’s transcript. </w:t>
      </w:r>
    </w:p>
    <w:p w14:paraId="07BA5C95" w14:textId="77777777" w:rsidR="002866A0" w:rsidRPr="00D5244D" w:rsidRDefault="002866A0" w:rsidP="00557B30">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u w:val="single"/>
        </w:rPr>
      </w:pPr>
    </w:p>
    <w:p w14:paraId="275707F3" w14:textId="7AD991C6" w:rsidR="002866A0" w:rsidRPr="00D5244D" w:rsidRDefault="002866A0" w:rsidP="00557B30">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u w:val="single"/>
        </w:rPr>
      </w:pPr>
      <w:r w:rsidRPr="00D5244D">
        <w:rPr>
          <w:rStyle w:val="normaltextrun"/>
          <w:rFonts w:asciiTheme="minorHAnsi" w:hAnsiTheme="minorHAnsi" w:cstheme="minorHAnsi"/>
          <w:b/>
          <w:bCs/>
          <w:color w:val="000000" w:themeColor="text1"/>
          <w:sz w:val="22"/>
          <w:szCs w:val="22"/>
          <w:u w:val="single"/>
        </w:rPr>
        <w:t>Drop/Add Request Period</w:t>
      </w:r>
    </w:p>
    <w:p w14:paraId="50D8B856" w14:textId="37008EBD" w:rsidR="002866A0" w:rsidRPr="00D5244D" w:rsidRDefault="002866A0" w:rsidP="685CC4EF">
      <w:pPr>
        <w:rPr>
          <w:rFonts w:asciiTheme="minorHAnsi" w:hAnsiTheme="minorHAnsi" w:cstheme="minorBidi"/>
          <w:color w:val="000000" w:themeColor="text1"/>
          <w:sz w:val="18"/>
          <w:szCs w:val="18"/>
        </w:rPr>
      </w:pPr>
      <w:r w:rsidRPr="685CC4EF">
        <w:rPr>
          <w:rFonts w:asciiTheme="minorHAnsi" w:hAnsiTheme="minorHAnsi" w:cstheme="minorBidi"/>
          <w:color w:val="000000" w:themeColor="text1"/>
          <w:sz w:val="22"/>
          <w:szCs w:val="22"/>
        </w:rPr>
        <w:t xml:space="preserve">All schedule change requests made in the first 10 days of school will require the use of the Drop/Add form.  </w:t>
      </w:r>
      <w:r w:rsidRPr="685CC4EF">
        <w:rPr>
          <w:rStyle w:val="normaltextrun"/>
          <w:rFonts w:asciiTheme="minorHAnsi" w:hAnsiTheme="minorHAnsi" w:cstheme="minorBidi"/>
          <w:color w:val="000000" w:themeColor="text1"/>
          <w:sz w:val="22"/>
          <w:szCs w:val="22"/>
        </w:rPr>
        <w:t>All completed Drop/Add request forms must be submitted to the guidance office</w:t>
      </w:r>
      <w:r w:rsidRPr="685CC4EF">
        <w:rPr>
          <w:rStyle w:val="normaltextrun"/>
          <w:rFonts w:asciiTheme="minorHAnsi" w:hAnsiTheme="minorHAnsi" w:cstheme="minorBidi"/>
          <w:b/>
          <w:bCs/>
          <w:color w:val="000000" w:themeColor="text1"/>
          <w:sz w:val="22"/>
          <w:szCs w:val="22"/>
        </w:rPr>
        <w:t xml:space="preserve"> </w:t>
      </w:r>
      <w:r w:rsidRPr="685CC4EF">
        <w:rPr>
          <w:rStyle w:val="normaltextrun"/>
          <w:rFonts w:asciiTheme="minorHAnsi" w:hAnsiTheme="minorHAnsi" w:cstheme="minorBidi"/>
          <w:b/>
          <w:bCs/>
          <w:color w:val="000000" w:themeColor="text1"/>
          <w:sz w:val="22"/>
          <w:szCs w:val="22"/>
          <w:u w:val="single"/>
        </w:rPr>
        <w:t xml:space="preserve">no later than September </w:t>
      </w:r>
      <w:r w:rsidR="10056003" w:rsidRPr="685CC4EF">
        <w:rPr>
          <w:rStyle w:val="normaltextrun"/>
          <w:rFonts w:asciiTheme="minorHAnsi" w:hAnsiTheme="minorHAnsi" w:cstheme="minorBidi"/>
          <w:b/>
          <w:bCs/>
          <w:color w:val="000000" w:themeColor="text1"/>
          <w:sz w:val="22"/>
          <w:szCs w:val="22"/>
          <w:u w:val="single"/>
        </w:rPr>
        <w:t>4</w:t>
      </w:r>
      <w:r w:rsidRPr="685CC4EF">
        <w:rPr>
          <w:rStyle w:val="normaltextrun"/>
          <w:rFonts w:asciiTheme="minorHAnsi" w:hAnsiTheme="minorHAnsi" w:cstheme="minorBidi"/>
          <w:b/>
          <w:bCs/>
          <w:color w:val="000000" w:themeColor="text1"/>
          <w:sz w:val="22"/>
          <w:szCs w:val="22"/>
          <w:u w:val="single"/>
        </w:rPr>
        <w:t>, 202</w:t>
      </w:r>
      <w:r w:rsidR="12A91CF8" w:rsidRPr="685CC4EF">
        <w:rPr>
          <w:rStyle w:val="normaltextrun"/>
          <w:rFonts w:asciiTheme="minorHAnsi" w:hAnsiTheme="minorHAnsi" w:cstheme="minorBidi"/>
          <w:b/>
          <w:bCs/>
          <w:color w:val="000000" w:themeColor="text1"/>
          <w:sz w:val="22"/>
          <w:szCs w:val="22"/>
          <w:u w:val="single"/>
        </w:rPr>
        <w:t>4</w:t>
      </w:r>
      <w:r w:rsidRPr="685CC4EF">
        <w:rPr>
          <w:rStyle w:val="normaltextrun"/>
          <w:rFonts w:asciiTheme="minorHAnsi" w:hAnsiTheme="minorHAnsi" w:cstheme="minorBidi"/>
          <w:b/>
          <w:bCs/>
          <w:color w:val="000000" w:themeColor="text1"/>
          <w:sz w:val="22"/>
          <w:szCs w:val="22"/>
          <w:u w:val="single"/>
        </w:rPr>
        <w:t>.</w:t>
      </w:r>
    </w:p>
    <w:p w14:paraId="4D513B3C" w14:textId="77777777" w:rsidR="00D9092B" w:rsidRPr="00D5244D" w:rsidRDefault="00D9092B" w:rsidP="00557B30">
      <w:pPr>
        <w:rPr>
          <w:rFonts w:asciiTheme="minorHAnsi" w:hAnsiTheme="minorHAnsi" w:cstheme="minorHAnsi"/>
          <w:b/>
          <w:bCs/>
          <w:color w:val="000000" w:themeColor="text1"/>
          <w:sz w:val="22"/>
          <w:szCs w:val="22"/>
          <w:u w:val="single"/>
        </w:rPr>
      </w:pPr>
    </w:p>
    <w:p w14:paraId="479DC8AC" w14:textId="439BDBEF" w:rsidR="00D9092B" w:rsidRPr="00D5244D" w:rsidRDefault="00D9092B" w:rsidP="00557B30">
      <w:pPr>
        <w:rPr>
          <w:rFonts w:asciiTheme="minorHAnsi" w:hAnsiTheme="minorHAnsi" w:cstheme="minorHAnsi"/>
          <w:b/>
          <w:bCs/>
          <w:color w:val="000000" w:themeColor="text1"/>
          <w:sz w:val="22"/>
          <w:szCs w:val="22"/>
          <w:u w:val="single"/>
        </w:rPr>
      </w:pPr>
      <w:r w:rsidRPr="00D5244D">
        <w:rPr>
          <w:rFonts w:asciiTheme="minorHAnsi" w:hAnsiTheme="minorHAnsi" w:cstheme="minorHAnsi"/>
          <w:b/>
          <w:bCs/>
          <w:color w:val="000000" w:themeColor="text1"/>
          <w:sz w:val="22"/>
          <w:szCs w:val="22"/>
          <w:u w:val="single"/>
        </w:rPr>
        <w:t>Summer Schedule Change Requests</w:t>
      </w:r>
    </w:p>
    <w:p w14:paraId="0B285597" w14:textId="7349733C" w:rsidR="00D9092B" w:rsidRPr="00D5244D" w:rsidRDefault="00D9092B" w:rsidP="00D9092B">
      <w:p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Summer Schedule Change Requests must be made through the Guidance Office.  Student, parent, school counselor and administrative (principal/assistant principal) input will be considered</w:t>
      </w:r>
      <w:r w:rsidRPr="00D5244D">
        <w:rPr>
          <w:rFonts w:asciiTheme="minorHAnsi" w:hAnsiTheme="minorHAnsi" w:cstheme="minorHAnsi"/>
          <w:b/>
          <w:bCs/>
          <w:color w:val="000000" w:themeColor="text1"/>
          <w:sz w:val="22"/>
          <w:szCs w:val="22"/>
        </w:rPr>
        <w:t xml:space="preserve">.  </w:t>
      </w:r>
      <w:r w:rsidRPr="00D5244D">
        <w:rPr>
          <w:rFonts w:asciiTheme="minorHAnsi" w:hAnsiTheme="minorHAnsi" w:cstheme="minorHAnsi"/>
          <w:color w:val="000000" w:themeColor="text1"/>
          <w:sz w:val="22"/>
          <w:szCs w:val="22"/>
        </w:rPr>
        <w:t>Requests may be made via e-mail, a written request, by phone, or in person.  If you need to leave a voice mail, please call:</w:t>
      </w:r>
    </w:p>
    <w:p w14:paraId="256832EF" w14:textId="67294E6E" w:rsidR="00D9092B" w:rsidRPr="00D5244D" w:rsidRDefault="00D9092B" w:rsidP="685CC4EF">
      <w:pPr>
        <w:spacing w:after="120"/>
        <w:ind w:left="720"/>
        <w:rPr>
          <w:rFonts w:asciiTheme="minorHAnsi" w:hAnsiTheme="minorHAnsi" w:cstheme="minorBidi"/>
          <w:color w:val="000000" w:themeColor="text1"/>
          <w:sz w:val="22"/>
          <w:szCs w:val="22"/>
        </w:rPr>
      </w:pPr>
      <w:r w:rsidRPr="685CC4EF">
        <w:rPr>
          <w:rFonts w:asciiTheme="minorHAnsi" w:hAnsiTheme="minorHAnsi" w:cstheme="minorBidi"/>
          <w:b/>
          <w:bCs/>
          <w:color w:val="000000" w:themeColor="text1"/>
          <w:sz w:val="22"/>
          <w:szCs w:val="22"/>
        </w:rPr>
        <w:t>Mrs. Brands</w:t>
      </w:r>
      <w:r w:rsidRPr="685CC4EF">
        <w:rPr>
          <w:rFonts w:asciiTheme="minorHAnsi" w:hAnsiTheme="minorHAnsi" w:cstheme="minorBidi"/>
          <w:color w:val="000000" w:themeColor="text1"/>
          <w:sz w:val="22"/>
          <w:szCs w:val="22"/>
        </w:rPr>
        <w:t xml:space="preserve"> – 570-297-2176 x5305 (Guidance Department Secretary)</w:t>
      </w:r>
      <w:r>
        <w:br/>
      </w:r>
      <w:r w:rsidR="1AB0874C" w:rsidRPr="685CC4EF">
        <w:rPr>
          <w:rFonts w:asciiTheme="minorHAnsi" w:hAnsiTheme="minorHAnsi" w:cstheme="minorBidi"/>
          <w:b/>
          <w:bCs/>
          <w:color w:val="000000" w:themeColor="text1"/>
          <w:sz w:val="22"/>
          <w:szCs w:val="22"/>
        </w:rPr>
        <w:t>Dr</w:t>
      </w:r>
      <w:r w:rsidRPr="685CC4EF">
        <w:rPr>
          <w:rFonts w:asciiTheme="minorHAnsi" w:hAnsiTheme="minorHAnsi" w:cstheme="minorBidi"/>
          <w:b/>
          <w:bCs/>
          <w:color w:val="000000" w:themeColor="text1"/>
          <w:sz w:val="22"/>
          <w:szCs w:val="22"/>
        </w:rPr>
        <w:t>.</w:t>
      </w:r>
      <w:r w:rsidR="73EE400B" w:rsidRPr="685CC4EF">
        <w:rPr>
          <w:rFonts w:asciiTheme="minorHAnsi" w:hAnsiTheme="minorHAnsi" w:cstheme="minorBidi"/>
          <w:b/>
          <w:bCs/>
          <w:color w:val="000000" w:themeColor="text1"/>
          <w:sz w:val="22"/>
          <w:szCs w:val="22"/>
        </w:rPr>
        <w:t xml:space="preserve"> Bellinger</w:t>
      </w:r>
      <w:r w:rsidRPr="685CC4EF">
        <w:rPr>
          <w:rFonts w:asciiTheme="minorHAnsi" w:hAnsiTheme="minorHAnsi" w:cstheme="minorBidi"/>
          <w:b/>
          <w:bCs/>
          <w:color w:val="000000" w:themeColor="text1"/>
          <w:sz w:val="22"/>
          <w:szCs w:val="22"/>
        </w:rPr>
        <w:t xml:space="preserve"> – </w:t>
      </w:r>
      <w:r w:rsidRPr="685CC4EF">
        <w:rPr>
          <w:rFonts w:asciiTheme="minorHAnsi" w:hAnsiTheme="minorHAnsi" w:cstheme="minorBidi"/>
          <w:color w:val="000000" w:themeColor="text1"/>
          <w:sz w:val="22"/>
          <w:szCs w:val="22"/>
        </w:rPr>
        <w:t>570-297-2176 x5306 (School Counselor)</w:t>
      </w:r>
      <w:r>
        <w:br/>
      </w:r>
      <w:r w:rsidRPr="685CC4EF">
        <w:rPr>
          <w:rFonts w:asciiTheme="minorHAnsi" w:hAnsiTheme="minorHAnsi" w:cstheme="minorBidi"/>
          <w:b/>
          <w:bCs/>
          <w:color w:val="000000" w:themeColor="text1"/>
          <w:sz w:val="22"/>
          <w:szCs w:val="22"/>
        </w:rPr>
        <w:t>Mrs. Stevens</w:t>
      </w:r>
      <w:r w:rsidRPr="685CC4EF">
        <w:rPr>
          <w:rFonts w:asciiTheme="minorHAnsi" w:hAnsiTheme="minorHAnsi" w:cstheme="minorBidi"/>
          <w:color w:val="000000" w:themeColor="text1"/>
          <w:sz w:val="22"/>
          <w:szCs w:val="22"/>
        </w:rPr>
        <w:t xml:space="preserve"> – 570-297-2176 x5307 (School Counselor)</w:t>
      </w:r>
    </w:p>
    <w:p w14:paraId="2976D3B1" w14:textId="7883AAF4" w:rsidR="00D9092B" w:rsidRPr="00D5244D" w:rsidRDefault="00D9092B" w:rsidP="685CC4EF">
      <w:pPr>
        <w:spacing w:after="120"/>
        <w:rPr>
          <w:rFonts w:asciiTheme="minorHAnsi" w:hAnsiTheme="minorHAnsi" w:cstheme="minorBidi"/>
          <w:color w:val="000000" w:themeColor="text1"/>
          <w:sz w:val="22"/>
          <w:szCs w:val="22"/>
        </w:rPr>
      </w:pPr>
      <w:r w:rsidRPr="685CC4EF">
        <w:rPr>
          <w:rFonts w:asciiTheme="minorHAnsi" w:hAnsiTheme="minorHAnsi" w:cstheme="minorBidi"/>
          <w:b/>
          <w:bCs/>
          <w:color w:val="000000" w:themeColor="text1"/>
          <w:sz w:val="22"/>
          <w:szCs w:val="22"/>
        </w:rPr>
        <w:t>ALL</w:t>
      </w:r>
      <w:r w:rsidRPr="685CC4EF">
        <w:rPr>
          <w:rFonts w:asciiTheme="minorHAnsi" w:hAnsiTheme="minorHAnsi" w:cstheme="minorBidi"/>
          <w:color w:val="000000" w:themeColor="text1"/>
          <w:sz w:val="22"/>
          <w:szCs w:val="22"/>
        </w:rPr>
        <w:t xml:space="preserve"> </w:t>
      </w:r>
      <w:r w:rsidRPr="685CC4EF">
        <w:rPr>
          <w:rFonts w:asciiTheme="minorHAnsi" w:hAnsiTheme="minorHAnsi" w:cstheme="minorBidi"/>
          <w:b/>
          <w:bCs/>
          <w:color w:val="000000" w:themeColor="text1"/>
          <w:sz w:val="22"/>
          <w:szCs w:val="22"/>
          <w:u w:val="single"/>
        </w:rPr>
        <w:t>summer</w:t>
      </w:r>
      <w:r w:rsidRPr="685CC4EF">
        <w:rPr>
          <w:rFonts w:asciiTheme="minorHAnsi" w:hAnsiTheme="minorHAnsi" w:cstheme="minorBidi"/>
          <w:color w:val="000000" w:themeColor="text1"/>
          <w:sz w:val="22"/>
          <w:szCs w:val="22"/>
        </w:rPr>
        <w:t xml:space="preserve"> </w:t>
      </w:r>
      <w:r w:rsidRPr="685CC4EF">
        <w:rPr>
          <w:rFonts w:asciiTheme="minorHAnsi" w:hAnsiTheme="minorHAnsi" w:cstheme="minorBidi"/>
          <w:b/>
          <w:bCs/>
          <w:color w:val="000000" w:themeColor="text1"/>
          <w:sz w:val="22"/>
          <w:szCs w:val="22"/>
        </w:rPr>
        <w:t>schedule change requests MUST be completed NO LATER than Wednesday, August 1</w:t>
      </w:r>
      <w:r w:rsidR="321298D9" w:rsidRPr="685CC4EF">
        <w:rPr>
          <w:rFonts w:asciiTheme="minorHAnsi" w:hAnsiTheme="minorHAnsi" w:cstheme="minorBidi"/>
          <w:b/>
          <w:bCs/>
          <w:color w:val="000000" w:themeColor="text1"/>
          <w:sz w:val="22"/>
          <w:szCs w:val="22"/>
        </w:rPr>
        <w:t>4</w:t>
      </w:r>
      <w:r w:rsidRPr="685CC4EF">
        <w:rPr>
          <w:rFonts w:asciiTheme="minorHAnsi" w:hAnsiTheme="minorHAnsi" w:cstheme="minorBidi"/>
          <w:b/>
          <w:bCs/>
          <w:color w:val="000000" w:themeColor="text1"/>
          <w:sz w:val="22"/>
          <w:szCs w:val="22"/>
        </w:rPr>
        <w:t>, 202</w:t>
      </w:r>
      <w:r w:rsidR="079DB438" w:rsidRPr="685CC4EF">
        <w:rPr>
          <w:rFonts w:asciiTheme="minorHAnsi" w:hAnsiTheme="minorHAnsi" w:cstheme="minorBidi"/>
          <w:b/>
          <w:bCs/>
          <w:color w:val="000000" w:themeColor="text1"/>
          <w:sz w:val="22"/>
          <w:szCs w:val="22"/>
        </w:rPr>
        <w:t>4</w:t>
      </w:r>
      <w:r w:rsidRPr="685CC4EF">
        <w:rPr>
          <w:rFonts w:asciiTheme="minorHAnsi" w:hAnsiTheme="minorHAnsi" w:cstheme="minorBidi"/>
          <w:b/>
          <w:bCs/>
          <w:color w:val="000000" w:themeColor="text1"/>
          <w:sz w:val="22"/>
          <w:szCs w:val="22"/>
        </w:rPr>
        <w:t xml:space="preserve"> (1 week prior to the first day of school).</w:t>
      </w:r>
    </w:p>
    <w:p w14:paraId="4EA3F11C" w14:textId="2E5CDE7E" w:rsidR="00D9092B" w:rsidRPr="00D5244D" w:rsidRDefault="00D9092B" w:rsidP="685CC4EF">
      <w:pPr>
        <w:spacing w:after="120"/>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Summer Hours</w:t>
      </w:r>
      <w:r w:rsidR="7B431A80" w:rsidRPr="685CC4EF">
        <w:rPr>
          <w:rFonts w:asciiTheme="minorHAnsi" w:hAnsiTheme="minorHAnsi" w:cstheme="minorBidi"/>
          <w:color w:val="000000" w:themeColor="text1"/>
          <w:sz w:val="22"/>
          <w:szCs w:val="22"/>
        </w:rPr>
        <w:t>: Offices</w:t>
      </w:r>
      <w:r w:rsidRPr="685CC4EF">
        <w:rPr>
          <w:rFonts w:asciiTheme="minorHAnsi" w:hAnsiTheme="minorHAnsi" w:cstheme="minorBidi"/>
          <w:color w:val="000000" w:themeColor="text1"/>
          <w:sz w:val="22"/>
          <w:szCs w:val="22"/>
        </w:rPr>
        <w:t xml:space="preserve"> are open Monday through Thursday, 8:00 AM – 3:00 PM</w:t>
      </w:r>
      <w:r w:rsidR="66B584BE" w:rsidRPr="685CC4EF">
        <w:rPr>
          <w:rFonts w:asciiTheme="minorHAnsi" w:hAnsiTheme="minorHAnsi" w:cstheme="minorBidi"/>
          <w:color w:val="000000" w:themeColor="text1"/>
          <w:sz w:val="22"/>
          <w:szCs w:val="22"/>
        </w:rPr>
        <w:t>. All</w:t>
      </w:r>
      <w:r w:rsidRPr="685CC4EF">
        <w:rPr>
          <w:rFonts w:asciiTheme="minorHAnsi" w:hAnsiTheme="minorHAnsi" w:cstheme="minorBidi"/>
          <w:color w:val="000000" w:themeColor="text1"/>
          <w:sz w:val="22"/>
          <w:szCs w:val="22"/>
        </w:rPr>
        <w:t xml:space="preserve"> district buildings will be closed on Fridays throughout the summer.</w:t>
      </w:r>
    </w:p>
    <w:p w14:paraId="1261A611" w14:textId="77777777" w:rsidR="002866A0" w:rsidRPr="00D5244D" w:rsidRDefault="002866A0" w:rsidP="00557B30">
      <w:pPr>
        <w:pStyle w:val="paragraph"/>
        <w:spacing w:before="0" w:beforeAutospacing="0" w:after="0" w:afterAutospacing="0"/>
        <w:textAlignment w:val="baseline"/>
        <w:rPr>
          <w:rFonts w:asciiTheme="minorHAnsi" w:hAnsiTheme="minorHAnsi" w:cstheme="minorHAnsi"/>
          <w:color w:val="000000" w:themeColor="text1"/>
          <w:sz w:val="18"/>
          <w:szCs w:val="18"/>
          <w:u w:val="single"/>
        </w:rPr>
      </w:pPr>
      <w:r w:rsidRPr="00D5244D">
        <w:rPr>
          <w:rStyle w:val="normaltextrun"/>
          <w:rFonts w:asciiTheme="minorHAnsi" w:hAnsiTheme="minorHAnsi" w:cstheme="minorHAnsi"/>
          <w:b/>
          <w:bCs/>
          <w:color w:val="000000" w:themeColor="text1"/>
          <w:sz w:val="22"/>
          <w:szCs w:val="22"/>
          <w:u w:val="single"/>
        </w:rPr>
        <w:t>Options for Failed Courses</w:t>
      </w:r>
      <w:r w:rsidRPr="00D5244D">
        <w:rPr>
          <w:rStyle w:val="eop"/>
          <w:rFonts w:asciiTheme="minorHAnsi" w:hAnsiTheme="minorHAnsi" w:cstheme="minorHAnsi"/>
          <w:color w:val="000000" w:themeColor="text1"/>
          <w:sz w:val="22"/>
          <w:szCs w:val="22"/>
          <w:u w:val="single"/>
        </w:rPr>
        <w:t> </w:t>
      </w:r>
    </w:p>
    <w:p w14:paraId="472C9DFC" w14:textId="77777777" w:rsidR="002866A0" w:rsidRPr="00D5244D" w:rsidRDefault="002866A0" w:rsidP="002866A0">
      <w:pPr>
        <w:pStyle w:val="paragraph"/>
        <w:numPr>
          <w:ilvl w:val="0"/>
          <w:numId w:val="30"/>
        </w:numPr>
        <w:spacing w:before="0" w:beforeAutospacing="0" w:after="120" w:afterAutospacing="0"/>
        <w:textAlignment w:val="baseline"/>
        <w:rPr>
          <w:rFonts w:asciiTheme="minorHAnsi" w:hAnsiTheme="minorHAnsi" w:cstheme="minorHAnsi"/>
          <w:color w:val="000000" w:themeColor="text1"/>
          <w:sz w:val="22"/>
          <w:szCs w:val="22"/>
        </w:rPr>
      </w:pPr>
      <w:r w:rsidRPr="00D5244D">
        <w:rPr>
          <w:rStyle w:val="normaltextrun"/>
          <w:rFonts w:asciiTheme="minorHAnsi" w:hAnsiTheme="minorHAnsi" w:cstheme="minorHAnsi"/>
          <w:color w:val="000000" w:themeColor="text1"/>
          <w:sz w:val="22"/>
          <w:szCs w:val="22"/>
        </w:rPr>
        <w:t>Reschedule courses for the next school year.</w:t>
      </w:r>
      <w:r w:rsidRPr="00D5244D">
        <w:rPr>
          <w:rStyle w:val="eop"/>
          <w:rFonts w:asciiTheme="minorHAnsi" w:hAnsiTheme="minorHAnsi" w:cstheme="minorHAnsi"/>
          <w:color w:val="000000" w:themeColor="text1"/>
          <w:sz w:val="22"/>
          <w:szCs w:val="22"/>
        </w:rPr>
        <w:t> </w:t>
      </w:r>
    </w:p>
    <w:p w14:paraId="15B5B526" w14:textId="41316FC5" w:rsidR="002866A0" w:rsidRPr="00D5244D" w:rsidRDefault="002866A0" w:rsidP="002866A0">
      <w:pPr>
        <w:pStyle w:val="paragraph"/>
        <w:numPr>
          <w:ilvl w:val="0"/>
          <w:numId w:val="30"/>
        </w:numPr>
        <w:spacing w:before="0" w:beforeAutospacing="0" w:after="120" w:afterAutospacing="0"/>
        <w:textAlignment w:val="baseline"/>
        <w:rPr>
          <w:rFonts w:asciiTheme="minorHAnsi" w:hAnsiTheme="minorHAnsi" w:cstheme="minorHAnsi"/>
          <w:color w:val="000000" w:themeColor="text1"/>
          <w:sz w:val="22"/>
          <w:szCs w:val="22"/>
        </w:rPr>
      </w:pPr>
      <w:r w:rsidRPr="00D5244D">
        <w:rPr>
          <w:rStyle w:val="normaltextrun"/>
          <w:rFonts w:asciiTheme="minorHAnsi" w:hAnsiTheme="minorHAnsi" w:cstheme="minorHAnsi"/>
          <w:color w:val="000000" w:themeColor="text1"/>
          <w:sz w:val="22"/>
          <w:szCs w:val="22"/>
        </w:rPr>
        <w:t>Summer school course credit and/or online credit recovery options are available at a cost to the family. Details will be available through the guidance office.  Summer school courses may also be available from nearby school districts.  Contact the Guidance Office for information.</w:t>
      </w:r>
      <w:r w:rsidRPr="00D5244D">
        <w:rPr>
          <w:rStyle w:val="eop"/>
          <w:rFonts w:asciiTheme="minorHAnsi" w:hAnsiTheme="minorHAnsi" w:cstheme="minorHAnsi"/>
          <w:color w:val="000000" w:themeColor="text1"/>
          <w:sz w:val="22"/>
          <w:szCs w:val="22"/>
        </w:rPr>
        <w:t> </w:t>
      </w:r>
    </w:p>
    <w:p w14:paraId="7F19BF8B" w14:textId="4FB0BFCC" w:rsidR="002866A0" w:rsidRPr="00D5244D" w:rsidRDefault="002866A0" w:rsidP="00D9092B">
      <w:p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Deadlines provided by the Guidance Department </w:t>
      </w:r>
      <w:r w:rsidRPr="00D5244D">
        <w:rPr>
          <w:rFonts w:asciiTheme="minorHAnsi" w:hAnsiTheme="minorHAnsi" w:cstheme="minorHAnsi"/>
          <w:b/>
          <w:bCs/>
          <w:color w:val="000000" w:themeColor="text1"/>
          <w:sz w:val="22"/>
          <w:szCs w:val="22"/>
          <w:u w:val="single"/>
        </w:rPr>
        <w:t>MUST</w:t>
      </w:r>
      <w:r w:rsidRPr="00D5244D">
        <w:rPr>
          <w:rFonts w:asciiTheme="minorHAnsi" w:hAnsiTheme="minorHAnsi" w:cstheme="minorHAnsi"/>
          <w:color w:val="000000" w:themeColor="text1"/>
          <w:sz w:val="22"/>
          <w:szCs w:val="22"/>
        </w:rPr>
        <w:t xml:space="preserve"> be followed.  Students not submitting course selection paperwork, summer schedule change requests, or drop/add requests by stated deadlines run the risk of not getting courses they request, being assigned to courses they did not ask for, and/or having a schedule created for them.</w:t>
      </w:r>
    </w:p>
    <w:p w14:paraId="3980A155" w14:textId="77777777" w:rsidR="00570032" w:rsidRPr="00D5244D" w:rsidRDefault="00570032" w:rsidP="002866A0">
      <w:pPr>
        <w:rPr>
          <w:rFonts w:asciiTheme="minorHAnsi" w:hAnsiTheme="minorHAnsi" w:cstheme="minorHAnsi"/>
          <w:color w:val="000000" w:themeColor="text1"/>
        </w:rPr>
      </w:pPr>
    </w:p>
    <w:p w14:paraId="52128B41" w14:textId="1ABF5731" w:rsidR="00807A28" w:rsidRPr="00D5244D" w:rsidRDefault="00807A28" w:rsidP="00807A28">
      <w:pPr>
        <w:pStyle w:val="Heading1"/>
        <w:rPr>
          <w:color w:val="000000" w:themeColor="text1"/>
        </w:rPr>
      </w:pPr>
      <w:bookmarkStart w:id="14" w:name="_ACADEMIC_ELIGIBILITY_FOR"/>
      <w:bookmarkEnd w:id="14"/>
      <w:r w:rsidRPr="00D5244D">
        <w:rPr>
          <w:color w:val="000000" w:themeColor="text1"/>
        </w:rPr>
        <w:t>ACADEMIC ELIGIBILITY FOR ACTIVITIES, CLUBS, SOCIETIES, ORGANIZATIONS, AND ATHLETICS</w:t>
      </w:r>
    </w:p>
    <w:p w14:paraId="2C75255D" w14:textId="55F2E481" w:rsidR="00807A28" w:rsidRPr="00D5244D" w:rsidRDefault="00807A28" w:rsidP="00807A28">
      <w:p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Please see the TAHS Student handbook for all eligibility requirements.</w:t>
      </w:r>
    </w:p>
    <w:p w14:paraId="6C6B46AF" w14:textId="77777777" w:rsidR="00722BB1" w:rsidRPr="00D5244D" w:rsidRDefault="00722BB1" w:rsidP="00807A28">
      <w:pPr>
        <w:spacing w:after="120"/>
        <w:rPr>
          <w:rFonts w:asciiTheme="minorHAnsi" w:hAnsiTheme="minorHAnsi" w:cstheme="minorHAnsi"/>
          <w:color w:val="000000" w:themeColor="text1"/>
          <w:sz w:val="22"/>
          <w:szCs w:val="22"/>
        </w:rPr>
      </w:pPr>
    </w:p>
    <w:p w14:paraId="3A0056E8" w14:textId="0DCEBE0E" w:rsidR="00F27BB1" w:rsidRPr="00D5244D" w:rsidRDefault="00F27BB1" w:rsidP="00807A28">
      <w:pPr>
        <w:pStyle w:val="Heading1"/>
        <w:rPr>
          <w:color w:val="000000" w:themeColor="text1"/>
        </w:rPr>
      </w:pPr>
      <w:bookmarkStart w:id="15" w:name="_DUAL/CONCURRENT_ENROLLMENT"/>
      <w:bookmarkEnd w:id="15"/>
      <w:r w:rsidRPr="00D5244D">
        <w:rPr>
          <w:color w:val="000000" w:themeColor="text1"/>
        </w:rPr>
        <w:t>NCAA ELIGIBILITY RULES</w:t>
      </w:r>
    </w:p>
    <w:p w14:paraId="4F3D55DB" w14:textId="40154979" w:rsidR="00722BB1" w:rsidRPr="00D5244D" w:rsidRDefault="00722BB1" w:rsidP="00722BB1">
      <w:pPr>
        <w:pStyle w:val="paragraph"/>
        <w:spacing w:before="0" w:beforeAutospacing="0" w:after="0" w:afterAutospacing="0"/>
        <w:textAlignment w:val="baseline"/>
        <w:rPr>
          <w:rFonts w:ascii="Segoe UI" w:hAnsi="Segoe UI" w:cs="Segoe UI"/>
          <w:color w:val="000000" w:themeColor="text1"/>
          <w:sz w:val="18"/>
          <w:szCs w:val="18"/>
        </w:rPr>
      </w:pPr>
      <w:r w:rsidRPr="00D5244D">
        <w:rPr>
          <w:rStyle w:val="normaltextrun"/>
          <w:rFonts w:ascii="Calibri" w:hAnsi="Calibri" w:cs="Calibri"/>
          <w:color w:val="000000" w:themeColor="text1"/>
          <w:sz w:val="22"/>
          <w:szCs w:val="22"/>
        </w:rPr>
        <w:t>The advantages of competing in college sports are both immediate and lifelong. Participating in college sports provides opportunities to learn, compete and succeed. Student-athletes receive top-notch academic support, quality medical care and regular access to outstanding coaching, facilities, and equipment. Student-athletes as a group graduate at higher rates than their peers in the general student body and feel better prepared for life after college.</w:t>
      </w:r>
      <w:r w:rsidRPr="00D5244D">
        <w:rPr>
          <w:rStyle w:val="eop"/>
          <w:rFonts w:ascii="Calibri" w:hAnsi="Calibri" w:cs="Calibri"/>
          <w:color w:val="000000" w:themeColor="text1"/>
          <w:sz w:val="22"/>
          <w:szCs w:val="22"/>
        </w:rPr>
        <w:t> </w:t>
      </w:r>
    </w:p>
    <w:p w14:paraId="7F138D12" w14:textId="77777777" w:rsidR="00722BB1" w:rsidRPr="00D5244D" w:rsidRDefault="00722BB1" w:rsidP="00722BB1">
      <w:pPr>
        <w:pStyle w:val="paragraph"/>
        <w:spacing w:before="0" w:beforeAutospacing="0" w:after="0" w:afterAutospacing="0"/>
        <w:textAlignment w:val="baseline"/>
        <w:rPr>
          <w:rFonts w:asciiTheme="minorHAnsi" w:hAnsiTheme="minorHAnsi" w:cstheme="minorHAnsi"/>
          <w:color w:val="000000" w:themeColor="text1"/>
          <w:sz w:val="22"/>
          <w:szCs w:val="22"/>
        </w:rPr>
      </w:pPr>
      <w:r w:rsidRPr="00D5244D">
        <w:rPr>
          <w:rStyle w:val="normaltextrun"/>
          <w:rFonts w:asciiTheme="minorHAnsi" w:hAnsiTheme="minorHAnsi" w:cstheme="minorHAnsi"/>
          <w:color w:val="000000" w:themeColor="text1"/>
          <w:sz w:val="22"/>
          <w:szCs w:val="22"/>
        </w:rPr>
        <w:t>College-bound student-athletes preparing to enroll in a Division I or Division II school need to </w:t>
      </w:r>
      <w:hyperlink r:id="rId19" w:tgtFrame="_blank" w:history="1">
        <w:r w:rsidRPr="00D5244D">
          <w:rPr>
            <w:rStyle w:val="normaltextrun"/>
            <w:rFonts w:asciiTheme="minorHAnsi" w:hAnsiTheme="minorHAnsi" w:cstheme="minorHAnsi"/>
            <w:color w:val="000000" w:themeColor="text1"/>
            <w:sz w:val="22"/>
            <w:szCs w:val="22"/>
            <w:u w:val="single"/>
          </w:rPr>
          <w:t>register with the NCAA Eligibility Center</w:t>
        </w:r>
      </w:hyperlink>
      <w:r w:rsidRPr="00D5244D">
        <w:rPr>
          <w:rStyle w:val="normaltextrun"/>
          <w:rFonts w:asciiTheme="minorHAnsi" w:hAnsiTheme="minorHAnsi" w:cstheme="minorHAnsi"/>
          <w:color w:val="000000" w:themeColor="text1"/>
          <w:sz w:val="22"/>
          <w:szCs w:val="22"/>
        </w:rPr>
        <w:t> to ensure they have met amateurism standards and are academically prepared for college coursework.</w:t>
      </w:r>
      <w:r w:rsidRPr="00D5244D">
        <w:rPr>
          <w:rStyle w:val="eop"/>
          <w:rFonts w:asciiTheme="minorHAnsi" w:hAnsiTheme="minorHAnsi" w:cstheme="minorHAnsi"/>
          <w:color w:val="000000" w:themeColor="text1"/>
          <w:sz w:val="22"/>
          <w:szCs w:val="22"/>
        </w:rPr>
        <w:t> </w:t>
      </w:r>
    </w:p>
    <w:p w14:paraId="0A83E3BA" w14:textId="77777777" w:rsidR="00722BB1" w:rsidRPr="00D5244D" w:rsidRDefault="00722BB1" w:rsidP="00722BB1">
      <w:pPr>
        <w:pStyle w:val="paragraph"/>
        <w:spacing w:before="0" w:beforeAutospacing="0" w:after="0" w:afterAutospacing="0"/>
        <w:textAlignment w:val="baseline"/>
        <w:rPr>
          <w:rStyle w:val="normaltextrun"/>
          <w:rFonts w:asciiTheme="minorHAnsi" w:hAnsiTheme="minorHAnsi" w:cstheme="minorHAnsi"/>
          <w:color w:val="000000" w:themeColor="text1"/>
          <w:sz w:val="22"/>
          <w:szCs w:val="22"/>
        </w:rPr>
      </w:pPr>
    </w:p>
    <w:p w14:paraId="7D59A352" w14:textId="77777777" w:rsidR="00722BB1" w:rsidRPr="00D5244D" w:rsidRDefault="00722BB1" w:rsidP="00722BB1">
      <w:pP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 xml:space="preserve">What is the NCAA Eligibility Center? Why is it Important? </w:t>
      </w:r>
    </w:p>
    <w:p w14:paraId="7EC1BD7F" w14:textId="3CC897B7" w:rsidR="00722BB1" w:rsidRPr="00D5244D" w:rsidRDefault="00722BB1" w:rsidP="00722BB1">
      <w:pPr>
        <w:rPr>
          <w:rStyle w:val="normaltextrun"/>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lastRenderedPageBreak/>
        <w:t xml:space="preserve">The NCAA Eligibility Center took over operations for the NCAA Initial-Eligibility Clearinghouse in November 2007. The Eligibility Center certifies the academic and amateur credentials of all students who want to play sports at an NCAA Division I or II institution as freshmen. In order to practice, play and receive an athletics scholarship, students need to meet certain academic benchmarks. An additional certification process exists to make sure the student is still an amateur, which is necessary in order for the student to compete collegially. </w:t>
      </w:r>
    </w:p>
    <w:p w14:paraId="4A567F83" w14:textId="582A5ACC" w:rsidR="00722BB1" w:rsidRPr="00D5244D" w:rsidRDefault="00722BB1" w:rsidP="00722BB1">
      <w:pPr>
        <w:pStyle w:val="paragraph"/>
        <w:spacing w:before="0" w:beforeAutospacing="0" w:after="0" w:afterAutospacing="0"/>
        <w:textAlignment w:val="baseline"/>
        <w:rPr>
          <w:rStyle w:val="normaltextrun"/>
          <w:rFonts w:asciiTheme="minorHAnsi" w:hAnsiTheme="minorHAnsi" w:cstheme="minorHAnsi"/>
          <w:color w:val="000000" w:themeColor="text1"/>
          <w:sz w:val="22"/>
          <w:szCs w:val="22"/>
        </w:rPr>
      </w:pPr>
    </w:p>
    <w:p w14:paraId="0EDF4CB6" w14:textId="77777777" w:rsidR="00722BB1" w:rsidRPr="00D5244D" w:rsidRDefault="00722BB1" w:rsidP="00722BB1">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Academic Credentials + Amateurism Status = College Eligible</w:t>
      </w:r>
    </w:p>
    <w:p w14:paraId="6BEA1973" w14:textId="77777777" w:rsidR="00722BB1" w:rsidRPr="00D5244D" w:rsidRDefault="00722BB1" w:rsidP="00722BB1">
      <w:pPr>
        <w:pStyle w:val="paragraph"/>
        <w:spacing w:before="0" w:beforeAutospacing="0" w:after="0" w:afterAutospacing="0"/>
        <w:textAlignment w:val="baseline"/>
        <w:rPr>
          <w:rStyle w:val="normaltextrun"/>
          <w:rFonts w:asciiTheme="minorHAnsi" w:hAnsiTheme="minorHAnsi" w:cstheme="minorHAnsi"/>
          <w:color w:val="000000" w:themeColor="text1"/>
          <w:sz w:val="22"/>
          <w:szCs w:val="22"/>
        </w:rPr>
      </w:pPr>
    </w:p>
    <w:p w14:paraId="2C17D590" w14:textId="76710D16" w:rsidR="00722BB1" w:rsidRPr="00D5244D" w:rsidRDefault="00722BB1" w:rsidP="00722BB1">
      <w:pPr>
        <w:pStyle w:val="paragraph"/>
        <w:spacing w:before="0" w:beforeAutospacing="0" w:after="0" w:afterAutospacing="0"/>
        <w:textAlignment w:val="baseline"/>
        <w:rPr>
          <w:rStyle w:val="eop"/>
          <w:rFonts w:asciiTheme="minorHAnsi" w:hAnsiTheme="minorHAnsi" w:cstheme="minorHAnsi"/>
          <w:b/>
          <w:bCs/>
          <w:color w:val="000000" w:themeColor="text1"/>
          <w:sz w:val="22"/>
          <w:szCs w:val="22"/>
        </w:rPr>
      </w:pPr>
      <w:r w:rsidRPr="00D5244D">
        <w:rPr>
          <w:rStyle w:val="normaltextrun"/>
          <w:rFonts w:asciiTheme="minorHAnsi" w:hAnsiTheme="minorHAnsi" w:cstheme="minorHAnsi"/>
          <w:b/>
          <w:bCs/>
          <w:color w:val="000000" w:themeColor="text1"/>
          <w:sz w:val="22"/>
          <w:szCs w:val="22"/>
        </w:rPr>
        <w:t>Are you ready to play college sports? </w:t>
      </w:r>
      <w:r w:rsidRPr="00D5244D">
        <w:rPr>
          <w:rStyle w:val="eop"/>
          <w:rFonts w:asciiTheme="minorHAnsi" w:hAnsiTheme="minorHAnsi" w:cstheme="minorHAnsi"/>
          <w:b/>
          <w:bCs/>
          <w:color w:val="000000" w:themeColor="text1"/>
          <w:sz w:val="22"/>
          <w:szCs w:val="22"/>
        </w:rPr>
        <w:t> </w:t>
      </w:r>
    </w:p>
    <w:p w14:paraId="6A0FFB60" w14:textId="77777777" w:rsidR="00722BB1" w:rsidRPr="00D5244D" w:rsidRDefault="00722BB1" w:rsidP="00722BB1">
      <w:pPr>
        <w:pStyle w:val="paragraph"/>
        <w:spacing w:before="0" w:beforeAutospacing="0" w:after="0" w:afterAutospacing="0"/>
        <w:textAlignment w:val="baseline"/>
        <w:rPr>
          <w:rFonts w:asciiTheme="minorHAnsi" w:hAnsiTheme="minorHAnsi" w:cstheme="minorHAnsi"/>
          <w:color w:val="000000" w:themeColor="text1"/>
          <w:sz w:val="22"/>
          <w:szCs w:val="22"/>
        </w:rPr>
      </w:pPr>
    </w:p>
    <w:p w14:paraId="2968D00D" w14:textId="77777777" w:rsidR="00722BB1" w:rsidRPr="00D5244D" w:rsidRDefault="00722BB1" w:rsidP="00722BB1">
      <w:pPr>
        <w:pStyle w:val="paragraph"/>
        <w:spacing w:before="0" w:beforeAutospacing="0" w:after="0" w:afterAutospacing="0"/>
        <w:textAlignment w:val="baseline"/>
        <w:rPr>
          <w:rFonts w:asciiTheme="minorHAnsi" w:hAnsiTheme="minorHAnsi" w:cstheme="minorHAnsi"/>
          <w:color w:val="000000" w:themeColor="text1"/>
          <w:sz w:val="22"/>
          <w:szCs w:val="22"/>
        </w:rPr>
      </w:pPr>
      <w:r w:rsidRPr="00D5244D">
        <w:rPr>
          <w:rStyle w:val="normaltextrun"/>
          <w:rFonts w:asciiTheme="minorHAnsi" w:hAnsiTheme="minorHAnsi" w:cstheme="minorHAnsi"/>
          <w:b/>
          <w:bCs/>
          <w:color w:val="000000" w:themeColor="text1"/>
          <w:sz w:val="22"/>
          <w:szCs w:val="22"/>
        </w:rPr>
        <w:t>Play Division I Sports</w:t>
      </w:r>
      <w:r w:rsidRPr="00D5244D">
        <w:rPr>
          <w:rStyle w:val="eop"/>
          <w:rFonts w:asciiTheme="minorHAnsi" w:hAnsiTheme="minorHAnsi" w:cstheme="minorHAnsi"/>
          <w:color w:val="000000" w:themeColor="text1"/>
          <w:sz w:val="22"/>
          <w:szCs w:val="22"/>
        </w:rPr>
        <w:t> </w:t>
      </w:r>
    </w:p>
    <w:p w14:paraId="35025B4A" w14:textId="0264FE3A" w:rsidR="00722BB1" w:rsidRPr="00D5244D" w:rsidRDefault="00722BB1" w:rsidP="00722BB1">
      <w:pPr>
        <w:pStyle w:val="paragraph"/>
        <w:spacing w:before="0" w:beforeAutospacing="0" w:after="0" w:afterAutospacing="0"/>
        <w:textAlignment w:val="baseline"/>
        <w:rPr>
          <w:rFonts w:asciiTheme="minorHAnsi" w:hAnsiTheme="minorHAnsi" w:cstheme="minorHAnsi"/>
          <w:color w:val="000000" w:themeColor="text1"/>
          <w:sz w:val="22"/>
          <w:szCs w:val="22"/>
        </w:rPr>
      </w:pPr>
      <w:r w:rsidRPr="00D5244D">
        <w:rPr>
          <w:rStyle w:val="normaltextrun"/>
          <w:rFonts w:asciiTheme="minorHAnsi" w:hAnsiTheme="minorHAnsi" w:cstheme="minorHAnsi"/>
          <w:color w:val="000000" w:themeColor="text1"/>
          <w:sz w:val="22"/>
          <w:szCs w:val="22"/>
        </w:rPr>
        <w:t>Division I schools, on average, enroll the most students, manage the largest athletics budgets, offer a wide array of academic programs and provide the most athletics scholarships. </w:t>
      </w:r>
    </w:p>
    <w:p w14:paraId="43005A9A" w14:textId="77777777" w:rsidR="00722BB1" w:rsidRPr="00D5244D" w:rsidRDefault="00722BB1" w:rsidP="00722BB1">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p>
    <w:p w14:paraId="3674F42F" w14:textId="64AFB003" w:rsidR="00722BB1" w:rsidRPr="00D5244D" w:rsidRDefault="00722BB1" w:rsidP="00722BB1">
      <w:pPr>
        <w:pStyle w:val="paragraph"/>
        <w:spacing w:before="0" w:beforeAutospacing="0" w:after="0" w:afterAutospacing="0"/>
        <w:textAlignment w:val="baseline"/>
        <w:rPr>
          <w:rFonts w:asciiTheme="minorHAnsi" w:hAnsiTheme="minorHAnsi" w:cstheme="minorHAnsi"/>
          <w:color w:val="000000" w:themeColor="text1"/>
          <w:sz w:val="22"/>
          <w:szCs w:val="22"/>
        </w:rPr>
      </w:pPr>
      <w:r w:rsidRPr="00D5244D">
        <w:rPr>
          <w:rStyle w:val="normaltextrun"/>
          <w:rFonts w:asciiTheme="minorHAnsi" w:hAnsiTheme="minorHAnsi" w:cstheme="minorHAnsi"/>
          <w:b/>
          <w:bCs/>
          <w:color w:val="000000" w:themeColor="text1"/>
          <w:sz w:val="22"/>
          <w:szCs w:val="22"/>
        </w:rPr>
        <w:t>Play Division II Sports</w:t>
      </w:r>
      <w:r w:rsidRPr="00D5244D">
        <w:rPr>
          <w:rStyle w:val="eop"/>
          <w:rFonts w:asciiTheme="minorHAnsi" w:hAnsiTheme="minorHAnsi" w:cstheme="minorHAnsi"/>
          <w:color w:val="000000" w:themeColor="text1"/>
          <w:sz w:val="22"/>
          <w:szCs w:val="22"/>
        </w:rPr>
        <w:t> </w:t>
      </w:r>
    </w:p>
    <w:p w14:paraId="3FC881CC" w14:textId="777995DD" w:rsidR="00722BB1" w:rsidRPr="00D5244D" w:rsidRDefault="00722BB1" w:rsidP="00722BB1">
      <w:pPr>
        <w:pStyle w:val="paragraph"/>
        <w:spacing w:before="0" w:beforeAutospacing="0" w:after="0" w:afterAutospacing="0"/>
        <w:textAlignment w:val="baseline"/>
        <w:rPr>
          <w:rFonts w:asciiTheme="minorHAnsi" w:hAnsiTheme="minorHAnsi" w:cstheme="minorHAnsi"/>
          <w:color w:val="000000" w:themeColor="text1"/>
          <w:sz w:val="22"/>
          <w:szCs w:val="22"/>
        </w:rPr>
      </w:pPr>
      <w:r w:rsidRPr="00D5244D">
        <w:rPr>
          <w:rStyle w:val="normaltextrun"/>
          <w:rFonts w:asciiTheme="minorHAnsi" w:hAnsiTheme="minorHAnsi" w:cstheme="minorHAnsi"/>
          <w:color w:val="000000" w:themeColor="text1"/>
          <w:sz w:val="22"/>
          <w:szCs w:val="22"/>
        </w:rPr>
        <w:t>Division II schools provide growth opportunities through academic achievement, high-level competition and a focus on community engagement.</w:t>
      </w:r>
    </w:p>
    <w:p w14:paraId="4E893FE4" w14:textId="77777777" w:rsidR="00722BB1" w:rsidRPr="00D5244D" w:rsidRDefault="00722BB1" w:rsidP="00722BB1">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p>
    <w:p w14:paraId="0A2836F8" w14:textId="63BFC22E" w:rsidR="00722BB1" w:rsidRPr="00D5244D" w:rsidRDefault="00722BB1" w:rsidP="00722BB1">
      <w:pPr>
        <w:pStyle w:val="paragraph"/>
        <w:spacing w:before="0" w:beforeAutospacing="0" w:after="0" w:afterAutospacing="0"/>
        <w:textAlignment w:val="baseline"/>
        <w:rPr>
          <w:rFonts w:asciiTheme="minorHAnsi" w:hAnsiTheme="minorHAnsi" w:cstheme="minorHAnsi"/>
          <w:color w:val="000000" w:themeColor="text1"/>
          <w:sz w:val="22"/>
          <w:szCs w:val="22"/>
        </w:rPr>
      </w:pPr>
      <w:r w:rsidRPr="00D5244D">
        <w:rPr>
          <w:rStyle w:val="normaltextrun"/>
          <w:rFonts w:asciiTheme="minorHAnsi" w:hAnsiTheme="minorHAnsi" w:cstheme="minorHAnsi"/>
          <w:b/>
          <w:bCs/>
          <w:color w:val="000000" w:themeColor="text1"/>
          <w:sz w:val="22"/>
          <w:szCs w:val="22"/>
        </w:rPr>
        <w:t>Play Division III Sports</w:t>
      </w:r>
      <w:r w:rsidRPr="00D5244D">
        <w:rPr>
          <w:rStyle w:val="eop"/>
          <w:rFonts w:asciiTheme="minorHAnsi" w:hAnsiTheme="minorHAnsi" w:cstheme="minorHAnsi"/>
          <w:color w:val="000000" w:themeColor="text1"/>
          <w:sz w:val="22"/>
          <w:szCs w:val="22"/>
        </w:rPr>
        <w:t> </w:t>
      </w:r>
    </w:p>
    <w:p w14:paraId="43D182FD" w14:textId="0E77323B" w:rsidR="00722BB1" w:rsidRPr="00D5244D" w:rsidRDefault="00722BB1" w:rsidP="00722BB1">
      <w:pPr>
        <w:pStyle w:val="paragraph"/>
        <w:spacing w:before="0" w:beforeAutospacing="0" w:after="0" w:afterAutospacing="0"/>
        <w:textAlignment w:val="baseline"/>
        <w:rPr>
          <w:rFonts w:asciiTheme="minorHAnsi" w:hAnsiTheme="minorHAnsi" w:cstheme="minorHAnsi"/>
          <w:color w:val="000000" w:themeColor="text1"/>
          <w:sz w:val="22"/>
          <w:szCs w:val="22"/>
        </w:rPr>
      </w:pPr>
      <w:r w:rsidRPr="00D5244D">
        <w:rPr>
          <w:rStyle w:val="normaltextrun"/>
          <w:rFonts w:asciiTheme="minorHAnsi" w:hAnsiTheme="minorHAnsi" w:cstheme="minorHAnsi"/>
          <w:color w:val="000000" w:themeColor="text1"/>
          <w:sz w:val="22"/>
          <w:szCs w:val="22"/>
        </w:rPr>
        <w:t>Division III schools provide an integrated environment focusing on academic success while offering a competitive athletics environment. If you are planning to attend a Division III school, you do not need to register with the NCAA Eligibility Center. </w:t>
      </w:r>
    </w:p>
    <w:p w14:paraId="3D044ABC" w14:textId="77777777" w:rsidR="00F27BB1" w:rsidRPr="00D5244D" w:rsidRDefault="00F27BB1" w:rsidP="00F27BB1">
      <w:pPr>
        <w:rPr>
          <w:rFonts w:asciiTheme="minorHAnsi" w:hAnsiTheme="minorHAnsi" w:cstheme="minorHAnsi"/>
          <w:color w:val="000000" w:themeColor="text1"/>
          <w:sz w:val="22"/>
          <w:szCs w:val="22"/>
        </w:rPr>
      </w:pPr>
    </w:p>
    <w:p w14:paraId="55E8A273" w14:textId="77777777" w:rsidR="00F27BB1" w:rsidRPr="00D5244D" w:rsidRDefault="00F27BB1" w:rsidP="00F27BB1">
      <w:pP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 xml:space="preserve">What are the Academic Initial-Eligibility Requirements? </w:t>
      </w:r>
    </w:p>
    <w:p w14:paraId="58ACFB9B" w14:textId="098FA5B8" w:rsidR="00F27BB1" w:rsidRPr="00D5244D" w:rsidRDefault="00F27BB1" w:rsidP="685CC4EF">
      <w:pPr>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The following requirements must be met for a student to be able to practice, play</w:t>
      </w:r>
      <w:r w:rsidR="0AD2B648" w:rsidRPr="685CC4EF">
        <w:rPr>
          <w:rFonts w:asciiTheme="minorHAnsi" w:hAnsiTheme="minorHAnsi" w:cstheme="minorBidi"/>
          <w:color w:val="000000" w:themeColor="text1"/>
          <w:sz w:val="22"/>
          <w:szCs w:val="22"/>
        </w:rPr>
        <w:t>,</w:t>
      </w:r>
      <w:r w:rsidRPr="685CC4EF">
        <w:rPr>
          <w:rFonts w:asciiTheme="minorHAnsi" w:hAnsiTheme="minorHAnsi" w:cstheme="minorBidi"/>
          <w:color w:val="000000" w:themeColor="text1"/>
          <w:sz w:val="22"/>
          <w:szCs w:val="22"/>
        </w:rPr>
        <w:t xml:space="preserve"> and receive a scholarship at an NCAA Division I or II college or university. </w:t>
      </w:r>
    </w:p>
    <w:p w14:paraId="7F3D3D60" w14:textId="77777777" w:rsidR="00F27BB1" w:rsidRPr="00D5244D" w:rsidRDefault="00F27BB1" w:rsidP="00F27BB1">
      <w:pPr>
        <w:rPr>
          <w:rFonts w:asciiTheme="minorHAnsi" w:hAnsiTheme="minorHAnsi" w:cstheme="minorHAnsi"/>
          <w:color w:val="000000" w:themeColor="text1"/>
          <w:sz w:val="22"/>
          <w:szCs w:val="22"/>
        </w:rPr>
      </w:pPr>
    </w:p>
    <w:p w14:paraId="6B68846F" w14:textId="77777777" w:rsidR="00F27BB1" w:rsidRPr="00D5244D" w:rsidRDefault="00F27BB1" w:rsidP="00F27BB1">
      <w:pP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 xml:space="preserve">Division I </w:t>
      </w:r>
    </w:p>
    <w:p w14:paraId="23AD7A35" w14:textId="77777777" w:rsidR="00F27BB1" w:rsidRPr="00D5244D" w:rsidRDefault="00F27BB1" w:rsidP="00F27BB1">
      <w:pPr>
        <w:pStyle w:val="ListParagraph"/>
        <w:numPr>
          <w:ilvl w:val="0"/>
          <w:numId w:val="36"/>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Graduate from high school; </w:t>
      </w:r>
    </w:p>
    <w:p w14:paraId="5135FBAD" w14:textId="77777777" w:rsidR="00F27BB1" w:rsidRPr="00D5244D" w:rsidRDefault="00F27BB1" w:rsidP="00F27BB1">
      <w:pPr>
        <w:pStyle w:val="ListParagraph"/>
        <w:numPr>
          <w:ilvl w:val="0"/>
          <w:numId w:val="36"/>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Complete a minimum of 16 core courses; </w:t>
      </w:r>
    </w:p>
    <w:p w14:paraId="1B07A17C" w14:textId="5F14E3FD" w:rsidR="00F27BB1" w:rsidRPr="00D5244D" w:rsidRDefault="00F27BB1" w:rsidP="00654665">
      <w:pPr>
        <w:pStyle w:val="ListParagraph"/>
        <w:numPr>
          <w:ilvl w:val="0"/>
          <w:numId w:val="36"/>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Present the required grade-point average (GPA) (see the sliding scale in the Guide for the College-Bound Student-Athlete for Division I); and </w:t>
      </w:r>
    </w:p>
    <w:p w14:paraId="0ECAD2A3" w14:textId="77777777" w:rsidR="00F27BB1" w:rsidRPr="00D5244D" w:rsidRDefault="00F27BB1" w:rsidP="00F27BB1">
      <w:pPr>
        <w:pStyle w:val="ListParagraph"/>
        <w:numPr>
          <w:ilvl w:val="0"/>
          <w:numId w:val="36"/>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Complete the amateurism questionnaire and request final amateurism certification. </w:t>
      </w:r>
    </w:p>
    <w:p w14:paraId="7D6238ED" w14:textId="77777777" w:rsidR="000E5515" w:rsidRPr="00D5244D" w:rsidRDefault="000E5515" w:rsidP="00F27BB1">
      <w:pPr>
        <w:rPr>
          <w:rFonts w:asciiTheme="minorHAnsi" w:hAnsiTheme="minorHAnsi" w:cstheme="minorHAnsi"/>
          <w:color w:val="000000" w:themeColor="text1"/>
          <w:sz w:val="22"/>
          <w:szCs w:val="22"/>
        </w:rPr>
      </w:pPr>
    </w:p>
    <w:p w14:paraId="15FF80B9" w14:textId="1FDD06FF" w:rsidR="00F27BB1" w:rsidRPr="00D5244D" w:rsidRDefault="00F27BB1" w:rsidP="685CC4EF">
      <w:pPr>
        <w:ind w:left="360"/>
        <w:rPr>
          <w:rFonts w:asciiTheme="minorHAnsi" w:hAnsiTheme="minorHAnsi" w:cstheme="minorBidi"/>
          <w:color w:val="000000" w:themeColor="text1"/>
          <w:sz w:val="22"/>
          <w:szCs w:val="22"/>
        </w:rPr>
      </w:pPr>
      <w:r w:rsidRPr="685CC4EF">
        <w:rPr>
          <w:rFonts w:asciiTheme="minorHAnsi" w:hAnsiTheme="minorHAnsi" w:cstheme="minorBidi"/>
          <w:b/>
          <w:bCs/>
          <w:color w:val="000000" w:themeColor="text1"/>
          <w:sz w:val="22"/>
          <w:szCs w:val="22"/>
        </w:rPr>
        <w:t>Division I Core-Course Breakdown</w:t>
      </w:r>
      <w:r w:rsidRPr="685CC4EF">
        <w:rPr>
          <w:rFonts w:asciiTheme="minorHAnsi" w:hAnsiTheme="minorHAnsi" w:cstheme="minorBidi"/>
          <w:color w:val="000000" w:themeColor="text1"/>
          <w:sz w:val="22"/>
          <w:szCs w:val="22"/>
        </w:rPr>
        <w:t xml:space="preserve"> (Courses Must Appear on your List of Approved Core Courses) </w:t>
      </w:r>
    </w:p>
    <w:p w14:paraId="05F9F3F4" w14:textId="77777777" w:rsidR="00F27BB1" w:rsidRPr="00D5244D" w:rsidRDefault="00F27BB1" w:rsidP="001C6FD6">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4 years of English </w:t>
      </w:r>
    </w:p>
    <w:p w14:paraId="61109AB3" w14:textId="77777777" w:rsidR="00F27BB1" w:rsidRPr="00D5244D" w:rsidRDefault="00F27BB1" w:rsidP="001C6FD6">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3 years of math (Algebra I or higher) </w:t>
      </w:r>
    </w:p>
    <w:p w14:paraId="3D1EF6B0" w14:textId="51F55645" w:rsidR="00F27BB1" w:rsidRPr="00D5244D" w:rsidRDefault="00F27BB1" w:rsidP="00654665">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2 years of natural or physical science (including one year of lab science if offered by your high school) </w:t>
      </w:r>
    </w:p>
    <w:p w14:paraId="67EA8D5C" w14:textId="77777777" w:rsidR="00F27BB1" w:rsidRPr="00D5244D" w:rsidRDefault="00F27BB1" w:rsidP="001C6FD6">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1 extra year of English, math, or natural or physical science </w:t>
      </w:r>
    </w:p>
    <w:p w14:paraId="2C3DF0F1" w14:textId="77777777" w:rsidR="00F27BB1" w:rsidRPr="00D5244D" w:rsidRDefault="00F27BB1" w:rsidP="001C6FD6">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2 years of social science </w:t>
      </w:r>
    </w:p>
    <w:p w14:paraId="5F512451" w14:textId="77777777" w:rsidR="00F27BB1" w:rsidRPr="00D5244D" w:rsidRDefault="00F27BB1" w:rsidP="001C6FD6">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4 years of extra core courses from any category above, or foreign language, nondoctrinal/comparative religion/philosophy </w:t>
      </w:r>
    </w:p>
    <w:p w14:paraId="2E5C40DA" w14:textId="77777777" w:rsidR="000E5515" w:rsidRPr="00D5244D" w:rsidRDefault="000E5515" w:rsidP="00F27BB1">
      <w:pPr>
        <w:rPr>
          <w:rFonts w:asciiTheme="minorHAnsi" w:hAnsiTheme="minorHAnsi" w:cstheme="minorHAnsi"/>
          <w:color w:val="000000" w:themeColor="text1"/>
          <w:sz w:val="22"/>
          <w:szCs w:val="22"/>
        </w:rPr>
      </w:pPr>
    </w:p>
    <w:p w14:paraId="03A49978" w14:textId="77777777" w:rsidR="00722BB1" w:rsidRPr="00D5244D" w:rsidRDefault="00722BB1">
      <w:pP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br w:type="page"/>
      </w:r>
    </w:p>
    <w:p w14:paraId="44F658DF" w14:textId="4093DD7B" w:rsidR="00F27BB1" w:rsidRPr="00D5244D" w:rsidRDefault="00F27BB1" w:rsidP="00F27BB1">
      <w:pP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lastRenderedPageBreak/>
        <w:t xml:space="preserve">Division II </w:t>
      </w:r>
    </w:p>
    <w:p w14:paraId="39BC483E" w14:textId="77777777" w:rsidR="00F27BB1" w:rsidRPr="00D5244D" w:rsidRDefault="00F27BB1" w:rsidP="00F27BB1">
      <w:pPr>
        <w:pStyle w:val="ListParagraph"/>
        <w:numPr>
          <w:ilvl w:val="0"/>
          <w:numId w:val="37"/>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Graduate from high school; </w:t>
      </w:r>
    </w:p>
    <w:p w14:paraId="072C3537" w14:textId="77777777" w:rsidR="00F27BB1" w:rsidRPr="00D5244D" w:rsidRDefault="00F27BB1" w:rsidP="00F27BB1">
      <w:pPr>
        <w:pStyle w:val="ListParagraph"/>
        <w:numPr>
          <w:ilvl w:val="0"/>
          <w:numId w:val="37"/>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Complete a minimum of 16 core courses; </w:t>
      </w:r>
    </w:p>
    <w:p w14:paraId="5B625AAD" w14:textId="183C55C2" w:rsidR="00F27BB1" w:rsidRPr="00D5244D" w:rsidRDefault="00F27BB1" w:rsidP="00654665">
      <w:pPr>
        <w:pStyle w:val="ListParagraph"/>
        <w:numPr>
          <w:ilvl w:val="0"/>
          <w:numId w:val="37"/>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Present a minimum 2.2 core-course grade-point average (GPA. </w:t>
      </w:r>
    </w:p>
    <w:p w14:paraId="673D92C2" w14:textId="77777777" w:rsidR="00F27BB1" w:rsidRPr="00D5244D" w:rsidRDefault="00F27BB1" w:rsidP="00F27BB1">
      <w:pPr>
        <w:pStyle w:val="ListParagraph"/>
        <w:numPr>
          <w:ilvl w:val="0"/>
          <w:numId w:val="37"/>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Complete the amateurism questionnaire and request final amateurism certification. </w:t>
      </w:r>
    </w:p>
    <w:p w14:paraId="40341C9B" w14:textId="77777777" w:rsidR="00F27BB1" w:rsidRPr="00D5244D" w:rsidRDefault="00F27BB1" w:rsidP="00F27BB1">
      <w:pPr>
        <w:rPr>
          <w:rFonts w:asciiTheme="minorHAnsi" w:hAnsiTheme="minorHAnsi" w:cstheme="minorHAnsi"/>
          <w:color w:val="000000" w:themeColor="text1"/>
          <w:sz w:val="16"/>
          <w:szCs w:val="16"/>
        </w:rPr>
      </w:pPr>
    </w:p>
    <w:p w14:paraId="2A3A3104" w14:textId="77777777" w:rsidR="00F27BB1" w:rsidRPr="00D5244D" w:rsidRDefault="00F27BB1" w:rsidP="685CC4EF">
      <w:pPr>
        <w:ind w:left="360"/>
        <w:rPr>
          <w:rFonts w:asciiTheme="minorHAnsi" w:hAnsiTheme="minorHAnsi" w:cstheme="minorBidi"/>
          <w:color w:val="000000" w:themeColor="text1"/>
          <w:sz w:val="22"/>
          <w:szCs w:val="22"/>
        </w:rPr>
      </w:pPr>
      <w:r w:rsidRPr="685CC4EF">
        <w:rPr>
          <w:rFonts w:asciiTheme="minorHAnsi" w:hAnsiTheme="minorHAnsi" w:cstheme="minorBidi"/>
          <w:b/>
          <w:bCs/>
          <w:color w:val="000000" w:themeColor="text1"/>
          <w:sz w:val="22"/>
          <w:szCs w:val="22"/>
        </w:rPr>
        <w:t xml:space="preserve">Division II Core-Course Breakdown: </w:t>
      </w:r>
      <w:r w:rsidRPr="685CC4EF">
        <w:rPr>
          <w:rFonts w:asciiTheme="minorHAnsi" w:hAnsiTheme="minorHAnsi" w:cstheme="minorBidi"/>
          <w:color w:val="000000" w:themeColor="text1"/>
          <w:sz w:val="22"/>
          <w:szCs w:val="22"/>
        </w:rPr>
        <w:t xml:space="preserve">(Courses Must Appear on your List of Approved Core Courses) </w:t>
      </w:r>
    </w:p>
    <w:p w14:paraId="15771D9A" w14:textId="77777777" w:rsidR="00F27BB1" w:rsidRPr="00D5244D" w:rsidRDefault="00F27BB1" w:rsidP="001C6FD6">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3 years of English </w:t>
      </w:r>
    </w:p>
    <w:p w14:paraId="15B76ACC" w14:textId="77777777" w:rsidR="00F27BB1" w:rsidRPr="00D5244D" w:rsidRDefault="00F27BB1" w:rsidP="001C6FD6">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2 years of math (Algebra 1 or higher) </w:t>
      </w:r>
    </w:p>
    <w:p w14:paraId="3888E362" w14:textId="77777777" w:rsidR="00F27BB1" w:rsidRPr="00D5244D" w:rsidRDefault="00F27BB1" w:rsidP="001C6FD6">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2 years of natural or physical science (including one year of lab science if offered by your high school); </w:t>
      </w:r>
    </w:p>
    <w:p w14:paraId="7688072E" w14:textId="77777777" w:rsidR="00F27BB1" w:rsidRPr="00D5244D" w:rsidRDefault="00F27BB1" w:rsidP="001C6FD6">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3 additional years of English, math, or natural or physical science </w:t>
      </w:r>
    </w:p>
    <w:p w14:paraId="5B887515" w14:textId="77777777" w:rsidR="00F27BB1" w:rsidRPr="00D5244D" w:rsidRDefault="00F27BB1" w:rsidP="001C6FD6">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2 years of social science </w:t>
      </w:r>
    </w:p>
    <w:p w14:paraId="1D008CC2" w14:textId="77777777" w:rsidR="00F27BB1" w:rsidRPr="00D5244D" w:rsidRDefault="00F27BB1" w:rsidP="001C6FD6">
      <w:pPr>
        <w:pStyle w:val="ListParagraph"/>
        <w:numPr>
          <w:ilvl w:val="0"/>
          <w:numId w:val="34"/>
        </w:numPr>
        <w:ind w:left="108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4 years of extra core courses from any category above, or foreign language, nondoctrinal/comparative religion/philosophy</w:t>
      </w:r>
    </w:p>
    <w:p w14:paraId="113CB4D3" w14:textId="77777777" w:rsidR="00722BB1" w:rsidRPr="00D5244D" w:rsidRDefault="00722BB1" w:rsidP="00722BB1">
      <w:pPr>
        <w:pStyle w:val="paragraph"/>
        <w:spacing w:before="0" w:beforeAutospacing="0" w:after="0" w:afterAutospacing="0"/>
        <w:textAlignment w:val="baseline"/>
        <w:rPr>
          <w:rStyle w:val="normaltextrun"/>
          <w:rFonts w:ascii="Calibri" w:hAnsi="Calibri" w:cs="Calibri"/>
          <w:b/>
          <w:bCs/>
          <w:color w:val="000000" w:themeColor="text1"/>
          <w:sz w:val="16"/>
          <w:szCs w:val="16"/>
        </w:rPr>
      </w:pPr>
    </w:p>
    <w:p w14:paraId="6C3C0547" w14:textId="13893180" w:rsidR="00722BB1" w:rsidRPr="00D5244D" w:rsidRDefault="00722BB1" w:rsidP="00722BB1">
      <w:pPr>
        <w:pStyle w:val="paragraph"/>
        <w:spacing w:before="0" w:beforeAutospacing="0" w:after="0" w:afterAutospacing="0"/>
        <w:textAlignment w:val="baseline"/>
        <w:rPr>
          <w:rFonts w:ascii="Segoe UI" w:hAnsi="Segoe UI" w:cs="Segoe UI"/>
          <w:color w:val="000000" w:themeColor="text1"/>
          <w:sz w:val="18"/>
          <w:szCs w:val="18"/>
        </w:rPr>
      </w:pPr>
      <w:r w:rsidRPr="00D5244D">
        <w:rPr>
          <w:rStyle w:val="normaltextrun"/>
          <w:rFonts w:ascii="Calibri" w:hAnsi="Calibri" w:cs="Calibri"/>
          <w:b/>
          <w:bCs/>
          <w:color w:val="000000" w:themeColor="text1"/>
          <w:sz w:val="22"/>
          <w:szCs w:val="22"/>
        </w:rPr>
        <w:t>Core Courses</w:t>
      </w:r>
      <w:r w:rsidRPr="00D5244D">
        <w:rPr>
          <w:rStyle w:val="eop"/>
          <w:rFonts w:ascii="Calibri" w:hAnsi="Calibri" w:cs="Calibri"/>
          <w:color w:val="000000" w:themeColor="text1"/>
          <w:sz w:val="22"/>
          <w:szCs w:val="22"/>
        </w:rPr>
        <w:t> </w:t>
      </w:r>
    </w:p>
    <w:p w14:paraId="244870DF" w14:textId="47639547" w:rsidR="001D491F" w:rsidRPr="00D5244D" w:rsidRDefault="00722BB1" w:rsidP="00722BB1">
      <w:pPr>
        <w:pStyle w:val="paragraph"/>
        <w:spacing w:before="0" w:beforeAutospacing="0" w:after="0" w:afterAutospacing="0"/>
        <w:textAlignment w:val="baseline"/>
        <w:rPr>
          <w:rFonts w:ascii="Segoe UI" w:hAnsi="Segoe UI" w:cs="Segoe UI"/>
          <w:color w:val="000000" w:themeColor="text1"/>
          <w:sz w:val="18"/>
          <w:szCs w:val="18"/>
        </w:rPr>
      </w:pPr>
      <w:r w:rsidRPr="00D5244D">
        <w:rPr>
          <w:rStyle w:val="normaltextrun"/>
          <w:rFonts w:ascii="Calibri" w:hAnsi="Calibri" w:cs="Calibri"/>
          <w:color w:val="000000" w:themeColor="text1"/>
          <w:sz w:val="22"/>
          <w:szCs w:val="22"/>
        </w:rPr>
        <w:t>NCAA schools require college-bound student-athletes to build a foundation of high school courses to prepare them for the academic expectations in college.</w:t>
      </w:r>
      <w:r w:rsidRPr="00D5244D">
        <w:rPr>
          <w:rStyle w:val="eop"/>
          <w:rFonts w:ascii="Calibri" w:hAnsi="Calibri" w:cs="Calibri"/>
          <w:color w:val="000000" w:themeColor="text1"/>
          <w:sz w:val="22"/>
          <w:szCs w:val="22"/>
        </w:rPr>
        <w:t> </w:t>
      </w:r>
      <w:r w:rsidR="001D491F" w:rsidRPr="00D5244D">
        <w:rPr>
          <w:rStyle w:val="eop"/>
          <w:rFonts w:ascii="Calibri" w:hAnsi="Calibri" w:cs="Calibri"/>
          <w:color w:val="000000" w:themeColor="text1"/>
          <w:sz w:val="22"/>
          <w:szCs w:val="22"/>
        </w:rPr>
        <w:t>The list of Troy’s NCAA courses are listed below.</w:t>
      </w:r>
    </w:p>
    <w:p w14:paraId="2C9A7C75" w14:textId="77777777" w:rsidR="001D491F" w:rsidRPr="00D5244D" w:rsidRDefault="001D491F" w:rsidP="00722BB1">
      <w:pPr>
        <w:pStyle w:val="paragraph"/>
        <w:spacing w:before="0" w:beforeAutospacing="0" w:after="0" w:afterAutospacing="0"/>
        <w:textAlignment w:val="baseline"/>
        <w:rPr>
          <w:rStyle w:val="normaltextrun"/>
          <w:rFonts w:ascii="Calibri" w:hAnsi="Calibri" w:cs="Calibri"/>
          <w:color w:val="000000" w:themeColor="text1"/>
          <w:sz w:val="16"/>
          <w:szCs w:val="16"/>
        </w:rPr>
      </w:pPr>
    </w:p>
    <w:p w14:paraId="787F4F82" w14:textId="52629FD4" w:rsidR="00722BB1" w:rsidRPr="00D5244D" w:rsidRDefault="00722BB1" w:rsidP="00722BB1">
      <w:pPr>
        <w:pStyle w:val="paragraph"/>
        <w:spacing w:before="0" w:beforeAutospacing="0" w:after="0" w:afterAutospacing="0"/>
        <w:textAlignment w:val="baseline"/>
        <w:rPr>
          <w:rFonts w:ascii="Segoe UI" w:hAnsi="Segoe UI" w:cs="Segoe UI"/>
          <w:b/>
          <w:bCs/>
          <w:color w:val="000000" w:themeColor="text1"/>
          <w:sz w:val="18"/>
          <w:szCs w:val="18"/>
        </w:rPr>
      </w:pPr>
      <w:r w:rsidRPr="00D5244D">
        <w:rPr>
          <w:rStyle w:val="normaltextrun"/>
          <w:rFonts w:ascii="Calibri" w:hAnsi="Calibri" w:cs="Calibri"/>
          <w:b/>
          <w:bCs/>
          <w:color w:val="000000" w:themeColor="text1"/>
          <w:sz w:val="22"/>
          <w:szCs w:val="22"/>
        </w:rPr>
        <w:t>What are core courses?</w:t>
      </w:r>
      <w:r w:rsidRPr="00D5244D">
        <w:rPr>
          <w:rStyle w:val="eop"/>
          <w:rFonts w:ascii="Calibri" w:hAnsi="Calibri" w:cs="Calibri"/>
          <w:b/>
          <w:bCs/>
          <w:color w:val="000000" w:themeColor="text1"/>
          <w:sz w:val="22"/>
          <w:szCs w:val="22"/>
        </w:rPr>
        <w:t> </w:t>
      </w:r>
    </w:p>
    <w:p w14:paraId="471A3386" w14:textId="77777777" w:rsidR="00722BB1" w:rsidRPr="00D5244D" w:rsidRDefault="00722BB1" w:rsidP="00722BB1">
      <w:pPr>
        <w:pStyle w:val="paragraph"/>
        <w:spacing w:before="0" w:beforeAutospacing="0" w:after="0" w:afterAutospacing="0"/>
        <w:textAlignment w:val="baseline"/>
        <w:rPr>
          <w:rFonts w:ascii="Segoe UI" w:hAnsi="Segoe UI" w:cs="Segoe UI"/>
          <w:color w:val="000000" w:themeColor="text1"/>
          <w:sz w:val="18"/>
          <w:szCs w:val="18"/>
        </w:rPr>
      </w:pPr>
      <w:r w:rsidRPr="00D5244D">
        <w:rPr>
          <w:rStyle w:val="normaltextrun"/>
          <w:rFonts w:ascii="Calibri" w:hAnsi="Calibri" w:cs="Calibri"/>
          <w:color w:val="000000" w:themeColor="text1"/>
          <w:sz w:val="22"/>
          <w:szCs w:val="22"/>
        </w:rPr>
        <w:t>Not all high school classes count as NCAA core courses. Only classes in English, math (Algebra 1 or higher), natural or physical science, social science, foreign language, comparative religion or philosophy may be approved as NCAA core courses. Remedial classes and classes completed through credit-by-exam are not considered NCAA core courses.</w:t>
      </w:r>
      <w:r w:rsidRPr="00D5244D">
        <w:rPr>
          <w:rStyle w:val="eop"/>
          <w:rFonts w:ascii="Calibri" w:hAnsi="Calibri" w:cs="Calibri"/>
          <w:color w:val="000000" w:themeColor="text1"/>
          <w:sz w:val="22"/>
          <w:szCs w:val="22"/>
        </w:rPr>
        <w:t> </w:t>
      </w:r>
    </w:p>
    <w:p w14:paraId="3E317A39" w14:textId="77777777" w:rsidR="001D491F" w:rsidRPr="00D5244D" w:rsidRDefault="001D491F" w:rsidP="00722BB1">
      <w:pPr>
        <w:pStyle w:val="paragraph"/>
        <w:spacing w:before="0" w:beforeAutospacing="0" w:after="0" w:afterAutospacing="0"/>
        <w:textAlignment w:val="baseline"/>
        <w:rPr>
          <w:rStyle w:val="normaltextrun"/>
          <w:rFonts w:ascii="Calibri" w:hAnsi="Calibri" w:cs="Calibri"/>
          <w:color w:val="000000" w:themeColor="text1"/>
          <w:sz w:val="16"/>
          <w:szCs w:val="16"/>
        </w:rPr>
      </w:pPr>
    </w:p>
    <w:p w14:paraId="6DF0A74E" w14:textId="1765F9EB" w:rsidR="00722BB1" w:rsidRPr="00D5244D" w:rsidRDefault="00722BB1" w:rsidP="00722BB1">
      <w:pPr>
        <w:pStyle w:val="paragraph"/>
        <w:spacing w:before="0" w:beforeAutospacing="0" w:after="0" w:afterAutospacing="0"/>
        <w:textAlignment w:val="baseline"/>
        <w:rPr>
          <w:rFonts w:ascii="Segoe UI" w:hAnsi="Segoe UI" w:cs="Segoe UI"/>
          <w:color w:val="000000" w:themeColor="text1"/>
          <w:sz w:val="18"/>
          <w:szCs w:val="18"/>
        </w:rPr>
      </w:pPr>
      <w:r w:rsidRPr="00D5244D">
        <w:rPr>
          <w:rStyle w:val="normaltextrun"/>
          <w:rFonts w:ascii="Calibri" w:hAnsi="Calibri" w:cs="Calibri"/>
          <w:color w:val="000000" w:themeColor="text1"/>
          <w:sz w:val="22"/>
          <w:szCs w:val="22"/>
        </w:rPr>
        <w:t>If you take a high school class such as Algebra 1 or Spanish 1 before you start ninth grade, the class may count for your 16 core courses if it is on your high school’s list of approved core courses and is shown on your high school transcript with a grade and a credit.</w:t>
      </w:r>
      <w:r w:rsidRPr="00D5244D">
        <w:rPr>
          <w:rStyle w:val="eop"/>
          <w:rFonts w:ascii="Calibri" w:hAnsi="Calibri" w:cs="Calibri"/>
          <w:color w:val="000000" w:themeColor="text1"/>
          <w:sz w:val="22"/>
          <w:szCs w:val="22"/>
        </w:rPr>
        <w:t> </w:t>
      </w:r>
    </w:p>
    <w:p w14:paraId="1A81E542" w14:textId="77777777" w:rsidR="001D491F" w:rsidRPr="00D5244D" w:rsidRDefault="001D491F" w:rsidP="00722BB1">
      <w:pPr>
        <w:pStyle w:val="paragraph"/>
        <w:spacing w:before="0" w:beforeAutospacing="0" w:after="0" w:afterAutospacing="0"/>
        <w:textAlignment w:val="baseline"/>
        <w:rPr>
          <w:rStyle w:val="normaltextrun"/>
          <w:rFonts w:ascii="Calibri" w:hAnsi="Calibri" w:cs="Calibri"/>
          <w:b/>
          <w:bCs/>
          <w:color w:val="000000" w:themeColor="text1"/>
          <w:sz w:val="16"/>
          <w:szCs w:val="16"/>
        </w:rPr>
      </w:pPr>
    </w:p>
    <w:p w14:paraId="444F4F06" w14:textId="3EBE02E5" w:rsidR="00722BB1" w:rsidRPr="00D5244D" w:rsidRDefault="00722BB1" w:rsidP="00722BB1">
      <w:pPr>
        <w:pStyle w:val="paragraph"/>
        <w:spacing w:before="0" w:beforeAutospacing="0" w:after="0" w:afterAutospacing="0"/>
        <w:textAlignment w:val="baseline"/>
        <w:rPr>
          <w:rFonts w:ascii="Segoe UI" w:hAnsi="Segoe UI" w:cs="Segoe UI"/>
          <w:b/>
          <w:bCs/>
          <w:color w:val="000000" w:themeColor="text1"/>
          <w:sz w:val="18"/>
          <w:szCs w:val="18"/>
        </w:rPr>
      </w:pPr>
      <w:r w:rsidRPr="00D5244D">
        <w:rPr>
          <w:rStyle w:val="normaltextrun"/>
          <w:rFonts w:ascii="Calibri" w:hAnsi="Calibri" w:cs="Calibri"/>
          <w:b/>
          <w:bCs/>
          <w:color w:val="000000" w:themeColor="text1"/>
          <w:sz w:val="22"/>
          <w:szCs w:val="22"/>
        </w:rPr>
        <w:t>Credit</w:t>
      </w:r>
      <w:r w:rsidRPr="00D5244D">
        <w:rPr>
          <w:rStyle w:val="eop"/>
          <w:rFonts w:ascii="Calibri" w:hAnsi="Calibri" w:cs="Calibri"/>
          <w:b/>
          <w:bCs/>
          <w:color w:val="000000" w:themeColor="text1"/>
          <w:sz w:val="22"/>
          <w:szCs w:val="22"/>
        </w:rPr>
        <w:t> </w:t>
      </w:r>
    </w:p>
    <w:p w14:paraId="31978467" w14:textId="77777777" w:rsidR="00722BB1" w:rsidRPr="00D5244D" w:rsidRDefault="00722BB1" w:rsidP="00722BB1">
      <w:pPr>
        <w:pStyle w:val="paragraph"/>
        <w:spacing w:before="0" w:beforeAutospacing="0" w:after="0" w:afterAutospacing="0"/>
        <w:textAlignment w:val="baseline"/>
        <w:rPr>
          <w:rFonts w:ascii="Segoe UI" w:hAnsi="Segoe UI" w:cs="Segoe UI"/>
          <w:color w:val="000000" w:themeColor="text1"/>
          <w:sz w:val="18"/>
          <w:szCs w:val="18"/>
        </w:rPr>
      </w:pPr>
      <w:r w:rsidRPr="00D5244D">
        <w:rPr>
          <w:rStyle w:val="normaltextrun"/>
          <w:rFonts w:ascii="Calibri" w:hAnsi="Calibri" w:cs="Calibri"/>
          <w:color w:val="000000" w:themeColor="text1"/>
          <w:sz w:val="22"/>
          <w:szCs w:val="22"/>
        </w:rPr>
        <w:t>You can earn credit for a core course only once. If you take a course that repeats the content of another core course, you earn credit for only one of these courses and the higher grade counts toward your core-course GPA.</w:t>
      </w:r>
      <w:r w:rsidRPr="00D5244D">
        <w:rPr>
          <w:rStyle w:val="eop"/>
          <w:rFonts w:ascii="Calibri" w:hAnsi="Calibri" w:cs="Calibri"/>
          <w:color w:val="000000" w:themeColor="text1"/>
          <w:sz w:val="22"/>
          <w:szCs w:val="22"/>
        </w:rPr>
        <w:t> </w:t>
      </w:r>
    </w:p>
    <w:p w14:paraId="5871A621" w14:textId="77777777" w:rsidR="001D491F" w:rsidRPr="00D5244D" w:rsidRDefault="001D491F" w:rsidP="00722BB1">
      <w:pPr>
        <w:pStyle w:val="paragraph"/>
        <w:spacing w:before="0" w:beforeAutospacing="0" w:after="0" w:afterAutospacing="0"/>
        <w:textAlignment w:val="baseline"/>
        <w:rPr>
          <w:rStyle w:val="normaltextrun"/>
          <w:rFonts w:ascii="Calibri" w:hAnsi="Calibri" w:cs="Calibri"/>
          <w:color w:val="000000" w:themeColor="text1"/>
          <w:sz w:val="16"/>
          <w:szCs w:val="16"/>
        </w:rPr>
      </w:pPr>
    </w:p>
    <w:p w14:paraId="1CBF3A7D" w14:textId="00690857" w:rsidR="00722BB1" w:rsidRPr="00D5244D" w:rsidRDefault="00722BB1" w:rsidP="00722BB1">
      <w:pPr>
        <w:pStyle w:val="paragraph"/>
        <w:spacing w:before="0" w:beforeAutospacing="0" w:after="0" w:afterAutospacing="0"/>
        <w:textAlignment w:val="baseline"/>
        <w:rPr>
          <w:rFonts w:ascii="Segoe UI" w:hAnsi="Segoe UI" w:cs="Segoe UI"/>
          <w:color w:val="000000" w:themeColor="text1"/>
          <w:sz w:val="18"/>
          <w:szCs w:val="18"/>
        </w:rPr>
      </w:pPr>
      <w:r w:rsidRPr="00D5244D">
        <w:rPr>
          <w:rStyle w:val="normaltextrun"/>
          <w:rFonts w:ascii="Calibri" w:hAnsi="Calibri" w:cs="Calibri"/>
          <w:color w:val="000000" w:themeColor="text1"/>
          <w:sz w:val="22"/>
          <w:szCs w:val="22"/>
        </w:rPr>
        <w:t xml:space="preserve">Generally, you receive the same number of credits from the NCAA for a core course that you receive from your high school for the class. One academic semester of a class counts for .5 of a core course credit. One academic trimester of a class counts for .34 of a core-course credit. One academic quarter of a class counts for .25 of a core-course credit. A one-year class taken over a longer period of time is considered one core course and is not awarded more than one credit. </w:t>
      </w:r>
      <w:r w:rsidRPr="00D5244D">
        <w:rPr>
          <w:rStyle w:val="normaltextrun"/>
          <w:rFonts w:ascii="Calibri" w:hAnsi="Calibri" w:cs="Calibri"/>
          <w:i/>
          <w:iCs/>
          <w:color w:val="000000" w:themeColor="text1"/>
          <w:sz w:val="22"/>
          <w:szCs w:val="22"/>
        </w:rPr>
        <w:t>(Troy’s Keystone Biology or Honors Keystone Biology only counts as 1 core course credit for NCAA even though you receive 2 high school credits for the course.)</w:t>
      </w:r>
      <w:r w:rsidRPr="00D5244D">
        <w:rPr>
          <w:rStyle w:val="eop"/>
          <w:rFonts w:ascii="Calibri" w:hAnsi="Calibri" w:cs="Calibri"/>
          <w:color w:val="000000" w:themeColor="text1"/>
          <w:sz w:val="22"/>
          <w:szCs w:val="22"/>
        </w:rPr>
        <w:t> </w:t>
      </w:r>
    </w:p>
    <w:p w14:paraId="0521E55E" w14:textId="77777777" w:rsidR="001D491F" w:rsidRPr="00D5244D" w:rsidRDefault="001D491F" w:rsidP="00722BB1">
      <w:pPr>
        <w:pStyle w:val="paragraph"/>
        <w:spacing w:before="0" w:beforeAutospacing="0" w:after="0" w:afterAutospacing="0"/>
        <w:textAlignment w:val="baseline"/>
        <w:rPr>
          <w:rStyle w:val="normaltextrun"/>
          <w:rFonts w:ascii="Calibri" w:hAnsi="Calibri" w:cs="Calibri"/>
          <w:color w:val="000000" w:themeColor="text1"/>
          <w:sz w:val="16"/>
          <w:szCs w:val="16"/>
        </w:rPr>
      </w:pPr>
    </w:p>
    <w:p w14:paraId="6F33836E" w14:textId="5FB385D3" w:rsidR="00722BB1" w:rsidRPr="00D5244D" w:rsidRDefault="00722BB1" w:rsidP="00722BB1">
      <w:pPr>
        <w:pStyle w:val="paragraph"/>
        <w:spacing w:before="0" w:beforeAutospacing="0" w:after="0" w:afterAutospacing="0"/>
        <w:textAlignment w:val="baseline"/>
        <w:rPr>
          <w:rFonts w:ascii="Segoe UI" w:hAnsi="Segoe UI" w:cs="Segoe UI"/>
          <w:b/>
          <w:bCs/>
          <w:color w:val="000000" w:themeColor="text1"/>
          <w:sz w:val="18"/>
          <w:szCs w:val="18"/>
        </w:rPr>
      </w:pPr>
      <w:r w:rsidRPr="00D5244D">
        <w:rPr>
          <w:rStyle w:val="normaltextrun"/>
          <w:rFonts w:ascii="Calibri" w:hAnsi="Calibri" w:cs="Calibri"/>
          <w:b/>
          <w:bCs/>
          <w:color w:val="000000" w:themeColor="text1"/>
          <w:sz w:val="22"/>
          <w:szCs w:val="22"/>
        </w:rPr>
        <w:t>Division I additional core course</w:t>
      </w:r>
      <w:r w:rsidRPr="00D5244D">
        <w:rPr>
          <w:rStyle w:val="eop"/>
          <w:rFonts w:ascii="Calibri" w:hAnsi="Calibri" w:cs="Calibri"/>
          <w:b/>
          <w:bCs/>
          <w:color w:val="000000" w:themeColor="text1"/>
          <w:sz w:val="22"/>
          <w:szCs w:val="22"/>
        </w:rPr>
        <w:t> </w:t>
      </w:r>
    </w:p>
    <w:p w14:paraId="264611BE" w14:textId="77777777" w:rsidR="00722BB1" w:rsidRPr="00D5244D" w:rsidRDefault="00722BB1" w:rsidP="00722BB1">
      <w:pPr>
        <w:pStyle w:val="paragraph"/>
        <w:spacing w:before="0" w:beforeAutospacing="0" w:after="0" w:afterAutospacing="0"/>
        <w:textAlignment w:val="baseline"/>
        <w:rPr>
          <w:rFonts w:ascii="Segoe UI" w:hAnsi="Segoe UI" w:cs="Segoe UI"/>
          <w:color w:val="000000" w:themeColor="text1"/>
          <w:sz w:val="18"/>
          <w:szCs w:val="18"/>
        </w:rPr>
      </w:pPr>
      <w:r w:rsidRPr="00D5244D">
        <w:rPr>
          <w:rStyle w:val="normaltextrun"/>
          <w:rFonts w:ascii="Calibri" w:hAnsi="Calibri" w:cs="Calibri"/>
          <w:color w:val="000000" w:themeColor="text1"/>
          <w:sz w:val="22"/>
          <w:szCs w:val="22"/>
        </w:rPr>
        <w:t>Division I schools allow you to complete one additional core-course unit after you graduate high school, as long as you graduate in eight semesters after you begin ninth grade. The additional core-course unit must be completed within one year after your high school graduation and must be completed before you enroll in college.</w:t>
      </w:r>
      <w:r w:rsidRPr="00D5244D">
        <w:rPr>
          <w:rStyle w:val="eop"/>
          <w:rFonts w:ascii="Calibri" w:hAnsi="Calibri" w:cs="Calibri"/>
          <w:color w:val="000000" w:themeColor="text1"/>
          <w:sz w:val="22"/>
          <w:szCs w:val="22"/>
        </w:rPr>
        <w:t> </w:t>
      </w:r>
    </w:p>
    <w:p w14:paraId="46C717C1" w14:textId="77777777" w:rsidR="001D491F" w:rsidRPr="00D5244D" w:rsidRDefault="001D491F" w:rsidP="00722BB1">
      <w:pPr>
        <w:pStyle w:val="paragraph"/>
        <w:spacing w:before="0" w:beforeAutospacing="0" w:after="0" w:afterAutospacing="0"/>
        <w:textAlignment w:val="baseline"/>
        <w:rPr>
          <w:rStyle w:val="normaltextrun"/>
          <w:rFonts w:ascii="Calibri" w:hAnsi="Calibri" w:cs="Calibri"/>
          <w:color w:val="000000" w:themeColor="text1"/>
          <w:sz w:val="16"/>
          <w:szCs w:val="16"/>
        </w:rPr>
      </w:pPr>
    </w:p>
    <w:p w14:paraId="69236662" w14:textId="17738BCE" w:rsidR="00722BB1" w:rsidRPr="00D5244D" w:rsidRDefault="00722BB1" w:rsidP="00722BB1">
      <w:pPr>
        <w:pStyle w:val="paragraph"/>
        <w:spacing w:before="0" w:beforeAutospacing="0" w:after="0" w:afterAutospacing="0"/>
        <w:textAlignment w:val="baseline"/>
        <w:rPr>
          <w:rFonts w:ascii="Segoe UI" w:hAnsi="Segoe UI" w:cs="Segoe UI"/>
          <w:color w:val="000000" w:themeColor="text1"/>
          <w:sz w:val="18"/>
          <w:szCs w:val="18"/>
        </w:rPr>
      </w:pPr>
      <w:r w:rsidRPr="00D5244D">
        <w:rPr>
          <w:rStyle w:val="normaltextrun"/>
          <w:rFonts w:ascii="Calibri" w:hAnsi="Calibri" w:cs="Calibri"/>
          <w:color w:val="000000" w:themeColor="text1"/>
          <w:sz w:val="22"/>
          <w:szCs w:val="22"/>
        </w:rPr>
        <w:t>The additional core course unit may be taken at a different school than the high school from which you graduated as long as the class is on the new school's list of approved NCAA core courses. If you take the additional core course at a school other than the school from which you graduated, you must provide the NCAA Eligibility Center with an official transcript from the new school showing the additional core-course grade and credit.</w:t>
      </w:r>
      <w:r w:rsidRPr="00D5244D">
        <w:rPr>
          <w:rStyle w:val="eop"/>
          <w:rFonts w:ascii="Calibri" w:hAnsi="Calibri" w:cs="Calibri"/>
          <w:color w:val="000000" w:themeColor="text1"/>
          <w:sz w:val="22"/>
          <w:szCs w:val="22"/>
        </w:rPr>
        <w:t> </w:t>
      </w:r>
    </w:p>
    <w:p w14:paraId="0E1BBEEE" w14:textId="77777777" w:rsidR="00722BB1" w:rsidRPr="00D5244D" w:rsidRDefault="00722BB1" w:rsidP="00722BB1">
      <w:pPr>
        <w:pStyle w:val="paragraph"/>
        <w:spacing w:before="0" w:beforeAutospacing="0" w:after="0" w:afterAutospacing="0"/>
        <w:textAlignment w:val="baseline"/>
        <w:rPr>
          <w:rFonts w:ascii="Segoe UI" w:hAnsi="Segoe UI" w:cs="Segoe UI"/>
          <w:color w:val="000000" w:themeColor="text1"/>
          <w:sz w:val="18"/>
          <w:szCs w:val="18"/>
        </w:rPr>
      </w:pPr>
      <w:r w:rsidRPr="00D5244D">
        <w:rPr>
          <w:rStyle w:val="normaltextrun"/>
          <w:rFonts w:ascii="Calibri" w:hAnsi="Calibri" w:cs="Calibri"/>
          <w:color w:val="000000" w:themeColor="text1"/>
          <w:sz w:val="22"/>
          <w:szCs w:val="22"/>
        </w:rPr>
        <w:t>If you take the additional core course through a program that does not award credit, the course must be awarded credit by a credit-awarding high school.</w:t>
      </w:r>
      <w:r w:rsidRPr="00D5244D">
        <w:rPr>
          <w:rStyle w:val="eop"/>
          <w:rFonts w:ascii="Calibri" w:hAnsi="Calibri" w:cs="Calibri"/>
          <w:color w:val="000000" w:themeColor="text1"/>
          <w:sz w:val="22"/>
          <w:szCs w:val="22"/>
        </w:rPr>
        <w:t> </w:t>
      </w:r>
    </w:p>
    <w:p w14:paraId="5BB09D94" w14:textId="77777777" w:rsidR="00176271" w:rsidRPr="00D5244D" w:rsidRDefault="00176271" w:rsidP="00DB6924">
      <w:pPr>
        <w:rPr>
          <w:rFonts w:asciiTheme="minorHAnsi" w:hAnsiTheme="minorHAnsi" w:cstheme="minorHAnsi"/>
          <w:color w:val="000000" w:themeColor="text1"/>
          <w:sz w:val="22"/>
          <w:szCs w:val="22"/>
        </w:rPr>
      </w:pPr>
    </w:p>
    <w:p w14:paraId="30C081DC" w14:textId="3CCBD067" w:rsidR="00176271" w:rsidRPr="00D5244D" w:rsidRDefault="00654665" w:rsidP="00DB6924">
      <w:pPr>
        <w:rPr>
          <w:rFonts w:asciiTheme="minorHAnsi" w:hAnsiTheme="minorHAnsi" w:cstheme="minorHAnsi"/>
          <w:color w:val="000000" w:themeColor="text1"/>
          <w:sz w:val="22"/>
          <w:szCs w:val="22"/>
        </w:rPr>
      </w:pPr>
      <w:r w:rsidRPr="00D5244D">
        <w:rPr>
          <w:rFonts w:asciiTheme="minorHAnsi" w:hAnsiTheme="minorHAnsi" w:cstheme="minorHAnsi"/>
          <w:noProof/>
          <w:color w:val="000000" w:themeColor="text1"/>
          <w:sz w:val="22"/>
          <w:szCs w:val="22"/>
        </w:rPr>
        <w:lastRenderedPageBreak/>
        <w:drawing>
          <wp:inline distT="0" distB="0" distL="0" distR="0" wp14:anchorId="7206D1B0" wp14:editId="550F79C2">
            <wp:extent cx="6492240" cy="8069580"/>
            <wp:effectExtent l="0" t="0" r="0" b="0"/>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6492240" cy="8069580"/>
                    </a:xfrm>
                    <a:prstGeom prst="rect">
                      <a:avLst/>
                    </a:prstGeom>
                  </pic:spPr>
                </pic:pic>
              </a:graphicData>
            </a:graphic>
          </wp:inline>
        </w:drawing>
      </w:r>
    </w:p>
    <w:p w14:paraId="36685BB3" w14:textId="5C92C42F" w:rsidR="00654665" w:rsidRPr="00D5244D" w:rsidRDefault="00654665" w:rsidP="00DB6924">
      <w:pPr>
        <w:rPr>
          <w:rFonts w:asciiTheme="minorHAnsi" w:hAnsiTheme="minorHAnsi" w:cstheme="minorHAnsi"/>
          <w:color w:val="000000" w:themeColor="text1"/>
          <w:sz w:val="22"/>
          <w:szCs w:val="22"/>
        </w:rPr>
      </w:pPr>
    </w:p>
    <w:p w14:paraId="057D16F8" w14:textId="2FC2677F" w:rsidR="00654665" w:rsidRPr="00D5244D" w:rsidRDefault="00654665" w:rsidP="00DB6924">
      <w:pPr>
        <w:rPr>
          <w:rFonts w:asciiTheme="minorHAnsi" w:hAnsiTheme="minorHAnsi" w:cstheme="minorHAnsi"/>
          <w:color w:val="000000" w:themeColor="text1"/>
          <w:sz w:val="22"/>
          <w:szCs w:val="22"/>
        </w:rPr>
      </w:pPr>
      <w:r w:rsidRPr="00D5244D">
        <w:rPr>
          <w:rFonts w:asciiTheme="minorHAnsi" w:hAnsiTheme="minorHAnsi" w:cstheme="minorHAnsi"/>
          <w:noProof/>
          <w:color w:val="000000" w:themeColor="text1"/>
          <w:sz w:val="22"/>
          <w:szCs w:val="22"/>
        </w:rPr>
        <w:lastRenderedPageBreak/>
        <w:drawing>
          <wp:inline distT="0" distB="0" distL="0" distR="0" wp14:anchorId="50092D81" wp14:editId="4EA60BD2">
            <wp:extent cx="6492240" cy="8069580"/>
            <wp:effectExtent l="0" t="0" r="0" b="0"/>
            <wp:docPr id="13" name="Picture 13" descr="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Websit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6492240" cy="8069580"/>
                    </a:xfrm>
                    <a:prstGeom prst="rect">
                      <a:avLst/>
                    </a:prstGeom>
                  </pic:spPr>
                </pic:pic>
              </a:graphicData>
            </a:graphic>
          </wp:inline>
        </w:drawing>
      </w:r>
    </w:p>
    <w:p w14:paraId="75E11D71" w14:textId="583362E6" w:rsidR="00654665" w:rsidRPr="00D5244D" w:rsidRDefault="00654665" w:rsidP="00DB6924">
      <w:pPr>
        <w:rPr>
          <w:rFonts w:asciiTheme="minorHAnsi" w:hAnsiTheme="minorHAnsi" w:cstheme="minorHAnsi"/>
          <w:color w:val="000000" w:themeColor="text1"/>
          <w:sz w:val="22"/>
          <w:szCs w:val="22"/>
        </w:rPr>
      </w:pPr>
    </w:p>
    <w:p w14:paraId="4665EC4B" w14:textId="19035A1B" w:rsidR="00654665" w:rsidRPr="00D5244D" w:rsidRDefault="00654665" w:rsidP="00DB6924">
      <w:pPr>
        <w:rPr>
          <w:rFonts w:asciiTheme="minorHAnsi" w:hAnsiTheme="minorHAnsi" w:cstheme="minorHAnsi"/>
          <w:color w:val="000000" w:themeColor="text1"/>
          <w:sz w:val="22"/>
          <w:szCs w:val="22"/>
        </w:rPr>
      </w:pPr>
      <w:r w:rsidRPr="00D5244D">
        <w:rPr>
          <w:rFonts w:asciiTheme="minorHAnsi" w:hAnsiTheme="minorHAnsi" w:cstheme="minorHAnsi"/>
          <w:noProof/>
          <w:color w:val="000000" w:themeColor="text1"/>
          <w:sz w:val="22"/>
          <w:szCs w:val="22"/>
        </w:rPr>
        <w:lastRenderedPageBreak/>
        <w:drawing>
          <wp:inline distT="0" distB="0" distL="0" distR="0" wp14:anchorId="30A46AC4" wp14:editId="16A7B4BB">
            <wp:extent cx="6492240" cy="8069580"/>
            <wp:effectExtent l="0" t="0" r="0" b="0"/>
            <wp:docPr id="14" name="Picture 14" descr="A person playing tenni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playing tennis&#10;&#10;Description automatically generated with low confidence"/>
                    <pic:cNvPicPr/>
                  </pic:nvPicPr>
                  <pic:blipFill>
                    <a:blip r:embed="rId22">
                      <a:extLst>
                        <a:ext uri="{28A0092B-C50C-407E-A947-70E740481C1C}">
                          <a14:useLocalDpi xmlns:a14="http://schemas.microsoft.com/office/drawing/2010/main" val="0"/>
                        </a:ext>
                      </a:extLst>
                    </a:blip>
                    <a:stretch>
                      <a:fillRect/>
                    </a:stretch>
                  </pic:blipFill>
                  <pic:spPr>
                    <a:xfrm>
                      <a:off x="0" y="0"/>
                      <a:ext cx="6492240" cy="8069580"/>
                    </a:xfrm>
                    <a:prstGeom prst="rect">
                      <a:avLst/>
                    </a:prstGeom>
                  </pic:spPr>
                </pic:pic>
              </a:graphicData>
            </a:graphic>
          </wp:inline>
        </w:drawing>
      </w:r>
    </w:p>
    <w:p w14:paraId="1F4BE6DD" w14:textId="3DE47F02" w:rsidR="00654665" w:rsidRPr="00D5244D" w:rsidRDefault="00654665" w:rsidP="00DB6924">
      <w:pPr>
        <w:rPr>
          <w:rFonts w:asciiTheme="minorHAnsi" w:hAnsiTheme="minorHAnsi" w:cstheme="minorHAnsi"/>
          <w:color w:val="000000" w:themeColor="text1"/>
          <w:sz w:val="22"/>
          <w:szCs w:val="22"/>
        </w:rPr>
      </w:pPr>
    </w:p>
    <w:p w14:paraId="01E93796" w14:textId="698F3B15" w:rsidR="00654665" w:rsidRPr="00D5244D" w:rsidRDefault="00654665" w:rsidP="00DB6924">
      <w:pPr>
        <w:rPr>
          <w:rFonts w:asciiTheme="minorHAnsi" w:hAnsiTheme="minorHAnsi" w:cstheme="minorHAnsi"/>
          <w:color w:val="000000" w:themeColor="text1"/>
          <w:sz w:val="22"/>
          <w:szCs w:val="22"/>
        </w:rPr>
      </w:pPr>
      <w:r w:rsidRPr="00D5244D">
        <w:rPr>
          <w:rFonts w:asciiTheme="minorHAnsi" w:hAnsiTheme="minorHAnsi" w:cstheme="minorHAnsi"/>
          <w:noProof/>
          <w:color w:val="000000" w:themeColor="text1"/>
          <w:sz w:val="22"/>
          <w:szCs w:val="22"/>
        </w:rPr>
        <w:lastRenderedPageBreak/>
        <w:drawing>
          <wp:inline distT="0" distB="0" distL="0" distR="0" wp14:anchorId="36DA82ED" wp14:editId="4008AB73">
            <wp:extent cx="6492240" cy="80695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3">
                      <a:extLst>
                        <a:ext uri="{28A0092B-C50C-407E-A947-70E740481C1C}">
                          <a14:useLocalDpi xmlns:a14="http://schemas.microsoft.com/office/drawing/2010/main" val="0"/>
                        </a:ext>
                      </a:extLst>
                    </a:blip>
                    <a:stretch>
                      <a:fillRect/>
                    </a:stretch>
                  </pic:blipFill>
                  <pic:spPr>
                    <a:xfrm>
                      <a:off x="0" y="0"/>
                      <a:ext cx="6492240" cy="8069580"/>
                    </a:xfrm>
                    <a:prstGeom prst="rect">
                      <a:avLst/>
                    </a:prstGeom>
                  </pic:spPr>
                </pic:pic>
              </a:graphicData>
            </a:graphic>
          </wp:inline>
        </w:drawing>
      </w:r>
    </w:p>
    <w:p w14:paraId="677B16F6" w14:textId="782CD9C5" w:rsidR="00654665" w:rsidRPr="00D5244D" w:rsidRDefault="00654665" w:rsidP="00DB6924">
      <w:pPr>
        <w:rPr>
          <w:rFonts w:asciiTheme="minorHAnsi" w:hAnsiTheme="minorHAnsi" w:cstheme="minorHAnsi"/>
          <w:color w:val="000000" w:themeColor="text1"/>
          <w:sz w:val="22"/>
          <w:szCs w:val="22"/>
        </w:rPr>
      </w:pPr>
    </w:p>
    <w:p w14:paraId="6BAB44D0" w14:textId="74714475" w:rsidR="00654665" w:rsidRPr="00D5244D" w:rsidRDefault="00D705FE" w:rsidP="00DB6924">
      <w:pPr>
        <w:rPr>
          <w:rFonts w:asciiTheme="minorHAnsi" w:hAnsiTheme="minorHAnsi" w:cstheme="minorHAnsi"/>
          <w:color w:val="000000" w:themeColor="text1"/>
          <w:sz w:val="22"/>
          <w:szCs w:val="22"/>
        </w:rPr>
      </w:pPr>
      <w:r w:rsidRPr="00D5244D">
        <w:rPr>
          <w:rFonts w:asciiTheme="minorHAnsi" w:hAnsiTheme="minorHAnsi" w:cstheme="minorHAnsi"/>
          <w:noProof/>
          <w:color w:val="000000" w:themeColor="text1"/>
          <w:sz w:val="22"/>
          <w:szCs w:val="22"/>
        </w:rPr>
        <w:lastRenderedPageBreak/>
        <w:drawing>
          <wp:inline distT="0" distB="0" distL="0" distR="0" wp14:anchorId="385C3224" wp14:editId="101B7A54">
            <wp:extent cx="6492240" cy="80695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4">
                      <a:extLst>
                        <a:ext uri="{28A0092B-C50C-407E-A947-70E740481C1C}">
                          <a14:useLocalDpi xmlns:a14="http://schemas.microsoft.com/office/drawing/2010/main" val="0"/>
                        </a:ext>
                      </a:extLst>
                    </a:blip>
                    <a:stretch>
                      <a:fillRect/>
                    </a:stretch>
                  </pic:blipFill>
                  <pic:spPr>
                    <a:xfrm>
                      <a:off x="0" y="0"/>
                      <a:ext cx="6492240" cy="8069580"/>
                    </a:xfrm>
                    <a:prstGeom prst="rect">
                      <a:avLst/>
                    </a:prstGeom>
                  </pic:spPr>
                </pic:pic>
              </a:graphicData>
            </a:graphic>
          </wp:inline>
        </w:drawing>
      </w:r>
    </w:p>
    <w:p w14:paraId="35BD60CA" w14:textId="77777777" w:rsidR="00265863" w:rsidRPr="00D5244D" w:rsidRDefault="00265863">
      <w:pPr>
        <w:rPr>
          <w:rFonts w:asciiTheme="minorHAnsi" w:hAnsiTheme="minorHAnsi" w:cstheme="minorHAnsi"/>
          <w:b/>
          <w:bCs/>
          <w:color w:val="000000" w:themeColor="text1"/>
          <w:sz w:val="36"/>
          <w:szCs w:val="36"/>
        </w:rPr>
      </w:pPr>
    </w:p>
    <w:p w14:paraId="65F32633" w14:textId="6BD3FFBA" w:rsidR="003C2758" w:rsidRPr="00D5244D" w:rsidRDefault="00265863">
      <w:pPr>
        <w:rPr>
          <w:rFonts w:asciiTheme="minorHAnsi" w:hAnsiTheme="minorHAnsi" w:cstheme="minorHAnsi"/>
          <w:b/>
          <w:bCs/>
          <w:color w:val="000000" w:themeColor="text1"/>
          <w:sz w:val="36"/>
          <w:szCs w:val="36"/>
        </w:rPr>
      </w:pPr>
      <w:r w:rsidRPr="00D5244D">
        <w:rPr>
          <w:rFonts w:asciiTheme="minorHAnsi" w:hAnsiTheme="minorHAnsi" w:cstheme="minorHAnsi"/>
          <w:b/>
          <w:bCs/>
          <w:noProof/>
          <w:color w:val="000000" w:themeColor="text1"/>
          <w:sz w:val="36"/>
          <w:szCs w:val="36"/>
        </w:rPr>
        <w:lastRenderedPageBreak/>
        <w:drawing>
          <wp:inline distT="0" distB="0" distL="0" distR="0" wp14:anchorId="3F06698F" wp14:editId="0686BF59">
            <wp:extent cx="6492240" cy="8054340"/>
            <wp:effectExtent l="0" t="0" r="0" b="0"/>
            <wp:docPr id="17" name="Picture 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6492240" cy="8054340"/>
                    </a:xfrm>
                    <a:prstGeom prst="rect">
                      <a:avLst/>
                    </a:prstGeom>
                  </pic:spPr>
                </pic:pic>
              </a:graphicData>
            </a:graphic>
          </wp:inline>
        </w:drawing>
      </w:r>
    </w:p>
    <w:p w14:paraId="00C1ECB4" w14:textId="77777777" w:rsidR="00265863" w:rsidRPr="00D5244D" w:rsidRDefault="00265863">
      <w:pPr>
        <w:rPr>
          <w:rFonts w:asciiTheme="minorHAnsi" w:hAnsiTheme="minorHAnsi" w:cstheme="minorHAnsi"/>
          <w:b/>
          <w:bCs/>
          <w:color w:val="000000" w:themeColor="text1"/>
          <w:sz w:val="36"/>
          <w:szCs w:val="36"/>
        </w:rPr>
      </w:pPr>
    </w:p>
    <w:p w14:paraId="531F1052" w14:textId="399360BE" w:rsidR="00240A52" w:rsidRPr="00D5244D" w:rsidRDefault="00240A52" w:rsidP="00265863">
      <w:pPr>
        <w:pStyle w:val="Heading1"/>
        <w:rPr>
          <w:color w:val="000000" w:themeColor="text1"/>
        </w:rPr>
        <w:sectPr w:rsidR="00240A52" w:rsidRPr="00D5244D" w:rsidSect="00283E9D">
          <w:headerReference w:type="default" r:id="rId26"/>
          <w:footerReference w:type="default" r:id="rId27"/>
          <w:pgSz w:w="12240" w:h="15840" w:code="1"/>
          <w:pgMar w:top="1440" w:right="864" w:bottom="720" w:left="1152" w:header="720" w:footer="720" w:gutter="0"/>
          <w:pgNumType w:start="1"/>
          <w:cols w:space="720"/>
          <w:docGrid w:linePitch="360"/>
        </w:sectPr>
      </w:pPr>
      <w:bookmarkStart w:id="16" w:name="_TROY_AREA_JR"/>
      <w:bookmarkEnd w:id="16"/>
      <w:r w:rsidRPr="00D5244D">
        <w:rPr>
          <w:color w:val="000000" w:themeColor="text1"/>
        </w:rPr>
        <w:lastRenderedPageBreak/>
        <w:t xml:space="preserve">TROY AREA JR SR HIGH SCHOOL’S </w:t>
      </w:r>
      <w:r w:rsidR="00176271" w:rsidRPr="00D5244D">
        <w:rPr>
          <w:color w:val="000000" w:themeColor="text1"/>
        </w:rPr>
        <w:t>NCAA APPROVED COURSES</w:t>
      </w:r>
    </w:p>
    <w:p w14:paraId="380DBF51" w14:textId="77777777" w:rsidR="00240A52" w:rsidRPr="00D5244D" w:rsidRDefault="00240A52" w:rsidP="00DB6924">
      <w:pPr>
        <w:rPr>
          <w:rFonts w:asciiTheme="minorHAnsi" w:hAnsiTheme="minorHAnsi" w:cstheme="minorHAnsi"/>
          <w:color w:val="000000" w:themeColor="text1"/>
          <w:sz w:val="22"/>
          <w:szCs w:val="22"/>
        </w:rPr>
      </w:pPr>
    </w:p>
    <w:p w14:paraId="7E301E1B" w14:textId="5C3660F3"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AP Language and Composition</w:t>
      </w:r>
    </w:p>
    <w:p w14:paraId="16FFEC18" w14:textId="7A6384C1"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AP Literature and Composition</w:t>
      </w:r>
    </w:p>
    <w:p w14:paraId="731118FA" w14:textId="2432AEA2"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Composition I </w:t>
      </w:r>
    </w:p>
    <w:p w14:paraId="71F81ADD" w14:textId="5826266B"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Creative Writing </w:t>
      </w:r>
    </w:p>
    <w:p w14:paraId="562B8DCA" w14:textId="4F2C8CB0"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English 11 </w:t>
      </w:r>
    </w:p>
    <w:p w14:paraId="5FEB61D0" w14:textId="49F2BBCE"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English 11</w:t>
      </w:r>
    </w:p>
    <w:p w14:paraId="641443D3" w14:textId="59EF4AB3"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English 12 </w:t>
      </w:r>
    </w:p>
    <w:p w14:paraId="787AD8A1" w14:textId="71EA949C"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English 12</w:t>
      </w:r>
    </w:p>
    <w:p w14:paraId="1BD596AC" w14:textId="15C34554"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Keystone English 10 </w:t>
      </w:r>
    </w:p>
    <w:p w14:paraId="6C01F376" w14:textId="587FBEAD"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Honors Keystone English 10 </w:t>
      </w:r>
    </w:p>
    <w:p w14:paraId="21E5F1CD" w14:textId="41B1F2E0"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Keystone English 9 </w:t>
      </w:r>
    </w:p>
    <w:p w14:paraId="0D7A09BC" w14:textId="1F7519A6"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Honors Keystone English 9 </w:t>
      </w:r>
    </w:p>
    <w:p w14:paraId="1DD436FC" w14:textId="3DA671A7"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Literature in the Land </w:t>
      </w:r>
    </w:p>
    <w:p w14:paraId="714E122C" w14:textId="16DFC9B1"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Mythology </w:t>
      </w:r>
    </w:p>
    <w:p w14:paraId="65A1DA4A" w14:textId="702ADC41" w:rsidR="006A2FE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Speech</w:t>
      </w:r>
    </w:p>
    <w:p w14:paraId="4D1DC27B" w14:textId="07C938ED"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American History III-Progressive Era</w:t>
      </w:r>
    </w:p>
    <w:p w14:paraId="09BACD2B" w14:textId="4AF479F1" w:rsidR="00DB6924" w:rsidRPr="00D5244D" w:rsidRDefault="00557B30"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Honors </w:t>
      </w:r>
      <w:r w:rsidR="0062515E" w:rsidRPr="00D5244D">
        <w:rPr>
          <w:rFonts w:asciiTheme="minorHAnsi" w:hAnsiTheme="minorHAnsi" w:cstheme="minorHAnsi"/>
          <w:color w:val="000000" w:themeColor="text1"/>
          <w:sz w:val="22"/>
          <w:szCs w:val="22"/>
        </w:rPr>
        <w:t>American History III-Progressive Era</w:t>
      </w:r>
    </w:p>
    <w:p w14:paraId="5E5D8DFC" w14:textId="44D5DB52"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American History IV-Modern Era</w:t>
      </w:r>
    </w:p>
    <w:p w14:paraId="461CF28F" w14:textId="1DBF6B84" w:rsidR="00DB6924" w:rsidRPr="00D5244D" w:rsidRDefault="00557B30"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Honors </w:t>
      </w:r>
      <w:r w:rsidR="0062515E" w:rsidRPr="00D5244D">
        <w:rPr>
          <w:rFonts w:asciiTheme="minorHAnsi" w:hAnsiTheme="minorHAnsi" w:cstheme="minorHAnsi"/>
          <w:color w:val="000000" w:themeColor="text1"/>
          <w:sz w:val="22"/>
          <w:szCs w:val="22"/>
        </w:rPr>
        <w:t>American History IV-Modern Era</w:t>
      </w:r>
    </w:p>
    <w:p w14:paraId="07087E7F" w14:textId="5F1FDD31"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Business Law</w:t>
      </w:r>
    </w:p>
    <w:p w14:paraId="6BE98FC6" w14:textId="0CA657F5"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Psychology</w:t>
      </w:r>
    </w:p>
    <w:p w14:paraId="7A3D7D43" w14:textId="779891DF"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Sociology</w:t>
      </w:r>
    </w:p>
    <w:p w14:paraId="23FB678E" w14:textId="14522E45"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Psychology</w:t>
      </w:r>
    </w:p>
    <w:p w14:paraId="7EC081EE" w14:textId="5183BA24"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Sociology</w:t>
      </w:r>
    </w:p>
    <w:p w14:paraId="3A459560" w14:textId="0FF12778"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US Civics &amp; Government</w:t>
      </w:r>
    </w:p>
    <w:p w14:paraId="1A805EEA" w14:textId="5196B077"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US Civics &amp; Government</w:t>
      </w:r>
    </w:p>
    <w:p w14:paraId="49C60515" w14:textId="246D0344"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World Cultures</w:t>
      </w:r>
    </w:p>
    <w:p w14:paraId="4CBDDACF" w14:textId="1497CD35"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World Cultures Honors</w:t>
      </w:r>
    </w:p>
    <w:p w14:paraId="52086811" w14:textId="1D075648" w:rsidR="00240A52"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World War II</w:t>
      </w:r>
    </w:p>
    <w:p w14:paraId="68033EE8" w14:textId="64ACA065"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Algebra 2</w:t>
      </w:r>
    </w:p>
    <w:p w14:paraId="125F84FE" w14:textId="77777777" w:rsidR="00557B30" w:rsidRPr="00D5244D" w:rsidRDefault="00557B30" w:rsidP="00DB6924">
      <w:pPr>
        <w:rPr>
          <w:rFonts w:asciiTheme="minorHAnsi" w:hAnsiTheme="minorHAnsi" w:cstheme="minorHAnsi"/>
          <w:color w:val="000000" w:themeColor="text1"/>
          <w:sz w:val="22"/>
          <w:szCs w:val="22"/>
        </w:rPr>
      </w:pPr>
    </w:p>
    <w:p w14:paraId="5F913055" w14:textId="3637B675"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AP Calculus</w:t>
      </w:r>
    </w:p>
    <w:p w14:paraId="5FF815DA" w14:textId="323C21A8"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AP Statistics</w:t>
      </w:r>
    </w:p>
    <w:p w14:paraId="4B6B3864" w14:textId="5A73D2D3"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Calculus I</w:t>
      </w:r>
    </w:p>
    <w:p w14:paraId="6B5F3941" w14:textId="49D1C4C8"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Geometry</w:t>
      </w:r>
    </w:p>
    <w:p w14:paraId="3F246627" w14:textId="630D75A5"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Geometry</w:t>
      </w:r>
    </w:p>
    <w:p w14:paraId="726FC39A" w14:textId="0119F5E2"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Intro Statistics and Probability</w:t>
      </w:r>
    </w:p>
    <w:p w14:paraId="44AFD831" w14:textId="347B459A"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Keystone Algebra I</w:t>
      </w:r>
    </w:p>
    <w:p w14:paraId="2905A359" w14:textId="24A2C1E1"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Keystone Algebra I Module 1</w:t>
      </w:r>
    </w:p>
    <w:p w14:paraId="5858551D" w14:textId="055EFAB5"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Keystone Algebra I Module 2</w:t>
      </w:r>
    </w:p>
    <w:p w14:paraId="4FC613D3" w14:textId="3415C920"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Mathematical Reasoning and Applications</w:t>
      </w:r>
    </w:p>
    <w:p w14:paraId="5ACB49ED" w14:textId="166D5387" w:rsidR="00DB6924" w:rsidRPr="00D5244D" w:rsidRDefault="0062515E" w:rsidP="00DB6924">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Pre-Calculus</w:t>
      </w:r>
    </w:p>
    <w:p w14:paraId="72772CBD" w14:textId="0A60E805"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Anatomy &amp; Physiology I</w:t>
      </w:r>
    </w:p>
    <w:p w14:paraId="60FC39CE" w14:textId="7E40C306"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Anatomy &amp; Physiology II</w:t>
      </w:r>
    </w:p>
    <w:p w14:paraId="47428A73" w14:textId="171D919D"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AP Chemistry</w:t>
      </w:r>
    </w:p>
    <w:p w14:paraId="5EC625DB" w14:textId="6B503F0A"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Chemistry</w:t>
      </w:r>
    </w:p>
    <w:p w14:paraId="72A738B8" w14:textId="7C0D2659"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Chemistry 2</w:t>
      </w:r>
    </w:p>
    <w:p w14:paraId="1437D5D8" w14:textId="5E31BFF9"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Earth Science</w:t>
      </w:r>
    </w:p>
    <w:p w14:paraId="3D1381A2" w14:textId="28E9E363"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Genetics</w:t>
      </w:r>
    </w:p>
    <w:p w14:paraId="3060E63D" w14:textId="39577F8B"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Chemistry</w:t>
      </w:r>
    </w:p>
    <w:p w14:paraId="106D8974" w14:textId="54BF6C00"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Keystone Biology</w:t>
      </w:r>
    </w:p>
    <w:p w14:paraId="553EF211" w14:textId="4A321277"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Keystone Biology</w:t>
      </w:r>
    </w:p>
    <w:p w14:paraId="6AD96897" w14:textId="359E9850"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Microbiology</w:t>
      </w:r>
    </w:p>
    <w:p w14:paraId="318E50B5" w14:textId="5EC30E53"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Physics I</w:t>
      </w:r>
    </w:p>
    <w:p w14:paraId="3BBB004D" w14:textId="37C56779"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Physics II</w:t>
      </w:r>
    </w:p>
    <w:p w14:paraId="10076DEE" w14:textId="5948FF9C"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Physics III</w:t>
      </w:r>
    </w:p>
    <w:p w14:paraId="30187DC5" w14:textId="198F6436" w:rsidR="00DB6924"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Science in Society</w:t>
      </w:r>
    </w:p>
    <w:p w14:paraId="6EB96E0E" w14:textId="5AB14CB7"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Spanish 1</w:t>
      </w:r>
    </w:p>
    <w:p w14:paraId="5AC00206" w14:textId="435A52C7"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Spanish 2</w:t>
      </w:r>
    </w:p>
    <w:p w14:paraId="131A9299" w14:textId="3AEBA96B" w:rsidR="00176271" w:rsidRPr="00D5244D" w:rsidRDefault="0062515E" w:rsidP="0017627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Spanish 3</w:t>
      </w:r>
    </w:p>
    <w:p w14:paraId="312D59AD" w14:textId="10CE8785" w:rsidR="00240A52" w:rsidRPr="00D5244D" w:rsidRDefault="0062515E" w:rsidP="00176271">
      <w:pPr>
        <w:rPr>
          <w:rFonts w:asciiTheme="minorHAnsi" w:hAnsiTheme="minorHAnsi" w:cstheme="minorHAnsi"/>
          <w:color w:val="000000" w:themeColor="text1"/>
          <w:sz w:val="22"/>
          <w:szCs w:val="22"/>
        </w:rPr>
        <w:sectPr w:rsidR="00240A52" w:rsidRPr="00D5244D" w:rsidSect="00240A52">
          <w:type w:val="continuous"/>
          <w:pgSz w:w="12240" w:h="15840" w:code="1"/>
          <w:pgMar w:top="1440" w:right="864" w:bottom="720" w:left="1152" w:header="720" w:footer="720" w:gutter="0"/>
          <w:pgNumType w:start="1"/>
          <w:cols w:num="2" w:space="720"/>
          <w:docGrid w:linePitch="360"/>
        </w:sectPr>
      </w:pPr>
      <w:r w:rsidRPr="00D5244D">
        <w:rPr>
          <w:rFonts w:asciiTheme="minorHAnsi" w:hAnsiTheme="minorHAnsi" w:cstheme="minorHAnsi"/>
          <w:color w:val="000000" w:themeColor="text1"/>
          <w:sz w:val="22"/>
          <w:szCs w:val="22"/>
        </w:rPr>
        <w:t>Spanish 4</w:t>
      </w:r>
    </w:p>
    <w:p w14:paraId="1A7DFD17" w14:textId="28B843C9" w:rsidR="001C6FD6" w:rsidRPr="00D5244D" w:rsidRDefault="001C6FD6" w:rsidP="001C6FD6">
      <w:pPr>
        <w:pStyle w:val="Heading1"/>
        <w:jc w:val="left"/>
        <w:rPr>
          <w:b w:val="0"/>
          <w:bCs/>
          <w:color w:val="000000" w:themeColor="text1"/>
          <w:sz w:val="22"/>
          <w:szCs w:val="22"/>
        </w:rPr>
      </w:pPr>
    </w:p>
    <w:p w14:paraId="400D430C" w14:textId="77777777" w:rsidR="00557B30" w:rsidRPr="00D5244D" w:rsidRDefault="00557B30" w:rsidP="00557B30">
      <w:pPr>
        <w:rPr>
          <w:color w:val="000000" w:themeColor="text1"/>
        </w:rPr>
      </w:pPr>
    </w:p>
    <w:p w14:paraId="6015D9A5" w14:textId="7C01992E" w:rsidR="00807A28" w:rsidRPr="00D5244D" w:rsidRDefault="00807A28" w:rsidP="00807A28">
      <w:pPr>
        <w:pStyle w:val="Heading1"/>
        <w:rPr>
          <w:color w:val="000000" w:themeColor="text1"/>
        </w:rPr>
      </w:pPr>
      <w:bookmarkStart w:id="17" w:name="_SECONDARY_EDUCATION_OPTIONS"/>
      <w:bookmarkEnd w:id="17"/>
      <w:r w:rsidRPr="00D5244D">
        <w:rPr>
          <w:color w:val="000000" w:themeColor="text1"/>
        </w:rPr>
        <w:t xml:space="preserve">SECONDARY </w:t>
      </w:r>
      <w:r w:rsidR="003C2758" w:rsidRPr="00D5244D">
        <w:rPr>
          <w:color w:val="000000" w:themeColor="text1"/>
        </w:rPr>
        <w:t xml:space="preserve">EDUCATION </w:t>
      </w:r>
      <w:r w:rsidRPr="00D5244D">
        <w:rPr>
          <w:color w:val="000000" w:themeColor="text1"/>
        </w:rPr>
        <w:t>OPTIONS</w:t>
      </w:r>
    </w:p>
    <w:p w14:paraId="414B7F7C" w14:textId="77777777" w:rsidR="00807A28" w:rsidRPr="00D5244D" w:rsidRDefault="00807A28" w:rsidP="00807A28">
      <w:pP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 xml:space="preserve">Troy High School </w:t>
      </w:r>
    </w:p>
    <w:p w14:paraId="08668B25" w14:textId="77777777" w:rsidR="00807A28" w:rsidRPr="00D5244D" w:rsidRDefault="00807A28" w:rsidP="00807A28">
      <w:pPr>
        <w:pStyle w:val="ListParagraph"/>
        <w:numPr>
          <w:ilvl w:val="0"/>
          <w:numId w:val="35"/>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All students are provided 1:1 technology to utilize as an instructional tool. </w:t>
      </w:r>
    </w:p>
    <w:p w14:paraId="60F4CEC6" w14:textId="239B720A" w:rsidR="00807A28" w:rsidRPr="00D5244D" w:rsidRDefault="00807A28" w:rsidP="00807A28">
      <w:pPr>
        <w:pStyle w:val="ListParagraph"/>
        <w:numPr>
          <w:ilvl w:val="0"/>
          <w:numId w:val="35"/>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Over </w:t>
      </w:r>
      <w:r w:rsidR="00D21B44" w:rsidRPr="00D5244D">
        <w:rPr>
          <w:rFonts w:asciiTheme="minorHAnsi" w:hAnsiTheme="minorHAnsi" w:cstheme="minorHAnsi"/>
          <w:color w:val="000000" w:themeColor="text1"/>
          <w:sz w:val="22"/>
          <w:szCs w:val="22"/>
        </w:rPr>
        <w:t>97</w:t>
      </w:r>
      <w:r w:rsidRPr="00D5244D">
        <w:rPr>
          <w:rFonts w:asciiTheme="minorHAnsi" w:hAnsiTheme="minorHAnsi" w:cstheme="minorHAnsi"/>
          <w:color w:val="000000" w:themeColor="text1"/>
          <w:sz w:val="22"/>
          <w:szCs w:val="22"/>
        </w:rPr>
        <w:t xml:space="preserve"> elective courses are available for students for career exploration. </w:t>
      </w:r>
    </w:p>
    <w:p w14:paraId="2AAD74F2" w14:textId="251C7211" w:rsidR="00807A28" w:rsidRPr="00D5244D" w:rsidRDefault="00807A28" w:rsidP="00807A28">
      <w:pPr>
        <w:pStyle w:val="ListParagraph"/>
        <w:numPr>
          <w:ilvl w:val="0"/>
          <w:numId w:val="35"/>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Students interested in pursuing Music have the ability to participate in </w:t>
      </w:r>
      <w:r w:rsidR="0062515E" w:rsidRPr="00D5244D">
        <w:rPr>
          <w:rFonts w:asciiTheme="minorHAnsi" w:hAnsiTheme="minorHAnsi" w:cstheme="minorHAnsi"/>
          <w:color w:val="000000" w:themeColor="text1"/>
          <w:sz w:val="22"/>
          <w:szCs w:val="22"/>
        </w:rPr>
        <w:t xml:space="preserve">Concert Band, Concert Choir, Marching Band, </w:t>
      </w:r>
      <w:r w:rsidR="00557B30" w:rsidRPr="00D5244D">
        <w:rPr>
          <w:rFonts w:asciiTheme="minorHAnsi" w:hAnsiTheme="minorHAnsi" w:cstheme="minorHAnsi"/>
          <w:color w:val="000000" w:themeColor="text1"/>
          <w:sz w:val="22"/>
          <w:szCs w:val="22"/>
        </w:rPr>
        <w:t xml:space="preserve">Troy’s musical productions, </w:t>
      </w:r>
      <w:r w:rsidR="0062515E" w:rsidRPr="00D5244D">
        <w:rPr>
          <w:rFonts w:asciiTheme="minorHAnsi" w:hAnsiTheme="minorHAnsi" w:cstheme="minorHAnsi"/>
          <w:color w:val="000000" w:themeColor="text1"/>
          <w:sz w:val="22"/>
          <w:szCs w:val="22"/>
        </w:rPr>
        <w:t>Music Appreciation, Music Theory, and many county and district festivals and competitions.</w:t>
      </w:r>
    </w:p>
    <w:p w14:paraId="5B6C3AC9" w14:textId="615F7B4D" w:rsidR="00807A28" w:rsidRPr="00D5244D" w:rsidRDefault="00807A28" w:rsidP="00807A28">
      <w:pPr>
        <w:pStyle w:val="ListParagraph"/>
        <w:numPr>
          <w:ilvl w:val="0"/>
          <w:numId w:val="35"/>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On site dedicated </w:t>
      </w:r>
      <w:r w:rsidR="0062192D" w:rsidRPr="00D5244D">
        <w:rPr>
          <w:rFonts w:asciiTheme="minorHAnsi" w:hAnsiTheme="minorHAnsi" w:cstheme="minorHAnsi"/>
          <w:color w:val="000000" w:themeColor="text1"/>
          <w:sz w:val="22"/>
          <w:szCs w:val="22"/>
        </w:rPr>
        <w:t>Career Coach</w:t>
      </w:r>
      <w:r w:rsidRPr="00D5244D">
        <w:rPr>
          <w:rFonts w:asciiTheme="minorHAnsi" w:hAnsiTheme="minorHAnsi" w:cstheme="minorHAnsi"/>
          <w:color w:val="000000" w:themeColor="text1"/>
          <w:sz w:val="22"/>
          <w:szCs w:val="22"/>
        </w:rPr>
        <w:t xml:space="preserve"> to guide students through the college </w:t>
      </w:r>
      <w:r w:rsidR="0062192D" w:rsidRPr="00D5244D">
        <w:rPr>
          <w:rFonts w:asciiTheme="minorHAnsi" w:hAnsiTheme="minorHAnsi" w:cstheme="minorHAnsi"/>
          <w:color w:val="000000" w:themeColor="text1"/>
          <w:sz w:val="22"/>
          <w:szCs w:val="22"/>
        </w:rPr>
        <w:t xml:space="preserve">and career </w:t>
      </w:r>
      <w:r w:rsidRPr="00D5244D">
        <w:rPr>
          <w:rFonts w:asciiTheme="minorHAnsi" w:hAnsiTheme="minorHAnsi" w:cstheme="minorHAnsi"/>
          <w:color w:val="000000" w:themeColor="text1"/>
          <w:sz w:val="22"/>
          <w:szCs w:val="22"/>
        </w:rPr>
        <w:t>selection process.</w:t>
      </w:r>
    </w:p>
    <w:p w14:paraId="621806D0" w14:textId="1D846F87" w:rsidR="00807A28" w:rsidRPr="00D5244D" w:rsidRDefault="0062192D" w:rsidP="00807A28">
      <w:pPr>
        <w:pStyle w:val="ListParagraph"/>
        <w:numPr>
          <w:ilvl w:val="0"/>
          <w:numId w:val="35"/>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Several</w:t>
      </w:r>
      <w:r w:rsidR="00807A28" w:rsidRPr="00D5244D">
        <w:rPr>
          <w:rFonts w:asciiTheme="minorHAnsi" w:hAnsiTheme="minorHAnsi" w:cstheme="minorHAnsi"/>
          <w:color w:val="000000" w:themeColor="text1"/>
          <w:sz w:val="22"/>
          <w:szCs w:val="22"/>
        </w:rPr>
        <w:t xml:space="preserve"> Advance Placement courses</w:t>
      </w:r>
      <w:r w:rsidRPr="00D5244D">
        <w:rPr>
          <w:rFonts w:asciiTheme="minorHAnsi" w:hAnsiTheme="minorHAnsi" w:cstheme="minorHAnsi"/>
          <w:color w:val="000000" w:themeColor="text1"/>
          <w:sz w:val="22"/>
          <w:szCs w:val="22"/>
        </w:rPr>
        <w:t xml:space="preserve"> and the ability to schedule any AP exam students are prepared to take.</w:t>
      </w:r>
    </w:p>
    <w:p w14:paraId="4ECA3294" w14:textId="77777777" w:rsidR="00807A28" w:rsidRPr="00D5244D" w:rsidRDefault="00807A28" w:rsidP="00807A28">
      <w:pPr>
        <w:pStyle w:val="ListParagraph"/>
        <w:numPr>
          <w:ilvl w:val="0"/>
          <w:numId w:val="35"/>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Varsity Sports and over 20 clubs and activities</w:t>
      </w:r>
    </w:p>
    <w:p w14:paraId="3E032983"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Potential to earn college credit while in high school through Articulation agreements and College in the High School</w:t>
      </w:r>
    </w:p>
    <w:p w14:paraId="1A5C66F3" w14:textId="77777777" w:rsidR="00807A28" w:rsidRPr="00D5244D" w:rsidRDefault="00807A28" w:rsidP="00807A28">
      <w:pPr>
        <w:rPr>
          <w:rFonts w:asciiTheme="minorHAnsi" w:hAnsiTheme="minorHAnsi" w:cstheme="minorHAnsi"/>
          <w:color w:val="000000" w:themeColor="text1"/>
          <w:sz w:val="22"/>
          <w:szCs w:val="22"/>
        </w:rPr>
      </w:pPr>
    </w:p>
    <w:p w14:paraId="65E64261" w14:textId="77777777" w:rsidR="00807A28" w:rsidRPr="00D5244D" w:rsidRDefault="00807A28" w:rsidP="00807A28">
      <w:pP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lastRenderedPageBreak/>
        <w:t xml:space="preserve">Troy Online Academy  </w:t>
      </w:r>
    </w:p>
    <w:p w14:paraId="4D8D75BA"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Self-Paced classes </w:t>
      </w:r>
    </w:p>
    <w:p w14:paraId="46EA4F64"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Multi-media rich, interactive courses </w:t>
      </w:r>
    </w:p>
    <w:p w14:paraId="25F47B9B"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District Diploma</w:t>
      </w:r>
    </w:p>
    <w:p w14:paraId="2F36BFB4"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Accessible anytime, anywhere </w:t>
      </w:r>
    </w:p>
    <w:p w14:paraId="6265206C"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Free to TASD students </w:t>
      </w:r>
    </w:p>
    <w:p w14:paraId="5C99CCBD"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PA-Certified Teachers Only </w:t>
      </w:r>
    </w:p>
    <w:p w14:paraId="13505205"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Student activities available </w:t>
      </w:r>
    </w:p>
    <w:p w14:paraId="53BE6FDA" w14:textId="77777777" w:rsidR="00807A28" w:rsidRPr="00D5244D" w:rsidRDefault="00807A28" w:rsidP="00807A28">
      <w:pPr>
        <w:rPr>
          <w:rFonts w:asciiTheme="minorHAnsi" w:hAnsiTheme="minorHAnsi" w:cstheme="minorHAnsi"/>
          <w:color w:val="000000" w:themeColor="text1"/>
          <w:sz w:val="22"/>
          <w:szCs w:val="22"/>
        </w:rPr>
      </w:pPr>
    </w:p>
    <w:p w14:paraId="4BD5D70F" w14:textId="77777777" w:rsidR="00807A28" w:rsidRPr="00D5244D" w:rsidRDefault="00807A28" w:rsidP="00807A28">
      <w:pP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Northern Tier Career Center (NTCC)</w:t>
      </w:r>
    </w:p>
    <w:p w14:paraId="65A8449F"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Hands-on learning, project-based learning experiences offered in a variety of career and technical fields </w:t>
      </w:r>
    </w:p>
    <w:p w14:paraId="035D705E"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Opportunities for high-skilled, high wage occupations </w:t>
      </w:r>
    </w:p>
    <w:p w14:paraId="32AC6924"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Opportunity to participate in student led organizations that support classroom learning </w:t>
      </w:r>
    </w:p>
    <w:p w14:paraId="1B4A5D40"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Potential to earn college credit while in high school through Articulation agreements and College in the High School</w:t>
      </w:r>
    </w:p>
    <w:p w14:paraId="0EE82B8E" w14:textId="77777777" w:rsidR="00807A28" w:rsidRPr="00D5244D" w:rsidRDefault="00807A28" w:rsidP="00807A28">
      <w:pPr>
        <w:pStyle w:val="ListParagraph"/>
        <w:numPr>
          <w:ilvl w:val="0"/>
          <w:numId w:val="34"/>
        </w:num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Industry based learning opportunities that can lead to certifications </w:t>
      </w:r>
    </w:p>
    <w:p w14:paraId="7BDBAF1D" w14:textId="77777777" w:rsidR="00807A28" w:rsidRPr="00D5244D" w:rsidRDefault="00807A28" w:rsidP="00807A28">
      <w:pPr>
        <w:rPr>
          <w:rFonts w:asciiTheme="minorHAnsi" w:hAnsiTheme="minorHAnsi" w:cstheme="minorHAnsi"/>
          <w:color w:val="000000" w:themeColor="text1"/>
          <w:sz w:val="22"/>
          <w:szCs w:val="22"/>
        </w:rPr>
      </w:pPr>
    </w:p>
    <w:p w14:paraId="34201150" w14:textId="4D450CAB" w:rsidR="00265863" w:rsidRPr="00D5244D" w:rsidRDefault="00265863">
      <w:pPr>
        <w:rPr>
          <w:rFonts w:asciiTheme="minorHAnsi" w:hAnsiTheme="minorHAnsi"/>
          <w:b/>
          <w:color w:val="000000" w:themeColor="text1"/>
          <w:sz w:val="22"/>
          <w:szCs w:val="22"/>
        </w:rPr>
      </w:pPr>
      <w:bookmarkStart w:id="18" w:name="_CAREER_AND_COURSE"/>
      <w:bookmarkEnd w:id="18"/>
    </w:p>
    <w:p w14:paraId="266C0B54" w14:textId="1DA73EC7" w:rsidR="00570032" w:rsidRPr="00D5244D" w:rsidRDefault="00570032" w:rsidP="00570032">
      <w:pPr>
        <w:pStyle w:val="Heading1"/>
        <w:rPr>
          <w:color w:val="000000" w:themeColor="text1"/>
        </w:rPr>
      </w:pPr>
      <w:bookmarkStart w:id="19" w:name="_CAREER_AND_COURSE_1"/>
      <w:bookmarkEnd w:id="19"/>
      <w:r w:rsidRPr="00D5244D">
        <w:rPr>
          <w:color w:val="000000" w:themeColor="text1"/>
        </w:rPr>
        <w:t>CAREER AND COURSE PLANNING RESOURCES</w:t>
      </w:r>
    </w:p>
    <w:p w14:paraId="19FB53DC" w14:textId="72F5E1C2" w:rsidR="00570032" w:rsidRPr="00D5244D" w:rsidRDefault="002866A0" w:rsidP="00570032">
      <w:p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Troy Area High School Career Pathways are designed to help focus student course selections</w:t>
      </w:r>
      <w:r w:rsidR="00CB6C7F" w:rsidRPr="00D5244D">
        <w:rPr>
          <w:rFonts w:asciiTheme="minorHAnsi" w:hAnsiTheme="minorHAnsi" w:cstheme="minorHAnsi"/>
          <w:color w:val="000000" w:themeColor="text1"/>
          <w:sz w:val="22"/>
          <w:szCs w:val="22"/>
        </w:rPr>
        <w:t xml:space="preserve"> and connect students to a viable career and/or post-secondary program of study.  Each student will identify with one or more concentration areas based on individual interests and skills, post-secondary goals, and potential career aspirations.  </w:t>
      </w:r>
      <w:r w:rsidR="00570032" w:rsidRPr="00D5244D">
        <w:rPr>
          <w:rFonts w:asciiTheme="minorHAnsi" w:hAnsiTheme="minorHAnsi" w:cstheme="minorHAnsi"/>
          <w:color w:val="000000" w:themeColor="text1"/>
          <w:sz w:val="22"/>
          <w:szCs w:val="22"/>
        </w:rPr>
        <w:t xml:space="preserve">Over the next few pages, information regarding the aligned Holland codes and career clusters will help inform students and parents in course selection.  In addition to accessing the Holland codes assessment via this handbook, students will also be exposed to different careers through lessons facilitated by the school counselors, career coach, and various classroom teachers at each grade level, as well as by utilizing the Smart Futures program. </w:t>
      </w:r>
    </w:p>
    <w:p w14:paraId="1DD1F223" w14:textId="4EB21DA5" w:rsidR="00CB6C7F" w:rsidRPr="00D5244D" w:rsidRDefault="00CB6C7F" w:rsidP="00CB6C7F">
      <w:pPr>
        <w:spacing w:before="120"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Within each</w:t>
      </w:r>
      <w:r w:rsidR="00570032"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color w:val="000000" w:themeColor="text1"/>
          <w:sz w:val="22"/>
          <w:szCs w:val="22"/>
        </w:rPr>
        <w:t>C</w:t>
      </w:r>
      <w:r w:rsidR="00570032" w:rsidRPr="00D5244D">
        <w:rPr>
          <w:rFonts w:asciiTheme="minorHAnsi" w:hAnsiTheme="minorHAnsi" w:cstheme="minorHAnsi"/>
          <w:color w:val="000000" w:themeColor="text1"/>
          <w:sz w:val="22"/>
          <w:szCs w:val="22"/>
        </w:rPr>
        <w:t xml:space="preserve">areer </w:t>
      </w:r>
      <w:r w:rsidRPr="00D5244D">
        <w:rPr>
          <w:rFonts w:asciiTheme="minorHAnsi" w:hAnsiTheme="minorHAnsi" w:cstheme="minorHAnsi"/>
          <w:color w:val="000000" w:themeColor="text1"/>
          <w:sz w:val="22"/>
          <w:szCs w:val="22"/>
        </w:rPr>
        <w:t>P</w:t>
      </w:r>
      <w:r w:rsidR="00570032" w:rsidRPr="00D5244D">
        <w:rPr>
          <w:rFonts w:asciiTheme="minorHAnsi" w:hAnsiTheme="minorHAnsi" w:cstheme="minorHAnsi"/>
          <w:color w:val="000000" w:themeColor="text1"/>
          <w:sz w:val="22"/>
          <w:szCs w:val="22"/>
        </w:rPr>
        <w:t>athway</w:t>
      </w:r>
      <w:r w:rsidRPr="00D5244D">
        <w:rPr>
          <w:rFonts w:asciiTheme="minorHAnsi" w:hAnsiTheme="minorHAnsi" w:cstheme="minorHAnsi"/>
          <w:color w:val="000000" w:themeColor="text1"/>
          <w:sz w:val="22"/>
          <w:szCs w:val="22"/>
        </w:rPr>
        <w:t xml:space="preserve"> concentration area, potential career options and recommended courses will help students focus their course selections.</w:t>
      </w:r>
      <w:r w:rsidR="00570032"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color w:val="000000" w:themeColor="text1"/>
          <w:sz w:val="22"/>
          <w:szCs w:val="22"/>
        </w:rPr>
        <w:t>Each pathway lists a few possible career options based on levels of post-secondary training identified as workforce, technical/skilled, and professional.  These are defined below.</w:t>
      </w:r>
    </w:p>
    <w:p w14:paraId="20B31492" w14:textId="77777777" w:rsidR="00570032" w:rsidRPr="00D5244D" w:rsidRDefault="00570032" w:rsidP="00570032">
      <w:pPr>
        <w:pStyle w:val="ListParagraph"/>
        <w:numPr>
          <w:ilvl w:val="0"/>
          <w:numId w:val="31"/>
        </w:num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Workforce careers: typically require a high school diploma, on-the-job training, or military training. </w:t>
      </w:r>
    </w:p>
    <w:p w14:paraId="1128F597" w14:textId="77777777" w:rsidR="00570032" w:rsidRPr="00D5244D" w:rsidRDefault="00570032" w:rsidP="00570032">
      <w:pPr>
        <w:pStyle w:val="ListParagraph"/>
        <w:numPr>
          <w:ilvl w:val="0"/>
          <w:numId w:val="31"/>
        </w:num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Technical/skilled careers: typically require technical training, apprenticeships, and/or two (2) years of college (associates degree) </w:t>
      </w:r>
    </w:p>
    <w:p w14:paraId="6B625F72" w14:textId="77777777" w:rsidR="00570032" w:rsidRPr="00D5244D" w:rsidRDefault="00570032" w:rsidP="00570032">
      <w:pPr>
        <w:pStyle w:val="ListParagraph"/>
        <w:numPr>
          <w:ilvl w:val="0"/>
          <w:numId w:val="31"/>
        </w:num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Professional careers: typically require a minimum of four (4) years of college (bachelor’s degree)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10"/>
        <w:gridCol w:w="6025"/>
      </w:tblGrid>
      <w:tr w:rsidR="00D5244D" w:rsidRPr="00D5244D" w14:paraId="399624ED" w14:textId="77777777">
        <w:trPr>
          <w:trHeight w:val="112"/>
          <w:jc w:val="center"/>
        </w:trPr>
        <w:tc>
          <w:tcPr>
            <w:tcW w:w="8635" w:type="dxa"/>
            <w:gridSpan w:val="2"/>
          </w:tcPr>
          <w:p w14:paraId="37F47E18" w14:textId="77777777" w:rsidR="00570032" w:rsidRPr="00D5244D" w:rsidRDefault="00570032" w:rsidP="00B56A3A">
            <w:pPr>
              <w:pStyle w:val="Default"/>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WHICH OPTION SUITS YOU?</w:t>
            </w:r>
          </w:p>
        </w:tc>
      </w:tr>
      <w:tr w:rsidR="00D5244D" w:rsidRPr="00D5244D" w14:paraId="440EF945" w14:textId="77777777">
        <w:trPr>
          <w:trHeight w:val="112"/>
          <w:jc w:val="center"/>
        </w:trPr>
        <w:tc>
          <w:tcPr>
            <w:tcW w:w="2610" w:type="dxa"/>
          </w:tcPr>
          <w:p w14:paraId="50137981" w14:textId="77777777" w:rsidR="00570032" w:rsidRPr="00D5244D" w:rsidRDefault="00570032" w:rsidP="00B56A3A">
            <w:pPr>
              <w:pStyle w:val="Default"/>
              <w:rPr>
                <w:rFonts w:asciiTheme="minorHAnsi" w:hAnsiTheme="minorHAnsi" w:cstheme="minorHAnsi"/>
                <w:i/>
                <w:iCs/>
                <w:color w:val="000000" w:themeColor="text1"/>
                <w:sz w:val="22"/>
                <w:szCs w:val="22"/>
              </w:rPr>
            </w:pPr>
            <w:r w:rsidRPr="00D5244D">
              <w:rPr>
                <w:rFonts w:asciiTheme="minorHAnsi" w:hAnsiTheme="minorHAnsi" w:cstheme="minorHAnsi"/>
                <w:i/>
                <w:iCs/>
                <w:color w:val="000000" w:themeColor="text1"/>
                <w:sz w:val="22"/>
                <w:szCs w:val="22"/>
              </w:rPr>
              <w:t>TYPE</w:t>
            </w:r>
          </w:p>
        </w:tc>
        <w:tc>
          <w:tcPr>
            <w:tcW w:w="6025" w:type="dxa"/>
          </w:tcPr>
          <w:p w14:paraId="162928CD" w14:textId="77777777" w:rsidR="00570032" w:rsidRPr="00D5244D" w:rsidRDefault="00570032" w:rsidP="00B56A3A">
            <w:pPr>
              <w:pStyle w:val="Default"/>
              <w:rPr>
                <w:rFonts w:asciiTheme="minorHAnsi" w:hAnsiTheme="minorHAnsi" w:cstheme="minorHAnsi"/>
                <w:i/>
                <w:iCs/>
                <w:color w:val="000000" w:themeColor="text1"/>
                <w:sz w:val="22"/>
                <w:szCs w:val="22"/>
              </w:rPr>
            </w:pPr>
            <w:r w:rsidRPr="00D5244D">
              <w:rPr>
                <w:rFonts w:asciiTheme="minorHAnsi" w:hAnsiTheme="minorHAnsi" w:cstheme="minorHAnsi"/>
                <w:i/>
                <w:iCs/>
                <w:color w:val="000000" w:themeColor="text1"/>
                <w:sz w:val="22"/>
                <w:szCs w:val="22"/>
              </w:rPr>
              <w:t>DESCRIPTION</w:t>
            </w:r>
          </w:p>
        </w:tc>
      </w:tr>
      <w:tr w:rsidR="00D5244D" w:rsidRPr="00D5244D" w14:paraId="388115BE" w14:textId="77777777">
        <w:trPr>
          <w:trHeight w:val="745"/>
          <w:jc w:val="center"/>
        </w:trPr>
        <w:tc>
          <w:tcPr>
            <w:tcW w:w="2610" w:type="dxa"/>
          </w:tcPr>
          <w:p w14:paraId="0D7D99C5"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OJT (On-the-Job Training)</w:t>
            </w:r>
          </w:p>
        </w:tc>
        <w:tc>
          <w:tcPr>
            <w:tcW w:w="6025" w:type="dxa"/>
          </w:tcPr>
          <w:p w14:paraId="2680DBE8"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Employer-designed training established for the worker to gain the necessary work skills while he is getting paid on the job. Usually these will last weeks to months.</w:t>
            </w:r>
          </w:p>
        </w:tc>
      </w:tr>
      <w:tr w:rsidR="00D5244D" w:rsidRPr="00D5244D" w14:paraId="7B7E95F0" w14:textId="77777777" w:rsidTr="00B56A3A">
        <w:trPr>
          <w:trHeight w:val="728"/>
          <w:jc w:val="center"/>
        </w:trPr>
        <w:tc>
          <w:tcPr>
            <w:tcW w:w="2610" w:type="dxa"/>
          </w:tcPr>
          <w:p w14:paraId="4B2BF848"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Military Training</w:t>
            </w:r>
          </w:p>
        </w:tc>
        <w:tc>
          <w:tcPr>
            <w:tcW w:w="6025" w:type="dxa"/>
          </w:tcPr>
          <w:p w14:paraId="70E0CF53"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All branches of the military have skilled training for 3 years or more. Students can use their GI Bill to pay for college after their discharge or serve for 20 years until retirement with full benefits.</w:t>
            </w:r>
          </w:p>
        </w:tc>
      </w:tr>
      <w:tr w:rsidR="00D5244D" w:rsidRPr="00D5244D" w14:paraId="48ED4FF4" w14:textId="77777777">
        <w:trPr>
          <w:trHeight w:val="902"/>
          <w:jc w:val="center"/>
        </w:trPr>
        <w:tc>
          <w:tcPr>
            <w:tcW w:w="2610" w:type="dxa"/>
          </w:tcPr>
          <w:p w14:paraId="424B22E1"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Diploma or Certificate Programs</w:t>
            </w:r>
          </w:p>
        </w:tc>
        <w:tc>
          <w:tcPr>
            <w:tcW w:w="6025" w:type="dxa"/>
          </w:tcPr>
          <w:p w14:paraId="5785F3F8"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Short-term programs of 6 months to 1 year to gain specific skills to gain employment at the entry level. These can be found at technical schools, community colleges, junior colleges and even some universities.</w:t>
            </w:r>
          </w:p>
        </w:tc>
      </w:tr>
      <w:tr w:rsidR="00D5244D" w:rsidRPr="00D5244D" w14:paraId="795067DA" w14:textId="77777777" w:rsidTr="00B56A3A">
        <w:trPr>
          <w:trHeight w:val="980"/>
          <w:jc w:val="center"/>
        </w:trPr>
        <w:tc>
          <w:tcPr>
            <w:tcW w:w="2610" w:type="dxa"/>
          </w:tcPr>
          <w:p w14:paraId="53211BD5"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lastRenderedPageBreak/>
              <w:t>Apprenticeship Programs</w:t>
            </w:r>
          </w:p>
        </w:tc>
        <w:tc>
          <w:tcPr>
            <w:tcW w:w="6025" w:type="dxa"/>
          </w:tcPr>
          <w:p w14:paraId="38358C34"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Industry-based program training workers on the job and in a classroom setting as well. Upon completion the worker will gain journeyman status in the specific industry (3–4 years in length). Apprentices are paid as they go to school.</w:t>
            </w:r>
          </w:p>
        </w:tc>
      </w:tr>
      <w:tr w:rsidR="00D5244D" w:rsidRPr="00D5244D" w14:paraId="308093AD" w14:textId="77777777">
        <w:trPr>
          <w:trHeight w:val="746"/>
          <w:jc w:val="center"/>
        </w:trPr>
        <w:tc>
          <w:tcPr>
            <w:tcW w:w="2610" w:type="dxa"/>
          </w:tcPr>
          <w:p w14:paraId="1CAD028B"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Bachelor’s Degree Programs</w:t>
            </w:r>
          </w:p>
        </w:tc>
        <w:tc>
          <w:tcPr>
            <w:tcW w:w="6025" w:type="dxa"/>
          </w:tcPr>
          <w:p w14:paraId="34475B26"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These are four-year degrees with a combination of general education course work and a specific major. They can be liberal arts colleges, private colleges, public colleges or universities.</w:t>
            </w:r>
          </w:p>
        </w:tc>
      </w:tr>
      <w:tr w:rsidR="00D5244D" w:rsidRPr="00D5244D" w14:paraId="40C705F7" w14:textId="77777777">
        <w:trPr>
          <w:trHeight w:val="589"/>
          <w:jc w:val="center"/>
        </w:trPr>
        <w:tc>
          <w:tcPr>
            <w:tcW w:w="2610" w:type="dxa"/>
          </w:tcPr>
          <w:p w14:paraId="4FAE29A4"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Graduate and Professional Degree Programs</w:t>
            </w:r>
          </w:p>
        </w:tc>
        <w:tc>
          <w:tcPr>
            <w:tcW w:w="6025" w:type="dxa"/>
          </w:tcPr>
          <w:p w14:paraId="67805197" w14:textId="77777777" w:rsidR="00570032" w:rsidRPr="00D5244D" w:rsidRDefault="00570032" w:rsidP="00B56A3A">
            <w:pPr>
              <w:pStyle w:val="Default"/>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These are the post-graduate fields such as law, medicine and Ph.D. or other professional fields, typically 1 to 5 years beyond the bachelor’s degree.</w:t>
            </w:r>
          </w:p>
        </w:tc>
      </w:tr>
    </w:tbl>
    <w:p w14:paraId="061FCD44" w14:textId="77777777" w:rsidR="00CB6C7F" w:rsidRPr="00D5244D" w:rsidRDefault="00CB6C7F" w:rsidP="00265863">
      <w:pPr>
        <w:rPr>
          <w:rFonts w:asciiTheme="minorHAnsi" w:hAnsiTheme="minorHAnsi" w:cstheme="minorHAnsi"/>
          <w:color w:val="000000" w:themeColor="text1"/>
          <w:sz w:val="16"/>
          <w:szCs w:val="16"/>
        </w:rPr>
      </w:pPr>
    </w:p>
    <w:p w14:paraId="3611EF9B" w14:textId="77777777" w:rsidR="00240A52" w:rsidRPr="00D5244D" w:rsidRDefault="00240A52" w:rsidP="00265863">
      <w:p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The Career Pathways listed in this handbook are aligned with widely recognized Career Clusters. Career Clusters are a way of grouping careers with common features and skills. Careers grouped into the same cluster typically require similar, yet varied, education and training. Exploring clusters can be a useful way to find a good career match, especially if you have general areas of interest but are not sure what specific careers match those interests. Career clusters can also help you better understand how your coursework in high school can prepare you for certain types of careers. </w:t>
      </w:r>
    </w:p>
    <w:p w14:paraId="22281776" w14:textId="13F9A93B" w:rsidR="00CB6C7F" w:rsidRPr="00D5244D" w:rsidRDefault="00CB6C7F" w:rsidP="00CB6C7F">
      <w:pPr>
        <w:spacing w:after="120"/>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We believe students should exercise choice and flexibility</w:t>
      </w:r>
      <w:r w:rsidR="00240A52" w:rsidRPr="00D5244D">
        <w:rPr>
          <w:rFonts w:asciiTheme="minorHAnsi" w:hAnsiTheme="minorHAnsi" w:cstheme="minorHAnsi"/>
          <w:color w:val="000000" w:themeColor="text1"/>
          <w:sz w:val="22"/>
          <w:szCs w:val="22"/>
        </w:rPr>
        <w:t>, both within and among the pathways,</w:t>
      </w:r>
      <w:r w:rsidRPr="00D5244D">
        <w:rPr>
          <w:rFonts w:asciiTheme="minorHAnsi" w:hAnsiTheme="minorHAnsi" w:cstheme="minorHAnsi"/>
          <w:color w:val="000000" w:themeColor="text1"/>
          <w:sz w:val="22"/>
          <w:szCs w:val="22"/>
        </w:rPr>
        <w:t xml:space="preserve"> to navigate a well-rounded foundation and experience a number of curricular options related to each </w:t>
      </w:r>
      <w:r w:rsidR="00240A52" w:rsidRPr="00D5244D">
        <w:rPr>
          <w:rFonts w:asciiTheme="minorHAnsi" w:hAnsiTheme="minorHAnsi" w:cstheme="minorHAnsi"/>
          <w:color w:val="000000" w:themeColor="text1"/>
          <w:sz w:val="22"/>
          <w:szCs w:val="22"/>
        </w:rPr>
        <w:t>specified</w:t>
      </w:r>
      <w:r w:rsidRPr="00D5244D">
        <w:rPr>
          <w:rFonts w:asciiTheme="minorHAnsi" w:hAnsiTheme="minorHAnsi" w:cstheme="minorHAnsi"/>
          <w:color w:val="000000" w:themeColor="text1"/>
          <w:sz w:val="22"/>
          <w:szCs w:val="22"/>
        </w:rPr>
        <w:t xml:space="preserve"> career pathway. It is acceptable for students to explore a variety of content areas and interests. The </w:t>
      </w:r>
      <w:r w:rsidR="00240A52" w:rsidRPr="00D5244D">
        <w:rPr>
          <w:rFonts w:asciiTheme="minorHAnsi" w:hAnsiTheme="minorHAnsi" w:cstheme="minorHAnsi"/>
          <w:color w:val="000000" w:themeColor="text1"/>
          <w:sz w:val="22"/>
          <w:szCs w:val="22"/>
        </w:rPr>
        <w:t xml:space="preserve">designation of a particular concentration area is not meant to limit one’s choices.  Instead, the </w:t>
      </w:r>
      <w:r w:rsidRPr="00D5244D">
        <w:rPr>
          <w:rFonts w:asciiTheme="minorHAnsi" w:hAnsiTheme="minorHAnsi" w:cstheme="minorHAnsi"/>
          <w:color w:val="000000" w:themeColor="text1"/>
          <w:sz w:val="22"/>
          <w:szCs w:val="22"/>
        </w:rPr>
        <w:t>suggested pathways provide a way to think about how course work in high school can be a springboard to future opportunities.</w:t>
      </w:r>
    </w:p>
    <w:p w14:paraId="6BDDFF31" w14:textId="77777777" w:rsidR="00AB23D9" w:rsidRPr="00D5244D" w:rsidRDefault="00AB23D9" w:rsidP="00AB23D9">
      <w:pPr>
        <w:rPr>
          <w:rFonts w:asciiTheme="minorHAnsi" w:hAnsiTheme="minorHAnsi" w:cstheme="minorHAnsi"/>
          <w:color w:val="000000" w:themeColor="text1"/>
          <w:sz w:val="16"/>
          <w:szCs w:val="16"/>
        </w:rPr>
      </w:pPr>
    </w:p>
    <w:p w14:paraId="66F04B1A" w14:textId="77777777" w:rsidR="00265863" w:rsidRPr="00D5244D" w:rsidRDefault="00265863" w:rsidP="00AB23D9">
      <w:pPr>
        <w:pStyle w:val="Heading1"/>
        <w:rPr>
          <w:color w:val="000000" w:themeColor="text1"/>
        </w:rPr>
      </w:pPr>
      <w:bookmarkStart w:id="20" w:name="_COURSE_PLANNING_SHEET"/>
      <w:bookmarkEnd w:id="20"/>
      <w:r w:rsidRPr="00D5244D">
        <w:rPr>
          <w:color w:val="000000" w:themeColor="text1"/>
        </w:rPr>
        <w:t>COURSE PLANNING SHEET</w:t>
      </w:r>
    </w:p>
    <w:tbl>
      <w:tblPr>
        <w:tblStyle w:val="TableGrid"/>
        <w:tblW w:w="0" w:type="auto"/>
        <w:tblLook w:val="04A0" w:firstRow="1" w:lastRow="0" w:firstColumn="1" w:lastColumn="0" w:noHBand="0" w:noVBand="1"/>
      </w:tblPr>
      <w:tblGrid>
        <w:gridCol w:w="5107"/>
        <w:gridCol w:w="5107"/>
      </w:tblGrid>
      <w:tr w:rsidR="00D5244D" w:rsidRPr="00D5244D" w14:paraId="7212A964" w14:textId="77777777">
        <w:tc>
          <w:tcPr>
            <w:tcW w:w="5107" w:type="dxa"/>
            <w:shd w:val="clear" w:color="auto" w:fill="BFBFBF" w:themeFill="background1" w:themeFillShade="BF"/>
          </w:tcPr>
          <w:p w14:paraId="2B7E198F" w14:textId="77777777" w:rsidR="00265863" w:rsidRPr="00D5244D" w:rsidRDefault="00265863">
            <w:pPr>
              <w:jc w:val="cente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9</w:t>
            </w:r>
            <w:r w:rsidRPr="00D5244D">
              <w:rPr>
                <w:rFonts w:asciiTheme="minorHAnsi" w:hAnsiTheme="minorHAnsi" w:cstheme="minorHAnsi"/>
                <w:b/>
                <w:bCs/>
                <w:color w:val="000000" w:themeColor="text1"/>
                <w:sz w:val="20"/>
                <w:szCs w:val="20"/>
                <w:vertAlign w:val="superscript"/>
              </w:rPr>
              <w:t>th</w:t>
            </w:r>
            <w:r w:rsidRPr="00D5244D">
              <w:rPr>
                <w:rFonts w:asciiTheme="minorHAnsi" w:hAnsiTheme="minorHAnsi" w:cstheme="minorHAnsi"/>
                <w:b/>
                <w:bCs/>
                <w:color w:val="000000" w:themeColor="text1"/>
                <w:sz w:val="20"/>
                <w:szCs w:val="20"/>
              </w:rPr>
              <w:t xml:space="preserve"> Grade</w:t>
            </w:r>
          </w:p>
        </w:tc>
        <w:tc>
          <w:tcPr>
            <w:tcW w:w="5107" w:type="dxa"/>
            <w:shd w:val="clear" w:color="auto" w:fill="BFBFBF" w:themeFill="background1" w:themeFillShade="BF"/>
          </w:tcPr>
          <w:p w14:paraId="1FA7591E" w14:textId="77777777" w:rsidR="00265863" w:rsidRPr="00D5244D" w:rsidRDefault="00265863">
            <w:pPr>
              <w:jc w:val="cente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10</w:t>
            </w:r>
            <w:r w:rsidRPr="00D5244D">
              <w:rPr>
                <w:rFonts w:asciiTheme="minorHAnsi" w:hAnsiTheme="minorHAnsi" w:cstheme="minorHAnsi"/>
                <w:b/>
                <w:bCs/>
                <w:color w:val="000000" w:themeColor="text1"/>
                <w:sz w:val="20"/>
                <w:szCs w:val="20"/>
                <w:vertAlign w:val="superscript"/>
              </w:rPr>
              <w:t>th</w:t>
            </w:r>
            <w:r w:rsidRPr="00D5244D">
              <w:rPr>
                <w:rFonts w:asciiTheme="minorHAnsi" w:hAnsiTheme="minorHAnsi" w:cstheme="minorHAnsi"/>
                <w:b/>
                <w:bCs/>
                <w:color w:val="000000" w:themeColor="text1"/>
                <w:sz w:val="20"/>
                <w:szCs w:val="20"/>
              </w:rPr>
              <w:t xml:space="preserve"> Grade</w:t>
            </w:r>
          </w:p>
        </w:tc>
      </w:tr>
      <w:tr w:rsidR="00D5244D" w:rsidRPr="00D5244D" w14:paraId="636D27CE" w14:textId="77777777">
        <w:tc>
          <w:tcPr>
            <w:tcW w:w="5107" w:type="dxa"/>
          </w:tcPr>
          <w:p w14:paraId="50F944D5"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English:</w:t>
            </w:r>
          </w:p>
          <w:p w14:paraId="05D2819D"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Math:</w:t>
            </w:r>
          </w:p>
          <w:p w14:paraId="77C31C87"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Science:</w:t>
            </w:r>
          </w:p>
          <w:p w14:paraId="132A659A"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Social Studies:</w:t>
            </w:r>
          </w:p>
          <w:p w14:paraId="5C88707A"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STEM:</w:t>
            </w:r>
          </w:p>
          <w:p w14:paraId="794FE69D"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 xml:space="preserve">Physical Education: </w:t>
            </w:r>
            <w:r w:rsidRPr="00D5244D">
              <w:rPr>
                <w:rFonts w:asciiTheme="minorHAnsi" w:hAnsiTheme="minorHAnsi" w:cstheme="minorHAnsi"/>
                <w:b/>
                <w:bCs/>
                <w:i/>
                <w:iCs/>
                <w:color w:val="000000" w:themeColor="text1"/>
                <w:sz w:val="20"/>
                <w:szCs w:val="20"/>
              </w:rPr>
              <w:t xml:space="preserve"> </w:t>
            </w:r>
          </w:p>
          <w:p w14:paraId="094EFD44" w14:textId="77777777" w:rsidR="00265863" w:rsidRPr="00D5244D" w:rsidRDefault="00265863">
            <w:pPr>
              <w:rPr>
                <w:rFonts w:asciiTheme="minorHAnsi" w:hAnsiTheme="minorHAnsi" w:cstheme="minorHAnsi"/>
                <w:b/>
                <w:bCs/>
                <w:i/>
                <w:iCs/>
                <w:color w:val="000000" w:themeColor="text1"/>
                <w:sz w:val="20"/>
                <w:szCs w:val="20"/>
              </w:rPr>
            </w:pPr>
            <w:r w:rsidRPr="00D5244D">
              <w:rPr>
                <w:rFonts w:asciiTheme="minorHAnsi" w:hAnsiTheme="minorHAnsi" w:cstheme="minorHAnsi"/>
                <w:b/>
                <w:bCs/>
                <w:color w:val="000000" w:themeColor="text1"/>
                <w:sz w:val="20"/>
                <w:szCs w:val="20"/>
              </w:rPr>
              <w:t xml:space="preserve">Required:  </w:t>
            </w:r>
            <w:r w:rsidRPr="00D5244D">
              <w:rPr>
                <w:rFonts w:asciiTheme="minorHAnsi" w:hAnsiTheme="minorHAnsi" w:cstheme="minorHAnsi"/>
                <w:i/>
                <w:iCs/>
                <w:color w:val="000000" w:themeColor="text1"/>
                <w:sz w:val="20"/>
                <w:szCs w:val="20"/>
              </w:rPr>
              <w:t>Career Exploration</w:t>
            </w:r>
          </w:p>
          <w:p w14:paraId="3656C04B"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Electives:</w:t>
            </w:r>
          </w:p>
          <w:p w14:paraId="391BC5A1" w14:textId="77777777" w:rsidR="00265863" w:rsidRPr="00D5244D" w:rsidRDefault="00265863">
            <w:pPr>
              <w:rPr>
                <w:rFonts w:asciiTheme="minorHAnsi" w:hAnsiTheme="minorHAnsi" w:cstheme="minorHAnsi"/>
                <w:b/>
                <w:bCs/>
                <w:color w:val="000000" w:themeColor="text1"/>
                <w:sz w:val="20"/>
                <w:szCs w:val="20"/>
              </w:rPr>
            </w:pPr>
          </w:p>
          <w:p w14:paraId="797976CB"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Other:</w:t>
            </w:r>
          </w:p>
          <w:p w14:paraId="43CF4A9F" w14:textId="77777777" w:rsidR="00265863" w:rsidRPr="00D5244D" w:rsidRDefault="00265863">
            <w:pPr>
              <w:rPr>
                <w:rFonts w:asciiTheme="minorHAnsi" w:hAnsiTheme="minorHAnsi" w:cstheme="minorHAnsi"/>
                <w:b/>
                <w:bCs/>
                <w:color w:val="000000" w:themeColor="text1"/>
                <w:sz w:val="20"/>
                <w:szCs w:val="20"/>
              </w:rPr>
            </w:pPr>
          </w:p>
          <w:p w14:paraId="026E9FCA" w14:textId="77777777" w:rsidR="00265863" w:rsidRPr="00D5244D" w:rsidRDefault="00265863">
            <w:pPr>
              <w:rPr>
                <w:rFonts w:asciiTheme="minorHAnsi" w:hAnsiTheme="minorHAnsi" w:cstheme="minorHAnsi"/>
                <w:b/>
                <w:bCs/>
                <w:color w:val="000000" w:themeColor="text1"/>
                <w:sz w:val="20"/>
                <w:szCs w:val="20"/>
              </w:rPr>
            </w:pPr>
          </w:p>
        </w:tc>
        <w:tc>
          <w:tcPr>
            <w:tcW w:w="5107" w:type="dxa"/>
          </w:tcPr>
          <w:p w14:paraId="68F4BCAE"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English:</w:t>
            </w:r>
          </w:p>
          <w:p w14:paraId="0FF7572D"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Math:</w:t>
            </w:r>
          </w:p>
          <w:p w14:paraId="1ED81C69"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Science:</w:t>
            </w:r>
          </w:p>
          <w:p w14:paraId="63C6B16C"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Social Studies:</w:t>
            </w:r>
          </w:p>
          <w:p w14:paraId="58916ECC"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STEM:</w:t>
            </w:r>
          </w:p>
          <w:p w14:paraId="5E547DE5"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 xml:space="preserve">Physical Education: </w:t>
            </w:r>
          </w:p>
          <w:p w14:paraId="6A6EA8B5" w14:textId="77777777" w:rsidR="00265863" w:rsidRPr="00D5244D" w:rsidRDefault="00265863">
            <w:pPr>
              <w:rPr>
                <w:rFonts w:asciiTheme="minorHAnsi" w:hAnsiTheme="minorHAnsi" w:cstheme="minorHAnsi"/>
                <w:b/>
                <w:bCs/>
                <w:i/>
                <w:iCs/>
                <w:color w:val="000000" w:themeColor="text1"/>
                <w:sz w:val="20"/>
                <w:szCs w:val="20"/>
              </w:rPr>
            </w:pPr>
            <w:r w:rsidRPr="00D5244D">
              <w:rPr>
                <w:rFonts w:asciiTheme="minorHAnsi" w:hAnsiTheme="minorHAnsi" w:cstheme="minorHAnsi"/>
                <w:b/>
                <w:bCs/>
                <w:color w:val="000000" w:themeColor="text1"/>
                <w:sz w:val="20"/>
                <w:szCs w:val="20"/>
              </w:rPr>
              <w:t xml:space="preserve">Required:  </w:t>
            </w:r>
            <w:r w:rsidRPr="00D5244D">
              <w:rPr>
                <w:rFonts w:asciiTheme="minorHAnsi" w:hAnsiTheme="minorHAnsi" w:cstheme="minorHAnsi"/>
                <w:i/>
                <w:iCs/>
                <w:color w:val="000000" w:themeColor="text1"/>
                <w:sz w:val="20"/>
                <w:szCs w:val="20"/>
              </w:rPr>
              <w:t>Health</w:t>
            </w:r>
          </w:p>
          <w:p w14:paraId="324B24E3"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Electives:</w:t>
            </w:r>
          </w:p>
          <w:p w14:paraId="07D2D8FB" w14:textId="77777777" w:rsidR="00265863" w:rsidRPr="00D5244D" w:rsidRDefault="00265863">
            <w:pPr>
              <w:rPr>
                <w:rFonts w:asciiTheme="minorHAnsi" w:hAnsiTheme="minorHAnsi" w:cstheme="minorHAnsi"/>
                <w:b/>
                <w:bCs/>
                <w:color w:val="000000" w:themeColor="text1"/>
                <w:sz w:val="20"/>
                <w:szCs w:val="20"/>
              </w:rPr>
            </w:pPr>
          </w:p>
          <w:p w14:paraId="3EDAD7B8"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Other:</w:t>
            </w:r>
          </w:p>
          <w:p w14:paraId="6C929312" w14:textId="77777777" w:rsidR="00265863" w:rsidRPr="00D5244D" w:rsidRDefault="00265863">
            <w:pPr>
              <w:rPr>
                <w:rFonts w:asciiTheme="minorHAnsi" w:hAnsiTheme="minorHAnsi" w:cstheme="minorHAnsi"/>
                <w:b/>
                <w:bCs/>
                <w:color w:val="000000" w:themeColor="text1"/>
                <w:sz w:val="20"/>
                <w:szCs w:val="20"/>
              </w:rPr>
            </w:pPr>
          </w:p>
          <w:p w14:paraId="4E210297" w14:textId="77777777" w:rsidR="00265863" w:rsidRPr="00D5244D" w:rsidRDefault="00265863">
            <w:pPr>
              <w:rPr>
                <w:rFonts w:asciiTheme="minorHAnsi" w:hAnsiTheme="minorHAnsi" w:cstheme="minorHAnsi"/>
                <w:b/>
                <w:bCs/>
                <w:color w:val="000000" w:themeColor="text1"/>
                <w:sz w:val="20"/>
                <w:szCs w:val="20"/>
              </w:rPr>
            </w:pPr>
          </w:p>
        </w:tc>
      </w:tr>
      <w:tr w:rsidR="00D5244D" w:rsidRPr="00D5244D" w14:paraId="27EA7047" w14:textId="77777777">
        <w:tc>
          <w:tcPr>
            <w:tcW w:w="5107" w:type="dxa"/>
            <w:shd w:val="clear" w:color="auto" w:fill="BFBFBF" w:themeFill="background1" w:themeFillShade="BF"/>
          </w:tcPr>
          <w:p w14:paraId="6D9CF894" w14:textId="77777777" w:rsidR="00265863" w:rsidRPr="00D5244D" w:rsidRDefault="00265863">
            <w:pPr>
              <w:jc w:val="cente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11</w:t>
            </w:r>
            <w:r w:rsidRPr="00D5244D">
              <w:rPr>
                <w:rFonts w:asciiTheme="minorHAnsi" w:hAnsiTheme="minorHAnsi" w:cstheme="minorHAnsi"/>
                <w:b/>
                <w:bCs/>
                <w:color w:val="000000" w:themeColor="text1"/>
                <w:sz w:val="20"/>
                <w:szCs w:val="20"/>
                <w:vertAlign w:val="superscript"/>
              </w:rPr>
              <w:t>th</w:t>
            </w:r>
            <w:r w:rsidRPr="00D5244D">
              <w:rPr>
                <w:rFonts w:asciiTheme="minorHAnsi" w:hAnsiTheme="minorHAnsi" w:cstheme="minorHAnsi"/>
                <w:b/>
                <w:bCs/>
                <w:color w:val="000000" w:themeColor="text1"/>
                <w:sz w:val="20"/>
                <w:szCs w:val="20"/>
              </w:rPr>
              <w:t xml:space="preserve"> Grade</w:t>
            </w:r>
          </w:p>
        </w:tc>
        <w:tc>
          <w:tcPr>
            <w:tcW w:w="5107" w:type="dxa"/>
            <w:shd w:val="clear" w:color="auto" w:fill="BFBFBF" w:themeFill="background1" w:themeFillShade="BF"/>
          </w:tcPr>
          <w:p w14:paraId="39F93170" w14:textId="77777777" w:rsidR="00265863" w:rsidRPr="00D5244D" w:rsidRDefault="00265863">
            <w:pPr>
              <w:jc w:val="cente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12</w:t>
            </w:r>
            <w:r w:rsidRPr="00D5244D">
              <w:rPr>
                <w:rFonts w:asciiTheme="minorHAnsi" w:hAnsiTheme="minorHAnsi" w:cstheme="minorHAnsi"/>
                <w:b/>
                <w:bCs/>
                <w:color w:val="000000" w:themeColor="text1"/>
                <w:sz w:val="20"/>
                <w:szCs w:val="20"/>
                <w:vertAlign w:val="superscript"/>
              </w:rPr>
              <w:t>th</w:t>
            </w:r>
            <w:r w:rsidRPr="00D5244D">
              <w:rPr>
                <w:rFonts w:asciiTheme="minorHAnsi" w:hAnsiTheme="minorHAnsi" w:cstheme="minorHAnsi"/>
                <w:b/>
                <w:bCs/>
                <w:color w:val="000000" w:themeColor="text1"/>
                <w:sz w:val="20"/>
                <w:szCs w:val="20"/>
              </w:rPr>
              <w:t xml:space="preserve"> Grade</w:t>
            </w:r>
          </w:p>
        </w:tc>
      </w:tr>
      <w:tr w:rsidR="00D5244D" w:rsidRPr="00D5244D" w14:paraId="42A92F70" w14:textId="77777777">
        <w:trPr>
          <w:trHeight w:val="179"/>
        </w:trPr>
        <w:tc>
          <w:tcPr>
            <w:tcW w:w="5107" w:type="dxa"/>
          </w:tcPr>
          <w:p w14:paraId="67E21E6B"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English:</w:t>
            </w:r>
          </w:p>
          <w:p w14:paraId="68B5EBC6"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Math:</w:t>
            </w:r>
          </w:p>
          <w:p w14:paraId="26230344"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Science:</w:t>
            </w:r>
          </w:p>
          <w:p w14:paraId="2841169B"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Social Studies:</w:t>
            </w:r>
          </w:p>
          <w:p w14:paraId="640CF60C"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STEM:</w:t>
            </w:r>
          </w:p>
          <w:p w14:paraId="60481DF9"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 xml:space="preserve">Physical Education:  </w:t>
            </w:r>
          </w:p>
          <w:p w14:paraId="49B2BDB6" w14:textId="77777777" w:rsidR="00265863" w:rsidRPr="00D5244D" w:rsidRDefault="00265863">
            <w:pPr>
              <w:rPr>
                <w:rFonts w:asciiTheme="minorHAnsi" w:hAnsiTheme="minorHAnsi" w:cstheme="minorHAnsi"/>
                <w:i/>
                <w:iCs/>
                <w:color w:val="000000" w:themeColor="text1"/>
                <w:sz w:val="20"/>
                <w:szCs w:val="20"/>
              </w:rPr>
            </w:pPr>
            <w:r w:rsidRPr="00D5244D">
              <w:rPr>
                <w:rFonts w:asciiTheme="minorHAnsi" w:hAnsiTheme="minorHAnsi" w:cstheme="minorHAnsi"/>
                <w:b/>
                <w:bCs/>
                <w:color w:val="000000" w:themeColor="text1"/>
                <w:sz w:val="20"/>
                <w:szCs w:val="20"/>
              </w:rPr>
              <w:t xml:space="preserve">Required: </w:t>
            </w:r>
            <w:r w:rsidRPr="00D5244D">
              <w:rPr>
                <w:rFonts w:asciiTheme="minorHAnsi" w:hAnsiTheme="minorHAnsi" w:cstheme="minorHAnsi"/>
                <w:i/>
                <w:iCs/>
                <w:color w:val="000000" w:themeColor="text1"/>
                <w:sz w:val="20"/>
                <w:szCs w:val="20"/>
              </w:rPr>
              <w:t xml:space="preserve"> Financial Literacy</w:t>
            </w:r>
          </w:p>
          <w:p w14:paraId="6924CA4D"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Electives:</w:t>
            </w:r>
          </w:p>
          <w:p w14:paraId="4371EE59" w14:textId="77777777" w:rsidR="00265863" w:rsidRPr="00D5244D" w:rsidRDefault="00265863">
            <w:pPr>
              <w:rPr>
                <w:rFonts w:asciiTheme="minorHAnsi" w:hAnsiTheme="minorHAnsi" w:cstheme="minorHAnsi"/>
                <w:b/>
                <w:bCs/>
                <w:color w:val="000000" w:themeColor="text1"/>
                <w:sz w:val="20"/>
                <w:szCs w:val="20"/>
              </w:rPr>
            </w:pPr>
          </w:p>
          <w:p w14:paraId="04D1A846"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Other:</w:t>
            </w:r>
          </w:p>
          <w:p w14:paraId="7A313408" w14:textId="77777777" w:rsidR="00265863" w:rsidRPr="00D5244D" w:rsidRDefault="00265863">
            <w:pPr>
              <w:rPr>
                <w:rFonts w:asciiTheme="minorHAnsi" w:hAnsiTheme="minorHAnsi" w:cstheme="minorHAnsi"/>
                <w:b/>
                <w:bCs/>
                <w:color w:val="000000" w:themeColor="text1"/>
                <w:sz w:val="20"/>
                <w:szCs w:val="20"/>
              </w:rPr>
            </w:pPr>
          </w:p>
          <w:p w14:paraId="4CA6165C" w14:textId="77777777" w:rsidR="00265863" w:rsidRPr="00D5244D" w:rsidRDefault="00265863">
            <w:pPr>
              <w:rPr>
                <w:rFonts w:asciiTheme="minorHAnsi" w:hAnsiTheme="minorHAnsi" w:cstheme="minorHAnsi"/>
                <w:b/>
                <w:bCs/>
                <w:color w:val="000000" w:themeColor="text1"/>
                <w:sz w:val="20"/>
                <w:szCs w:val="20"/>
              </w:rPr>
            </w:pPr>
          </w:p>
        </w:tc>
        <w:tc>
          <w:tcPr>
            <w:tcW w:w="5107" w:type="dxa"/>
          </w:tcPr>
          <w:p w14:paraId="1AB4A037"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English:</w:t>
            </w:r>
          </w:p>
          <w:p w14:paraId="1E731AD3"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Math:</w:t>
            </w:r>
          </w:p>
          <w:p w14:paraId="40D8D703"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Science:</w:t>
            </w:r>
          </w:p>
          <w:p w14:paraId="59BD5712"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Social Studies:</w:t>
            </w:r>
          </w:p>
          <w:p w14:paraId="4FC2243B"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STEM:</w:t>
            </w:r>
          </w:p>
          <w:p w14:paraId="65F4CB57"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 xml:space="preserve">Physical Education:  </w:t>
            </w:r>
          </w:p>
          <w:p w14:paraId="7B29B59F" w14:textId="77777777" w:rsidR="00265863" w:rsidRPr="00D5244D" w:rsidRDefault="00265863">
            <w:pPr>
              <w:rPr>
                <w:rFonts w:asciiTheme="minorHAnsi" w:hAnsiTheme="minorHAnsi" w:cstheme="minorHAnsi"/>
                <w:i/>
                <w:iCs/>
                <w:color w:val="000000" w:themeColor="text1"/>
                <w:sz w:val="20"/>
                <w:szCs w:val="20"/>
              </w:rPr>
            </w:pPr>
            <w:r w:rsidRPr="00D5244D">
              <w:rPr>
                <w:rFonts w:asciiTheme="minorHAnsi" w:hAnsiTheme="minorHAnsi" w:cstheme="minorHAnsi"/>
                <w:b/>
                <w:bCs/>
                <w:color w:val="000000" w:themeColor="text1"/>
                <w:sz w:val="20"/>
                <w:szCs w:val="20"/>
              </w:rPr>
              <w:t>Required:</w:t>
            </w:r>
            <w:r w:rsidRPr="00D5244D">
              <w:rPr>
                <w:rFonts w:asciiTheme="minorHAnsi" w:hAnsiTheme="minorHAnsi" w:cstheme="minorHAnsi"/>
                <w:i/>
                <w:iCs/>
                <w:color w:val="000000" w:themeColor="text1"/>
                <w:sz w:val="20"/>
                <w:szCs w:val="20"/>
              </w:rPr>
              <w:t xml:space="preserve">  Activities for Life</w:t>
            </w:r>
          </w:p>
          <w:p w14:paraId="0A299FFB"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Electives:</w:t>
            </w:r>
          </w:p>
          <w:p w14:paraId="79EB268A" w14:textId="77777777" w:rsidR="00265863" w:rsidRPr="00D5244D" w:rsidRDefault="00265863">
            <w:pPr>
              <w:rPr>
                <w:rFonts w:asciiTheme="minorHAnsi" w:hAnsiTheme="minorHAnsi" w:cstheme="minorHAnsi"/>
                <w:b/>
                <w:bCs/>
                <w:color w:val="000000" w:themeColor="text1"/>
                <w:sz w:val="20"/>
                <w:szCs w:val="20"/>
              </w:rPr>
            </w:pPr>
          </w:p>
          <w:p w14:paraId="4D326B7A" w14:textId="77777777" w:rsidR="00265863" w:rsidRPr="00D5244D" w:rsidRDefault="00265863">
            <w:pPr>
              <w:rPr>
                <w:rFonts w:asciiTheme="minorHAnsi" w:hAnsiTheme="minorHAnsi" w:cstheme="minorHAnsi"/>
                <w:b/>
                <w:bCs/>
                <w:color w:val="000000" w:themeColor="text1"/>
                <w:sz w:val="20"/>
                <w:szCs w:val="20"/>
              </w:rPr>
            </w:pPr>
            <w:r w:rsidRPr="00D5244D">
              <w:rPr>
                <w:rFonts w:asciiTheme="minorHAnsi" w:hAnsiTheme="minorHAnsi" w:cstheme="minorHAnsi"/>
                <w:b/>
                <w:bCs/>
                <w:color w:val="000000" w:themeColor="text1"/>
                <w:sz w:val="20"/>
                <w:szCs w:val="20"/>
              </w:rPr>
              <w:t>Other:</w:t>
            </w:r>
          </w:p>
          <w:p w14:paraId="2251FE2A" w14:textId="77777777" w:rsidR="00265863" w:rsidRPr="00D5244D" w:rsidRDefault="00265863">
            <w:pPr>
              <w:rPr>
                <w:rFonts w:asciiTheme="minorHAnsi" w:hAnsiTheme="minorHAnsi" w:cstheme="minorHAnsi"/>
                <w:b/>
                <w:bCs/>
                <w:color w:val="000000" w:themeColor="text1"/>
                <w:sz w:val="20"/>
                <w:szCs w:val="20"/>
              </w:rPr>
            </w:pPr>
          </w:p>
          <w:p w14:paraId="3E9058BD" w14:textId="77777777" w:rsidR="00265863" w:rsidRPr="00D5244D" w:rsidRDefault="00265863">
            <w:pPr>
              <w:rPr>
                <w:rFonts w:asciiTheme="minorHAnsi" w:hAnsiTheme="minorHAnsi" w:cstheme="minorHAnsi"/>
                <w:b/>
                <w:bCs/>
                <w:color w:val="000000" w:themeColor="text1"/>
                <w:sz w:val="20"/>
                <w:szCs w:val="20"/>
              </w:rPr>
            </w:pPr>
          </w:p>
        </w:tc>
      </w:tr>
    </w:tbl>
    <w:p w14:paraId="6F8DC14A" w14:textId="77777777" w:rsidR="00265863" w:rsidRPr="00D5244D" w:rsidRDefault="00265863" w:rsidP="00265863">
      <w:pPr>
        <w:rPr>
          <w:rFonts w:asciiTheme="minorHAnsi" w:hAnsiTheme="minorHAnsi" w:cstheme="minorHAnsi"/>
          <w:b/>
          <w:bCs/>
          <w:color w:val="000000" w:themeColor="text1"/>
          <w:sz w:val="20"/>
          <w:szCs w:val="20"/>
        </w:rPr>
      </w:pPr>
    </w:p>
    <w:p w14:paraId="2E3CB517" w14:textId="77777777" w:rsidR="00570032" w:rsidRPr="00D5244D" w:rsidRDefault="00570032" w:rsidP="00570032">
      <w:pPr>
        <w:rPr>
          <w:rFonts w:asciiTheme="minorHAnsi" w:hAnsiTheme="minorHAnsi" w:cstheme="minorHAnsi"/>
          <w:b/>
          <w:bCs/>
          <w:smallCaps/>
          <w:color w:val="000000" w:themeColor="text1"/>
          <w:sz w:val="22"/>
          <w:szCs w:val="22"/>
        </w:rPr>
      </w:pPr>
      <w:r w:rsidRPr="00D5244D">
        <w:rPr>
          <w:rFonts w:asciiTheme="minorHAnsi" w:hAnsiTheme="minorHAnsi" w:cstheme="minorHAnsi"/>
          <w:b/>
          <w:bCs/>
          <w:smallCaps/>
          <w:color w:val="000000" w:themeColor="text1"/>
          <w:sz w:val="22"/>
          <w:szCs w:val="22"/>
        </w:rPr>
        <w:br w:type="page"/>
      </w:r>
    </w:p>
    <w:p w14:paraId="69FBFD75" w14:textId="77777777" w:rsidR="00570032" w:rsidRPr="00D5244D" w:rsidRDefault="00570032" w:rsidP="00570032">
      <w:pPr>
        <w:pStyle w:val="Heading1"/>
        <w:jc w:val="left"/>
        <w:rPr>
          <w:color w:val="000000" w:themeColor="text1"/>
        </w:rPr>
      </w:pPr>
      <w:bookmarkStart w:id="21" w:name="_What_Are_The…"/>
      <w:bookmarkEnd w:id="21"/>
      <w:r w:rsidRPr="00D5244D">
        <w:rPr>
          <w:color w:val="000000" w:themeColor="text1"/>
        </w:rPr>
        <w:lastRenderedPageBreak/>
        <w:t>What Are The…</w:t>
      </w:r>
    </w:p>
    <w:p w14:paraId="03376400" w14:textId="77777777" w:rsidR="00570032" w:rsidRPr="00D5244D" w:rsidRDefault="00570032" w:rsidP="00570032">
      <w:pPr>
        <w:spacing w:after="120"/>
        <w:jc w:val="center"/>
        <w:rPr>
          <w:rFonts w:asciiTheme="minorHAnsi" w:hAnsiTheme="minorHAnsi" w:cstheme="minorHAnsi"/>
          <w:b/>
          <w:bCs/>
          <w:smallCaps/>
          <w:color w:val="000000" w:themeColor="text1"/>
          <w:sz w:val="22"/>
          <w:szCs w:val="22"/>
        </w:rPr>
      </w:pPr>
    </w:p>
    <w:p w14:paraId="7F03F617" w14:textId="77777777" w:rsidR="00570032" w:rsidRPr="00D5244D" w:rsidRDefault="00570032" w:rsidP="00570032">
      <w:pPr>
        <w:spacing w:after="120"/>
        <w:jc w:val="center"/>
        <w:rPr>
          <w:rFonts w:asciiTheme="minorHAnsi" w:hAnsiTheme="minorHAnsi" w:cstheme="minorHAnsi"/>
          <w:b/>
          <w:bCs/>
          <w:smallCaps/>
          <w:color w:val="000000" w:themeColor="text1"/>
          <w:sz w:val="22"/>
          <w:szCs w:val="22"/>
        </w:rPr>
      </w:pPr>
      <w:r w:rsidRPr="00D5244D">
        <w:rPr>
          <w:rFonts w:asciiTheme="minorHAnsi" w:hAnsiTheme="minorHAnsi" w:cstheme="minorHAnsi"/>
          <w:b/>
          <w:bCs/>
          <w:smallCaps/>
          <w:noProof/>
          <w:color w:val="000000" w:themeColor="text1"/>
          <w:sz w:val="22"/>
          <w:szCs w:val="22"/>
        </w:rPr>
        <w:drawing>
          <wp:inline distT="0" distB="0" distL="0" distR="0" wp14:anchorId="48E38A92" wp14:editId="5C47D768">
            <wp:extent cx="6516547" cy="6736602"/>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28"/>
                    <a:stretch>
                      <a:fillRect/>
                    </a:stretch>
                  </pic:blipFill>
                  <pic:spPr>
                    <a:xfrm>
                      <a:off x="0" y="0"/>
                      <a:ext cx="6643487" cy="6867828"/>
                    </a:xfrm>
                    <a:prstGeom prst="rect">
                      <a:avLst/>
                    </a:prstGeom>
                  </pic:spPr>
                </pic:pic>
              </a:graphicData>
            </a:graphic>
          </wp:inline>
        </w:drawing>
      </w:r>
    </w:p>
    <w:p w14:paraId="5604C2FF" w14:textId="77777777" w:rsidR="00570032" w:rsidRPr="00D5244D" w:rsidRDefault="00570032" w:rsidP="00570032">
      <w:pPr>
        <w:spacing w:after="120"/>
        <w:jc w:val="right"/>
        <w:rPr>
          <w:rFonts w:asciiTheme="minorHAnsi" w:hAnsiTheme="minorHAnsi" w:cstheme="minorHAnsi"/>
          <w:b/>
          <w:bCs/>
          <w:smallCaps/>
          <w:color w:val="000000" w:themeColor="text1"/>
          <w:sz w:val="16"/>
          <w:szCs w:val="16"/>
        </w:rPr>
      </w:pPr>
      <w:r w:rsidRPr="00D5244D">
        <w:rPr>
          <w:rFonts w:asciiTheme="minorHAnsi" w:hAnsiTheme="minorHAnsi" w:cstheme="minorHAnsi"/>
          <w:b/>
          <w:bCs/>
          <w:smallCaps/>
          <w:color w:val="000000" w:themeColor="text1"/>
          <w:sz w:val="16"/>
          <w:szCs w:val="16"/>
        </w:rPr>
        <w:t xml:space="preserve">graphic accessed from:  </w:t>
      </w:r>
      <w:hyperlink r:id="rId29" w:history="1">
        <w:r w:rsidRPr="00D5244D">
          <w:rPr>
            <w:rStyle w:val="Hyperlink"/>
            <w:rFonts w:asciiTheme="minorHAnsi" w:hAnsiTheme="minorHAnsi" w:cstheme="minorHAnsi"/>
            <w:b/>
            <w:bCs/>
            <w:smallCaps/>
            <w:color w:val="000000" w:themeColor="text1"/>
            <w:sz w:val="16"/>
            <w:szCs w:val="16"/>
          </w:rPr>
          <w:t>https://www.nhes.nh.gov/elmi/career/documents/holland-code-sparks.pdf</w:t>
        </w:r>
      </w:hyperlink>
    </w:p>
    <w:p w14:paraId="0FB99E1C" w14:textId="77777777" w:rsidR="00570032" w:rsidRPr="00D5244D" w:rsidRDefault="00570032" w:rsidP="00570032">
      <w:pPr>
        <w:spacing w:after="120"/>
        <w:rPr>
          <w:rFonts w:asciiTheme="minorHAnsi" w:hAnsiTheme="minorHAnsi" w:cstheme="minorHAnsi"/>
          <w:b/>
          <w:bCs/>
          <w:smallCaps/>
          <w:color w:val="000000" w:themeColor="text1"/>
          <w:sz w:val="16"/>
          <w:szCs w:val="16"/>
        </w:rPr>
      </w:pPr>
    </w:p>
    <w:p w14:paraId="5EF35A1B" w14:textId="77777777" w:rsidR="00570032" w:rsidRPr="00D5244D" w:rsidRDefault="00570032" w:rsidP="00570032">
      <w:pPr>
        <w:rPr>
          <w:rFonts w:asciiTheme="minorHAnsi" w:hAnsiTheme="minorHAnsi" w:cstheme="minorHAnsi"/>
          <w:b/>
          <w:bCs/>
          <w:smallCaps/>
          <w:color w:val="000000" w:themeColor="text1"/>
          <w:sz w:val="16"/>
          <w:szCs w:val="16"/>
        </w:rPr>
      </w:pPr>
      <w:r w:rsidRPr="00D5244D">
        <w:rPr>
          <w:rFonts w:asciiTheme="minorHAnsi" w:hAnsiTheme="minorHAnsi" w:cstheme="minorHAnsi"/>
          <w:b/>
          <w:bCs/>
          <w:smallCaps/>
          <w:color w:val="000000" w:themeColor="text1"/>
          <w:sz w:val="16"/>
          <w:szCs w:val="16"/>
        </w:rPr>
        <w:br w:type="page"/>
      </w:r>
    </w:p>
    <w:p w14:paraId="38D4B804" w14:textId="77777777" w:rsidR="00570032" w:rsidRPr="00D5244D" w:rsidRDefault="00570032" w:rsidP="00570032">
      <w:pPr>
        <w:pStyle w:val="Heading1"/>
        <w:jc w:val="left"/>
        <w:rPr>
          <w:color w:val="000000" w:themeColor="text1"/>
        </w:rPr>
      </w:pPr>
      <w:bookmarkStart w:id="22" w:name="_Assess_Yourself…"/>
      <w:bookmarkEnd w:id="22"/>
      <w:r w:rsidRPr="00D5244D">
        <w:rPr>
          <w:color w:val="000000" w:themeColor="text1"/>
        </w:rPr>
        <w:lastRenderedPageBreak/>
        <w:t>Assess Yourself…</w:t>
      </w:r>
    </w:p>
    <w:p w14:paraId="53A4551B" w14:textId="77777777" w:rsidR="00570032" w:rsidRPr="00D5244D" w:rsidRDefault="00570032" w:rsidP="00570032">
      <w:pPr>
        <w:spacing w:after="120"/>
        <w:jc w:val="center"/>
        <w:rPr>
          <w:rFonts w:asciiTheme="minorHAnsi" w:hAnsiTheme="minorHAnsi" w:cstheme="minorHAnsi"/>
          <w:b/>
          <w:bCs/>
          <w:smallCaps/>
          <w:color w:val="000000" w:themeColor="text1"/>
          <w:sz w:val="22"/>
          <w:szCs w:val="22"/>
        </w:rPr>
      </w:pPr>
      <w:r w:rsidRPr="00D5244D">
        <w:rPr>
          <w:rFonts w:asciiTheme="minorHAnsi" w:hAnsiTheme="minorHAnsi" w:cstheme="minorHAnsi"/>
          <w:b/>
          <w:bCs/>
          <w:smallCaps/>
          <w:noProof/>
          <w:color w:val="000000" w:themeColor="text1"/>
          <w:sz w:val="22"/>
          <w:szCs w:val="22"/>
        </w:rPr>
        <w:drawing>
          <wp:inline distT="0" distB="0" distL="0" distR="0" wp14:anchorId="4B1F9EDA" wp14:editId="171DE485">
            <wp:extent cx="6458342" cy="7431516"/>
            <wp:effectExtent l="0" t="0" r="6350" b="0"/>
            <wp:docPr id="6" name="Picture 6"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with low confidence"/>
                    <pic:cNvPicPr/>
                  </pic:nvPicPr>
                  <pic:blipFill>
                    <a:blip r:embed="rId30">
                      <a:extLst>
                        <a:ext uri="{28A0092B-C50C-407E-A947-70E740481C1C}">
                          <a14:useLocalDpi xmlns:a14="http://schemas.microsoft.com/office/drawing/2010/main" val="0"/>
                        </a:ext>
                      </a:extLst>
                    </a:blip>
                    <a:stretch>
                      <a:fillRect/>
                    </a:stretch>
                  </pic:blipFill>
                  <pic:spPr>
                    <a:xfrm>
                      <a:off x="0" y="0"/>
                      <a:ext cx="6458342" cy="7431516"/>
                    </a:xfrm>
                    <a:prstGeom prst="rect">
                      <a:avLst/>
                    </a:prstGeom>
                  </pic:spPr>
                </pic:pic>
              </a:graphicData>
            </a:graphic>
          </wp:inline>
        </w:drawing>
      </w:r>
    </w:p>
    <w:p w14:paraId="6261DCF9" w14:textId="77777777" w:rsidR="00570032" w:rsidRPr="00D5244D" w:rsidRDefault="00570032" w:rsidP="00570032">
      <w:pPr>
        <w:spacing w:after="120"/>
        <w:jc w:val="center"/>
        <w:rPr>
          <w:rFonts w:asciiTheme="minorHAnsi" w:hAnsiTheme="minorHAnsi" w:cstheme="minorHAnsi"/>
          <w:b/>
          <w:bCs/>
          <w:smallCaps/>
          <w:color w:val="000000" w:themeColor="text1"/>
          <w:sz w:val="22"/>
          <w:szCs w:val="22"/>
        </w:rPr>
      </w:pPr>
    </w:p>
    <w:p w14:paraId="5F673970" w14:textId="77777777" w:rsidR="00570032" w:rsidRPr="00D5244D" w:rsidRDefault="00570032" w:rsidP="00570032">
      <w:pP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br w:type="page"/>
      </w:r>
    </w:p>
    <w:p w14:paraId="161356A1" w14:textId="77777777" w:rsidR="00570032" w:rsidRPr="00D5244D" w:rsidRDefault="00570032" w:rsidP="00570032">
      <w:pPr>
        <w:pStyle w:val="Heading1"/>
        <w:rPr>
          <w:color w:val="000000" w:themeColor="text1"/>
        </w:rPr>
      </w:pPr>
      <w:bookmarkStart w:id="23" w:name="_The_16_Career"/>
      <w:bookmarkEnd w:id="23"/>
      <w:r w:rsidRPr="00D5244D">
        <w:rPr>
          <w:color w:val="000000" w:themeColor="text1"/>
        </w:rPr>
        <w:lastRenderedPageBreak/>
        <w:t>The 16 Career Clusters, Associated Holland Codes, and Troy Courses Relating to the Clusters</w:t>
      </w:r>
    </w:p>
    <w:p w14:paraId="7EEF2943" w14:textId="77777777" w:rsidR="00570032" w:rsidRPr="00D5244D" w:rsidRDefault="00570032" w:rsidP="00570032">
      <w:pPr>
        <w:spacing w:after="120"/>
        <w:rPr>
          <w:b/>
          <w:bCs/>
          <w:color w:val="000000" w:themeColor="text1"/>
          <w:sz w:val="13"/>
          <w:szCs w:val="13"/>
        </w:rPr>
      </w:pPr>
    </w:p>
    <w:p w14:paraId="380EFA2F" w14:textId="77777777" w:rsidR="00570032" w:rsidRPr="00D5244D" w:rsidRDefault="00570032" w:rsidP="00570032">
      <w:pPr>
        <w:spacing w:after="120"/>
        <w:rPr>
          <w:color w:val="000000" w:themeColor="text1"/>
        </w:rPr>
        <w:sectPr w:rsidR="00570032" w:rsidRPr="00D5244D" w:rsidSect="0015741D">
          <w:footerReference w:type="default" r:id="rId31"/>
          <w:type w:val="continuous"/>
          <w:pgSz w:w="12240" w:h="15840" w:code="1"/>
          <w:pgMar w:top="1440" w:right="864" w:bottom="720" w:left="1152" w:header="720" w:footer="720" w:gutter="0"/>
          <w:pgNumType w:start="16"/>
          <w:cols w:space="720"/>
          <w:docGrid w:linePitch="360"/>
        </w:sectPr>
      </w:pPr>
    </w:p>
    <w:p w14:paraId="31A0A6E1"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t xml:space="preserve">1. Agriculture, Food and Natural Resources </w:t>
      </w:r>
      <w:r w:rsidRPr="00D5244D">
        <w:rPr>
          <w:rFonts w:asciiTheme="minorHAnsi" w:hAnsiTheme="minorHAnsi" w:cstheme="minorHAnsi"/>
          <w:i/>
          <w:iCs/>
          <w:color w:val="000000" w:themeColor="text1"/>
          <w:sz w:val="18"/>
          <w:szCs w:val="18"/>
        </w:rPr>
        <w:t>(Realistic)</w:t>
      </w:r>
    </w:p>
    <w:p w14:paraId="7B2EDC5A"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agriculture, food and natural resources cluster includes everything related to the creation of agricultural products. This includes farmers, ranchers, scientists, engineers and veterinarians. </w:t>
      </w:r>
    </w:p>
    <w:p w14:paraId="4FC867FF"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Some career pathways in Agriculture, Food and Natural Resources may require a bachelor’s degree in their specific field, while others train people through on-the-job experience.</w:t>
      </w:r>
    </w:p>
    <w:p w14:paraId="564A92DA"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work environment is mostly outdoors, so most people who work in this field enjoy being outside.</w:t>
      </w:r>
    </w:p>
    <w:p w14:paraId="05F0A0A5" w14:textId="77777777" w:rsidR="00570032" w:rsidRPr="00D5244D" w:rsidRDefault="00570032" w:rsidP="00570032">
      <w:pPr>
        <w:shd w:val="clear" w:color="auto" w:fill="FFFFFF" w:themeFill="background1"/>
        <w:spacing w:after="60"/>
        <w:rPr>
          <w:rFonts w:asciiTheme="minorHAnsi" w:hAnsiTheme="minorHAnsi" w:cstheme="minorBidi"/>
          <w:i/>
          <w:color w:val="000000" w:themeColor="text1"/>
          <w:sz w:val="18"/>
          <w:szCs w:val="18"/>
        </w:rPr>
      </w:pPr>
      <w:r w:rsidRPr="00D5244D">
        <w:rPr>
          <w:rFonts w:asciiTheme="minorHAnsi" w:hAnsiTheme="minorHAnsi" w:cstheme="minorBidi"/>
          <w:i/>
          <w:color w:val="000000" w:themeColor="text1"/>
          <w:sz w:val="18"/>
          <w:szCs w:val="18"/>
          <w:u w:val="single"/>
        </w:rPr>
        <w:t>Troy Courses</w:t>
      </w:r>
      <w:r w:rsidRPr="00D5244D">
        <w:rPr>
          <w:rFonts w:asciiTheme="minorHAnsi" w:hAnsiTheme="minorHAnsi" w:cstheme="minorBidi"/>
          <w:i/>
          <w:color w:val="000000" w:themeColor="text1"/>
          <w:sz w:val="18"/>
          <w:szCs w:val="18"/>
        </w:rPr>
        <w:t xml:space="preserve">:  </w:t>
      </w:r>
      <w:r w:rsidRPr="00D5244D">
        <w:rPr>
          <w:rFonts w:asciiTheme="minorHAnsi" w:eastAsiaTheme="minorEastAsia" w:hAnsiTheme="minorHAnsi" w:cstheme="minorBidi"/>
          <w:i/>
          <w:color w:val="000000" w:themeColor="text1"/>
          <w:sz w:val="18"/>
          <w:szCs w:val="18"/>
        </w:rPr>
        <w:t>Math, Literature in the Land, Bio Ag Science, Environmental Ecology</w:t>
      </w:r>
      <w:r w:rsidRPr="00D5244D">
        <w:rPr>
          <w:rFonts w:asciiTheme="minorHAnsi" w:eastAsiaTheme="minorEastAsia" w:hAnsiTheme="minorHAnsi" w:cstheme="minorBidi"/>
          <w:i/>
          <w:iCs/>
          <w:color w:val="000000" w:themeColor="text1"/>
          <w:sz w:val="18"/>
          <w:szCs w:val="18"/>
        </w:rPr>
        <w:t xml:space="preserve"> and Entomology</w:t>
      </w:r>
      <w:r w:rsidRPr="00D5244D">
        <w:rPr>
          <w:rFonts w:asciiTheme="minorHAnsi" w:eastAsiaTheme="minorEastAsia" w:hAnsiTheme="minorHAnsi" w:cstheme="minorBidi"/>
          <w:i/>
          <w:color w:val="000000" w:themeColor="text1"/>
          <w:sz w:val="18"/>
          <w:szCs w:val="18"/>
        </w:rPr>
        <w:t xml:space="preserve">, </w:t>
      </w:r>
      <w:r w:rsidRPr="00D5244D">
        <w:rPr>
          <w:rFonts w:asciiTheme="minorHAnsi" w:eastAsiaTheme="minorEastAsia" w:hAnsiTheme="minorHAnsi" w:cstheme="minorBidi"/>
          <w:i/>
          <w:iCs/>
          <w:color w:val="000000" w:themeColor="text1"/>
          <w:sz w:val="18"/>
          <w:szCs w:val="18"/>
        </w:rPr>
        <w:t xml:space="preserve">Earth Science, </w:t>
      </w:r>
      <w:r w:rsidRPr="00D5244D">
        <w:rPr>
          <w:rFonts w:asciiTheme="minorHAnsi" w:eastAsiaTheme="minorEastAsia" w:hAnsiTheme="minorHAnsi" w:cstheme="minorBidi"/>
          <w:i/>
          <w:color w:val="000000" w:themeColor="text1"/>
          <w:sz w:val="18"/>
          <w:szCs w:val="18"/>
        </w:rPr>
        <w:t>Chemistry, Intro to Business, Business Law, Accounting, All Ag Department classes, CAD, World of Food</w:t>
      </w:r>
    </w:p>
    <w:p w14:paraId="7B4F9F8C"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t xml:space="preserve">2. Architecture and Construction </w:t>
      </w:r>
      <w:r w:rsidRPr="00D5244D">
        <w:rPr>
          <w:rFonts w:asciiTheme="minorHAnsi" w:hAnsiTheme="minorHAnsi" w:cstheme="minorHAnsi"/>
          <w:i/>
          <w:iCs/>
          <w:color w:val="000000" w:themeColor="text1"/>
          <w:sz w:val="18"/>
          <w:szCs w:val="18"/>
        </w:rPr>
        <w:t>(Realistic, Conventional)</w:t>
      </w:r>
    </w:p>
    <w:p w14:paraId="38A8B43F"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Architecture and Construction cluster includes people who are involved in designing, building and maintaining homes, industrial facilities, streets or bridges. The roles vary from carpenter helper to safety engineers, so educational requirements vary.</w:t>
      </w:r>
    </w:p>
    <w:p w14:paraId="3B17AE6D"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Most skilled tradespeople, like carpenters and plumbers, usually complete training directly on the job.</w:t>
      </w:r>
    </w:p>
    <w:p w14:paraId="168B67C3"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people who work in this field have strong skills in math and are passionate about design, home improvement and decor. The typical work environment can be an office or the homes and businesses of your customers. </w:t>
      </w:r>
    </w:p>
    <w:p w14:paraId="7D186759" w14:textId="77777777" w:rsidR="00570032" w:rsidRPr="00D5244D" w:rsidRDefault="00570032" w:rsidP="00570032">
      <w:pPr>
        <w:spacing w:after="60"/>
        <w:rPr>
          <w:rFonts w:asciiTheme="minorHAnsi" w:eastAsiaTheme="minorEastAsia" w:hAnsiTheme="minorHAnsi" w:cstheme="minorBidi"/>
          <w:i/>
          <w:color w:val="000000" w:themeColor="text1"/>
          <w:sz w:val="18"/>
          <w:szCs w:val="18"/>
        </w:rPr>
      </w:pPr>
      <w:r w:rsidRPr="00D5244D">
        <w:rPr>
          <w:rFonts w:asciiTheme="minorHAnsi" w:hAnsiTheme="minorHAnsi" w:cstheme="minorBidi"/>
          <w:i/>
          <w:color w:val="000000" w:themeColor="text1"/>
          <w:sz w:val="18"/>
          <w:szCs w:val="18"/>
          <w:u w:val="single"/>
        </w:rPr>
        <w:t>Troy Courses</w:t>
      </w:r>
      <w:r w:rsidRPr="00D5244D">
        <w:rPr>
          <w:rFonts w:asciiTheme="minorHAnsi" w:hAnsiTheme="minorHAnsi" w:cstheme="minorBidi"/>
          <w:i/>
          <w:color w:val="000000" w:themeColor="text1"/>
          <w:sz w:val="18"/>
          <w:szCs w:val="18"/>
        </w:rPr>
        <w:t xml:space="preserve">:  </w:t>
      </w:r>
      <w:r w:rsidRPr="00D5244D">
        <w:rPr>
          <w:rFonts w:asciiTheme="minorHAnsi" w:eastAsiaTheme="minorEastAsia" w:hAnsiTheme="minorHAnsi" w:cstheme="minorBidi"/>
          <w:i/>
          <w:color w:val="000000" w:themeColor="text1"/>
          <w:sz w:val="18"/>
          <w:szCs w:val="18"/>
        </w:rPr>
        <w:t>Algebra II, Geometry, Business Calculations, Science in Society, Environmental Ecology</w:t>
      </w:r>
      <w:r w:rsidRPr="00D5244D">
        <w:rPr>
          <w:rFonts w:asciiTheme="minorHAnsi" w:eastAsiaTheme="minorEastAsia" w:hAnsiTheme="minorHAnsi" w:cstheme="minorBidi"/>
          <w:i/>
          <w:iCs/>
          <w:color w:val="000000" w:themeColor="text1"/>
          <w:sz w:val="18"/>
          <w:szCs w:val="18"/>
        </w:rPr>
        <w:t xml:space="preserve"> and Entomology</w:t>
      </w:r>
      <w:r w:rsidRPr="00D5244D">
        <w:rPr>
          <w:rFonts w:asciiTheme="minorHAnsi" w:eastAsiaTheme="minorEastAsia" w:hAnsiTheme="minorHAnsi" w:cstheme="minorBidi"/>
          <w:i/>
          <w:color w:val="000000" w:themeColor="text1"/>
          <w:sz w:val="18"/>
          <w:szCs w:val="18"/>
        </w:rPr>
        <w:t xml:space="preserve">, </w:t>
      </w:r>
      <w:r w:rsidRPr="00D5244D">
        <w:rPr>
          <w:rFonts w:asciiTheme="minorHAnsi" w:eastAsiaTheme="minorEastAsia" w:hAnsiTheme="minorHAnsi" w:cstheme="minorBidi"/>
          <w:i/>
          <w:iCs/>
          <w:color w:val="000000" w:themeColor="text1"/>
          <w:sz w:val="18"/>
          <w:szCs w:val="18"/>
        </w:rPr>
        <w:t xml:space="preserve">Earth Science, </w:t>
      </w:r>
      <w:r w:rsidRPr="00D5244D">
        <w:rPr>
          <w:rFonts w:asciiTheme="minorHAnsi" w:eastAsiaTheme="minorEastAsia" w:hAnsiTheme="minorHAnsi" w:cstheme="minorBidi"/>
          <w:i/>
          <w:color w:val="000000" w:themeColor="text1"/>
          <w:sz w:val="18"/>
          <w:szCs w:val="18"/>
        </w:rPr>
        <w:t xml:space="preserve">Chemistry, Physics, Intro to Business, Business Law, Accounting, Drawing and Painting I &amp; II, All Industrial Arts classes, *NTCC: Building Construction; Welding Technology; Mechanical Trades </w:t>
      </w:r>
    </w:p>
    <w:p w14:paraId="2C41B46C" w14:textId="77777777" w:rsidR="00570032" w:rsidRPr="00D5244D" w:rsidRDefault="00570032" w:rsidP="00570032">
      <w:pPr>
        <w:shd w:val="clear" w:color="auto" w:fill="FFFFFF" w:themeFill="background1"/>
        <w:spacing w:after="60"/>
        <w:outlineLvl w:val="2"/>
        <w:rPr>
          <w:rFonts w:asciiTheme="minorHAnsi" w:hAnsiTheme="minorHAnsi" w:cstheme="minorBidi"/>
          <w:i/>
          <w:color w:val="000000" w:themeColor="text1"/>
          <w:sz w:val="18"/>
          <w:szCs w:val="18"/>
        </w:rPr>
      </w:pPr>
      <w:r w:rsidRPr="00D5244D">
        <w:rPr>
          <w:rFonts w:asciiTheme="minorHAnsi" w:hAnsiTheme="minorHAnsi" w:cstheme="minorBidi"/>
          <w:b/>
          <w:color w:val="000000" w:themeColor="text1"/>
          <w:sz w:val="18"/>
          <w:szCs w:val="18"/>
        </w:rPr>
        <w:t xml:space="preserve">3. Arts, Audio/Visual Technology, and Communications </w:t>
      </w:r>
      <w:r w:rsidRPr="00D5244D">
        <w:rPr>
          <w:rFonts w:asciiTheme="minorHAnsi" w:hAnsiTheme="minorHAnsi" w:cstheme="minorBidi"/>
          <w:i/>
          <w:color w:val="000000" w:themeColor="text1"/>
          <w:sz w:val="18"/>
          <w:szCs w:val="18"/>
        </w:rPr>
        <w:t>(Realistic, Artistic, Social, Enterprising)</w:t>
      </w:r>
    </w:p>
    <w:p w14:paraId="6FB36D12"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Arts, A/V Technology and Communications cluster may be the best career cluster for creative people. It includes journalists, actors, dancers, singers, radio announcers and behind-the-scenes workers.</w:t>
      </w:r>
    </w:p>
    <w:p w14:paraId="516C4393"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Studying film and media arts or theater and drama could be beneficial if you’re interested in becoming an actor. Also, there are specialized certificate programs you could attend to become a sound engineer or a telecommunications technician.</w:t>
      </w:r>
    </w:p>
    <w:p w14:paraId="416937F1"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work environment can be a film, TV or recording studio or a theater. Most people who work in this cluster have an authentic passion for music, dance, cinema or fashion.</w:t>
      </w:r>
    </w:p>
    <w:p w14:paraId="7C93F4B6"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Speech, Creative Writing, Mythology, Publishing and Presentation, Foreign Language (Spanish), All Art Department classes, All Music Department classes, Web Design, Concepts in Clothing</w:t>
      </w:r>
    </w:p>
    <w:p w14:paraId="531FD3FD"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t xml:space="preserve">4. Business, Management, and Administration </w:t>
      </w:r>
      <w:r w:rsidRPr="00D5244D">
        <w:rPr>
          <w:rFonts w:asciiTheme="minorHAnsi" w:hAnsiTheme="minorHAnsi" w:cstheme="minorHAnsi"/>
          <w:i/>
          <w:iCs/>
          <w:color w:val="000000" w:themeColor="text1"/>
          <w:sz w:val="18"/>
          <w:szCs w:val="18"/>
        </w:rPr>
        <w:t>(Enterprising, Conventional)</w:t>
      </w:r>
    </w:p>
    <w:p w14:paraId="07148414"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Business, Management and Administration cluster includes business analysts, accountants, HR professionals and managers, and many entry-level positions, like receptionists, secretaries and typists.</w:t>
      </w:r>
    </w:p>
    <w:p w14:paraId="391BADB6"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Most of the roles in Business, Management and Administration require a bachelor’s degree, and some accounting positions may also require the Certified Public Accountant license. The typical work environment is an office, and many roles require working directly with customers.</w:t>
      </w:r>
    </w:p>
    <w:p w14:paraId="75E3ECAA"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People who are interested in this career cluster usually have strong communication skills and business acumen. </w:t>
      </w:r>
    </w:p>
    <w:p w14:paraId="43FB35E3"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Business Calculations, Speech, College and Career Literacy, Publishing and Presentations, Foreign Language (Spanish), All Business Department classes, Honors Economics, Psychology</w:t>
      </w:r>
    </w:p>
    <w:p w14:paraId="174F1052"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t xml:space="preserve">5. Education and Training </w:t>
      </w:r>
      <w:r w:rsidRPr="00D5244D">
        <w:rPr>
          <w:rFonts w:asciiTheme="minorHAnsi" w:hAnsiTheme="minorHAnsi" w:cstheme="minorHAnsi"/>
          <w:i/>
          <w:iCs/>
          <w:color w:val="000000" w:themeColor="text1"/>
          <w:sz w:val="18"/>
          <w:szCs w:val="18"/>
        </w:rPr>
        <w:t>(Artistic, Social)</w:t>
      </w:r>
    </w:p>
    <w:p w14:paraId="4F31DEDF"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Education and Training career cluster includes teacher, tutor and instructor roles. This area also employs counselors, school psychologists and speech-language pathologists who offer support and guidance to students.</w:t>
      </w:r>
    </w:p>
    <w:p w14:paraId="473FFCFC"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Elementary and secondary school teachers need both a bachelor’s degree and a license, while college teachers need an advanced degree. The typical work environment is a school or college.</w:t>
      </w:r>
    </w:p>
    <w:p w14:paraId="7CD91F91"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This career cluster may be of interest for people who have strong leadership skills or want to act as role models for younger people. If you aspire to work in this field, it will be beneficial to have a passion for the subject you’ll teach.</w:t>
      </w:r>
    </w:p>
    <w:p w14:paraId="309CFD94" w14:textId="77777777" w:rsidR="00570032" w:rsidRPr="00D5244D" w:rsidRDefault="00570032" w:rsidP="00570032">
      <w:pPr>
        <w:shd w:val="clear" w:color="auto" w:fill="FFFFFF" w:themeFill="background1"/>
        <w:spacing w:after="60"/>
        <w:rPr>
          <w:rFonts w:asciiTheme="minorHAnsi" w:hAnsiTheme="minorHAnsi" w:cstheme="minorBidi"/>
          <w:color w:val="000000" w:themeColor="text1"/>
          <w:sz w:val="18"/>
          <w:szCs w:val="18"/>
        </w:rPr>
      </w:pPr>
      <w:r w:rsidRPr="685CC4EF">
        <w:rPr>
          <w:rFonts w:asciiTheme="minorHAnsi" w:hAnsiTheme="minorHAnsi" w:cstheme="minorBidi"/>
          <w:i/>
          <w:iCs/>
          <w:color w:val="000000" w:themeColor="text1"/>
          <w:sz w:val="18"/>
          <w:szCs w:val="18"/>
          <w:u w:val="single"/>
        </w:rPr>
        <w:t>Troy Courses</w:t>
      </w:r>
      <w:r w:rsidRPr="685CC4EF">
        <w:rPr>
          <w:rFonts w:asciiTheme="minorHAnsi" w:hAnsiTheme="minorHAnsi" w:cstheme="minorBidi"/>
          <w:i/>
          <w:iCs/>
          <w:color w:val="000000" w:themeColor="text1"/>
          <w:sz w:val="18"/>
          <w:szCs w:val="18"/>
        </w:rPr>
        <w:t xml:space="preserve">:  </w:t>
      </w:r>
      <w:r w:rsidRPr="685CC4EF">
        <w:rPr>
          <w:rFonts w:asciiTheme="minorHAnsi" w:eastAsiaTheme="minorEastAsia" w:hAnsiTheme="minorHAnsi" w:cstheme="minorBidi"/>
          <w:i/>
          <w:iCs/>
          <w:color w:val="000000" w:themeColor="text1"/>
          <w:sz w:val="18"/>
          <w:szCs w:val="18"/>
        </w:rPr>
        <w:t>Mathematical Reasoning and Application (College Prep Math), Biology, Science in Society, Chemistry, Earth Science, Speech, Creative Writing, Writing about Philosophy, Novel and Drama, Mythology, Foreign Language (Spanish), All Art Department classes especially if Art Ed, Parenting and Family Life</w:t>
      </w:r>
    </w:p>
    <w:p w14:paraId="45A57AAE" w14:textId="3F0B8D2F" w:rsidR="685CC4EF" w:rsidRDefault="685CC4EF" w:rsidP="685CC4EF">
      <w:pPr>
        <w:shd w:val="clear" w:color="auto" w:fill="FFFFFF" w:themeFill="background1"/>
        <w:spacing w:after="60"/>
        <w:outlineLvl w:val="2"/>
        <w:rPr>
          <w:rFonts w:asciiTheme="minorHAnsi" w:hAnsiTheme="minorHAnsi" w:cstheme="minorBidi"/>
          <w:b/>
          <w:bCs/>
          <w:color w:val="000000" w:themeColor="text1"/>
          <w:sz w:val="18"/>
          <w:szCs w:val="18"/>
        </w:rPr>
      </w:pPr>
    </w:p>
    <w:p w14:paraId="11B8F301"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t xml:space="preserve">6. Finance </w:t>
      </w:r>
      <w:r w:rsidRPr="00D5244D">
        <w:rPr>
          <w:rFonts w:asciiTheme="minorHAnsi" w:hAnsiTheme="minorHAnsi" w:cstheme="minorHAnsi"/>
          <w:i/>
          <w:iCs/>
          <w:color w:val="000000" w:themeColor="text1"/>
          <w:sz w:val="18"/>
          <w:szCs w:val="18"/>
        </w:rPr>
        <w:t>(Enterprising, Conventional)</w:t>
      </w:r>
    </w:p>
    <w:p w14:paraId="7F4F37D7"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roles in the Finance cluster include auditor, financial analyst, treasurer, economist, bank worker, debt counselor or insurance professional. Many of the jobs in the Finance career cluster require a bachelor’s degree or specialized certifications. For example, getting a Certified Public Accountant or Certified Internal Auditor license may be helpful for certain roles.</w:t>
      </w:r>
    </w:p>
    <w:p w14:paraId="1D1E2214"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typical work environment is an office, an accounting studio or a tax collecting agency. The workers in this field usually have strong math skills and the ability to explain difficult concepts to customers who don’t work in the field. </w:t>
      </w:r>
    </w:p>
    <w:p w14:paraId="280E0D31"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Statistics, Speech, Honors Economics, All Business Department classes, Financial Literacy</w:t>
      </w:r>
    </w:p>
    <w:p w14:paraId="3E1CE5EB"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br w:type="column"/>
      </w:r>
      <w:r w:rsidRPr="00D5244D">
        <w:rPr>
          <w:rFonts w:asciiTheme="minorHAnsi" w:hAnsiTheme="minorHAnsi" w:cstheme="minorHAnsi"/>
          <w:b/>
          <w:bCs/>
          <w:color w:val="000000" w:themeColor="text1"/>
          <w:sz w:val="18"/>
          <w:szCs w:val="18"/>
        </w:rPr>
        <w:lastRenderedPageBreak/>
        <w:t xml:space="preserve">7. Government and Public Administration </w:t>
      </w:r>
      <w:r w:rsidRPr="00D5244D">
        <w:rPr>
          <w:rFonts w:asciiTheme="minorHAnsi" w:hAnsiTheme="minorHAnsi" w:cstheme="minorHAnsi"/>
          <w:i/>
          <w:iCs/>
          <w:color w:val="000000" w:themeColor="text1"/>
          <w:sz w:val="18"/>
          <w:szCs w:val="18"/>
        </w:rPr>
        <w:t>(Social, Enterprising)</w:t>
      </w:r>
    </w:p>
    <w:p w14:paraId="75AD4F65"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Government and Public Administration cluster includes people who help enforce the law. They’re tax collectors, municipal clerks, military workers and customs brokers. This cluster also includes postal service clerks, mail carriers and aircrew members. </w:t>
      </w:r>
    </w:p>
    <w:p w14:paraId="14CBCC88"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A bachelor’s degree is a requirement for some positions and both judges and magistrates must have an advanced degree. Based on the career you want to pursue, you could also achieve a Municipal Clerks Certification, a Tax Assessor Certification or a Customs Broker License.</w:t>
      </w:r>
    </w:p>
    <w:p w14:paraId="6972342D"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work environment is typically a city’s municipal office or a customs office. A career in this cluster may be of interest for people who have great communication skills or an interest in politics.</w:t>
      </w:r>
    </w:p>
    <w:p w14:paraId="5D489A15"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Algebra I &amp; II, Statistics, Speech, Foreign Language (Spanish), Data Application: Excel/ Spreadsheet, Dynamic Presentation Applications, American History, US Civics and Government, World Cultures, Honors Economics, AP US Government and Politics, Psychology, Sociology</w:t>
      </w:r>
    </w:p>
    <w:p w14:paraId="454BFB82"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t xml:space="preserve">8. Health Science </w:t>
      </w:r>
      <w:r w:rsidRPr="00D5244D">
        <w:rPr>
          <w:rFonts w:asciiTheme="minorHAnsi" w:hAnsiTheme="minorHAnsi" w:cstheme="minorHAnsi"/>
          <w:i/>
          <w:iCs/>
          <w:color w:val="000000" w:themeColor="text1"/>
          <w:sz w:val="18"/>
          <w:szCs w:val="18"/>
        </w:rPr>
        <w:t>(Realistic, Investigative, Social, Conventional)</w:t>
      </w:r>
    </w:p>
    <w:p w14:paraId="0EFC88F0"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Health Science cluster includes doctors, nurses, pharmacists, paramedics and healthcare operators. Specialized training is required for all the roles in Health Science. Nurses must attend nursing school and earn a license while doctors have more educational requirements, like earning a medical degree.</w:t>
      </w:r>
    </w:p>
    <w:p w14:paraId="091E2972"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Emergency Medical Technicians must attend EMT training and get a national or state certification. Also, opticians must obtain a state license.</w:t>
      </w:r>
    </w:p>
    <w:p w14:paraId="6528AE1D"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work environment can be a hospital, private clinic, pharmacy retail chain or patients’ homes. People who are interested in this cluster usually have a natural predisposition to help others. </w:t>
      </w:r>
    </w:p>
    <w:p w14:paraId="64AC751C" w14:textId="77777777" w:rsidR="00570032" w:rsidRPr="00D5244D" w:rsidRDefault="00570032" w:rsidP="00570032">
      <w:pPr>
        <w:shd w:val="clear" w:color="auto" w:fill="FFFFFF" w:themeFill="background1"/>
        <w:spacing w:after="60"/>
        <w:rPr>
          <w:rFonts w:asciiTheme="minorHAnsi" w:hAnsiTheme="minorHAnsi" w:cstheme="minorBidi"/>
          <w:color w:val="000000" w:themeColor="text1"/>
          <w:sz w:val="18"/>
          <w:szCs w:val="18"/>
        </w:rPr>
      </w:pPr>
      <w:r w:rsidRPr="00D5244D">
        <w:rPr>
          <w:rFonts w:asciiTheme="minorHAnsi" w:hAnsiTheme="minorHAnsi" w:cstheme="minorBidi"/>
          <w:i/>
          <w:color w:val="000000" w:themeColor="text1"/>
          <w:sz w:val="18"/>
          <w:szCs w:val="18"/>
          <w:u w:val="single"/>
        </w:rPr>
        <w:t>Troy Courses</w:t>
      </w:r>
      <w:r w:rsidRPr="00D5244D">
        <w:rPr>
          <w:rFonts w:asciiTheme="minorHAnsi" w:hAnsiTheme="minorHAnsi" w:cstheme="minorBidi"/>
          <w:i/>
          <w:color w:val="000000" w:themeColor="text1"/>
          <w:sz w:val="18"/>
          <w:szCs w:val="18"/>
        </w:rPr>
        <w:t xml:space="preserve">:  </w:t>
      </w:r>
      <w:r w:rsidRPr="00D5244D">
        <w:rPr>
          <w:rFonts w:asciiTheme="minorHAnsi" w:eastAsiaTheme="minorEastAsia" w:hAnsiTheme="minorHAnsi" w:cstheme="minorBidi"/>
          <w:i/>
          <w:color w:val="000000" w:themeColor="text1"/>
          <w:sz w:val="18"/>
          <w:szCs w:val="18"/>
        </w:rPr>
        <w:t>Algebra I &amp; II, Pre-calculus, Statistics, Calculus (if seeking Bachelor degree or professional degree), Anatomy &amp; Physiology</w:t>
      </w:r>
      <w:r w:rsidRPr="00D5244D">
        <w:rPr>
          <w:rFonts w:asciiTheme="minorHAnsi" w:eastAsiaTheme="minorEastAsia" w:hAnsiTheme="minorHAnsi" w:cstheme="minorBidi"/>
          <w:i/>
          <w:iCs/>
          <w:color w:val="000000" w:themeColor="text1"/>
          <w:sz w:val="18"/>
          <w:szCs w:val="18"/>
        </w:rPr>
        <w:t xml:space="preserve"> I, Anatomy and Physiology II</w:t>
      </w:r>
      <w:r w:rsidRPr="00D5244D">
        <w:rPr>
          <w:rFonts w:asciiTheme="minorHAnsi" w:eastAsiaTheme="minorEastAsia" w:hAnsiTheme="minorHAnsi" w:cstheme="minorBidi"/>
          <w:i/>
          <w:color w:val="000000" w:themeColor="text1"/>
          <w:sz w:val="18"/>
          <w:szCs w:val="18"/>
        </w:rPr>
        <w:t>, Chemistry, Genetics, Microbiology (if offered), Data Application: Excel/Spreadsheet, *NTCC: Health Assistant/Pre-Nursing</w:t>
      </w:r>
    </w:p>
    <w:p w14:paraId="4715A690"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t xml:space="preserve">9. Hospitality and Tourism </w:t>
      </w:r>
      <w:r w:rsidRPr="00D5244D">
        <w:rPr>
          <w:rFonts w:asciiTheme="minorHAnsi" w:hAnsiTheme="minorHAnsi" w:cstheme="minorHAnsi"/>
          <w:i/>
          <w:iCs/>
          <w:color w:val="000000" w:themeColor="text1"/>
          <w:sz w:val="18"/>
          <w:szCs w:val="18"/>
        </w:rPr>
        <w:t>(Realistic, Artistic, Enterprising)</w:t>
      </w:r>
    </w:p>
    <w:p w14:paraId="24A3B1AA"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Hospitality and Tourism cluster includes jobs you can do in restaurants, bars, tourist attractions, resorts, hotels and travel agencies. </w:t>
      </w:r>
    </w:p>
    <w:p w14:paraId="36E387F2"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Entry-level positions usually only require a high school diploma or equivalent. However, some higher roles like tourist guide or travel agent may require a bachelor’s degree and the knowledge of multiple languages The typical work environment can be the kitchen of a restaurant, a ticket office, a hotel reception or airport. </w:t>
      </w:r>
    </w:p>
    <w:p w14:paraId="51E329CD"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br w:type="column"/>
      </w:r>
      <w:r w:rsidRPr="00D5244D">
        <w:rPr>
          <w:rFonts w:asciiTheme="minorHAnsi" w:hAnsiTheme="minorHAnsi" w:cstheme="minorHAnsi"/>
          <w:color w:val="000000" w:themeColor="text1"/>
          <w:sz w:val="18"/>
          <w:szCs w:val="18"/>
        </w:rPr>
        <w:t>The career paths related to bars and restaurants may be of interest for people who love food and don’t mind working long hours standing. Career paths related to tourist attractions are suitable for well-educated people who have a passion for culture, arts and traveling. </w:t>
      </w:r>
    </w:p>
    <w:p w14:paraId="12C783FA"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Speech, Intro to Business, Sales and Marketing, World Cultures, Foreign Language (Spanish), World of Food, *NTCC: Food Production and Management</w:t>
      </w:r>
    </w:p>
    <w:p w14:paraId="0B1ED3E2"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rPr>
        <w:t xml:space="preserve">10. Human Services </w:t>
      </w:r>
      <w:r w:rsidRPr="00D5244D">
        <w:rPr>
          <w:rFonts w:asciiTheme="minorHAnsi" w:hAnsiTheme="minorHAnsi" w:cstheme="minorHAnsi"/>
          <w:i/>
          <w:iCs/>
          <w:color w:val="000000" w:themeColor="text1"/>
          <w:sz w:val="18"/>
          <w:szCs w:val="18"/>
        </w:rPr>
        <w:t>(Artistic, Social)</w:t>
      </w:r>
    </w:p>
    <w:p w14:paraId="38B33236"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Human Services career cluster includes not only psychologists, social workers and child advocacy professionals but also paths like hairdresser, manicurist and cosmetologist. </w:t>
      </w:r>
    </w:p>
    <w:p w14:paraId="4D9A026E"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career pathways that relate to counseling and mental health require a minimum of a bachelor’s degree and a license. Those related to beauty and wellness require specialized training. For example, a person who wants to become a cosmetologist could attend a specific college course and then an apprenticeship at a beauty salon. </w:t>
      </w:r>
    </w:p>
    <w:p w14:paraId="285C145F"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work environment can be a hospital, a spa or a beauty salon. The workers in this cluster usually have strong interpersonal and listening skills and patience and empathy towards others. </w:t>
      </w:r>
    </w:p>
    <w:p w14:paraId="6F865541"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Speech, Foreign Language (Spanish), Parenting and Family Life, Psychology/Sociology, *NTCC: Cosmetology</w:t>
      </w:r>
    </w:p>
    <w:p w14:paraId="0F81892A"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t xml:space="preserve">11. Information Technology </w:t>
      </w:r>
      <w:r w:rsidRPr="00D5244D">
        <w:rPr>
          <w:rFonts w:asciiTheme="minorHAnsi" w:hAnsiTheme="minorHAnsi" w:cstheme="minorHAnsi"/>
          <w:i/>
          <w:iCs/>
          <w:color w:val="000000" w:themeColor="text1"/>
          <w:sz w:val="18"/>
          <w:szCs w:val="18"/>
        </w:rPr>
        <w:t>(Realistic, Investigative)</w:t>
      </w:r>
    </w:p>
    <w:p w14:paraId="7777CF1F"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Information Technology cluster is for aspiring developers, web designers, network administrators and computer support specialists. Other careers in this cluster are computer science teacher, computer forensic professional and information security analyst. </w:t>
      </w:r>
    </w:p>
    <w:p w14:paraId="4A51C150"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Degrees or industry certifications, like AWS Certified Developer or Microsoft Certified Solutions Expert, are very helpful when seeking many of these jobs. The people who work in this field usually require continuous training since technology evolves at a fast pace.</w:t>
      </w:r>
    </w:p>
    <w:p w14:paraId="3D71E704"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work environment is typically an office. A career in Information Technology may be of interest for people who have a passion for the Internet, including assisting web navigation and fixing security issues. </w:t>
      </w:r>
    </w:p>
    <w:p w14:paraId="55B84CD5"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As many upper level Math courses as possible, As many Science classes as possible, Publishing and Presentation, Web Design, Data Applications, Excel/Spreadsheet, CAD, Technology and Society, Digital Art, *NTCC: Information Technology</w:t>
      </w:r>
    </w:p>
    <w:p w14:paraId="1A68730E"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br w:type="column"/>
      </w:r>
      <w:r w:rsidRPr="00D5244D">
        <w:rPr>
          <w:rFonts w:asciiTheme="minorHAnsi" w:hAnsiTheme="minorHAnsi" w:cstheme="minorHAnsi"/>
          <w:b/>
          <w:bCs/>
          <w:color w:val="000000" w:themeColor="text1"/>
          <w:sz w:val="18"/>
          <w:szCs w:val="18"/>
        </w:rPr>
        <w:lastRenderedPageBreak/>
        <w:t xml:space="preserve">12. Law, Public Safety, Corrections, and Security </w:t>
      </w:r>
      <w:r w:rsidRPr="00D5244D">
        <w:rPr>
          <w:rFonts w:asciiTheme="minorHAnsi" w:hAnsiTheme="minorHAnsi" w:cstheme="minorHAnsi"/>
          <w:i/>
          <w:iCs/>
          <w:color w:val="000000" w:themeColor="text1"/>
          <w:sz w:val="18"/>
          <w:szCs w:val="18"/>
        </w:rPr>
        <w:t>(Realistic, Investigative, Social, Enterprising)</w:t>
      </w:r>
    </w:p>
    <w:p w14:paraId="3412943D"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Workers in the Law, Public Safety Corrections and Security cluster protect citizens. They’re police officers, security guards, attorneys, paralegals and FBI agents. Attorneys must earn a bachelor’s degree, complete three years of law school and then pass the final bar exam. A police officer must pass the Law Enforcement Entrance Exam and graduate from the Police Academy.</w:t>
      </w:r>
    </w:p>
    <w:p w14:paraId="47CDABD2"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work environment can be a jail, court, police station or public place where people need to be protected, such as pools, beaches and playgrounds.</w:t>
      </w:r>
    </w:p>
    <w:p w14:paraId="384571F4"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Working in Law, Public Safety, Corrections, and Security may be of interest for people who are brave and have a strong desire to protect others.</w:t>
      </w:r>
    </w:p>
    <w:p w14:paraId="5B316F3C"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Chemistry, Statistics, Speech, Business Law, US Civics and Government, AP US Government and Politics, Health/Physical Education, Psychology/Sociology, Criminal Justice related courses (on-line courses)</w:t>
      </w:r>
    </w:p>
    <w:p w14:paraId="12854996"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rPr>
        <w:t xml:space="preserve">13. Manufacturing </w:t>
      </w:r>
      <w:r w:rsidRPr="00D5244D">
        <w:rPr>
          <w:rFonts w:asciiTheme="minorHAnsi" w:hAnsiTheme="minorHAnsi" w:cstheme="minorHAnsi"/>
          <w:i/>
          <w:iCs/>
          <w:color w:val="000000" w:themeColor="text1"/>
          <w:sz w:val="18"/>
          <w:szCs w:val="18"/>
        </w:rPr>
        <w:t>(Realistic, Conventional)</w:t>
      </w:r>
    </w:p>
    <w:p w14:paraId="1E64AB7A"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Manufacturing cluster can be great for people who enjoy working with their hands: equipment operators, millwrights, assemblers and warehouse workers. These roles usually only require on-the-job training, but there are other pathways that may require a bachelor’s degree. For example, there are workers who ensure safety in the factories, while others inspect the quality of products and services.</w:t>
      </w:r>
    </w:p>
    <w:p w14:paraId="171332B3"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A typical work environment is an industrial unit. However, some workers can also work directly at their client’s home, to fix household appliances. A career in Manufacturing may be suitable for people who have strong manual skills and love DIY activities.</w:t>
      </w:r>
    </w:p>
    <w:p w14:paraId="568CCC86"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Algebra I, II, Science and Society, Physics, College and Career Literacy, Foreign Language (Spanish), Energy, Power, and Transportation, Power and Machinery; Electronics, Materials and Processes; Welding, *NTCC: Machine Tool Technology, Welding, Mechanical Trades</w:t>
      </w:r>
    </w:p>
    <w:p w14:paraId="728F262A"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t xml:space="preserve">14. Marketing, Sales and Service </w:t>
      </w:r>
      <w:r w:rsidRPr="00D5244D">
        <w:rPr>
          <w:rFonts w:asciiTheme="minorHAnsi" w:hAnsiTheme="minorHAnsi" w:cstheme="minorHAnsi"/>
          <w:i/>
          <w:iCs/>
          <w:color w:val="000000" w:themeColor="text1"/>
          <w:sz w:val="18"/>
          <w:szCs w:val="18"/>
        </w:rPr>
        <w:t>(Artistic, Social, Enterprising, Conventional)</w:t>
      </w:r>
    </w:p>
    <w:p w14:paraId="78B81244"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Marketing, Sales and Service cluster includes salespeople, telemarketers, real estate agents, customer service representatives, market research analysts and marketing managers. </w:t>
      </w:r>
    </w:p>
    <w:p w14:paraId="48A1A207"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A degree in Marketing, even if not required, can be beneficial. Also, people who want to work in online marketing should earn the Google Analytics Individual Qualification, the Google Ads Certification and the Facebook Blueprint Certification. </w:t>
      </w:r>
    </w:p>
    <w:p w14:paraId="7BD1D2F6"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work environment can be an office, a retail store or the home of the customer. A career in this field may interest those with excellent communication skills.</w:t>
      </w:r>
    </w:p>
    <w:p w14:paraId="3B972134"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Algebra I &amp; II, Statistics, Speech, Publishing and Presentations, Honors Economics, All Business classes</w:t>
      </w:r>
    </w:p>
    <w:p w14:paraId="2FE188DB"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br w:type="column"/>
      </w:r>
      <w:r w:rsidRPr="00D5244D">
        <w:rPr>
          <w:rFonts w:asciiTheme="minorHAnsi" w:hAnsiTheme="minorHAnsi" w:cstheme="minorHAnsi"/>
          <w:b/>
          <w:bCs/>
          <w:color w:val="000000" w:themeColor="text1"/>
          <w:sz w:val="18"/>
          <w:szCs w:val="18"/>
        </w:rPr>
        <w:t xml:space="preserve">15. Science, Technology, Engineering, and Mathematics </w:t>
      </w:r>
      <w:r w:rsidRPr="00D5244D">
        <w:rPr>
          <w:rFonts w:asciiTheme="minorHAnsi" w:hAnsiTheme="minorHAnsi" w:cstheme="minorHAnsi"/>
          <w:i/>
          <w:iCs/>
          <w:color w:val="000000" w:themeColor="text1"/>
          <w:sz w:val="18"/>
          <w:szCs w:val="18"/>
        </w:rPr>
        <w:t>(Realistic, Investigative)</w:t>
      </w:r>
    </w:p>
    <w:p w14:paraId="7A4BFF8A"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This career cluster includes some of the most highly educated workers, like biologists, engineers, mathematicians, statisticians, chemists and geoscientists. All the roles require a minimum of a bachelor’s degree in an appropriate field and professional engineers must also earn a state license. </w:t>
      </w:r>
    </w:p>
    <w:p w14:paraId="509743FF"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work environment can be a laboratory, an industrial facility or a weather station. People who are interested in this career cluster are usually passionate about science, math or geography, and willing to continue training and education.</w:t>
      </w:r>
    </w:p>
    <w:p w14:paraId="56187902"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As many Math courses and as many upper level Math courses as possible, Physics, As many upper level Science courses as possible, Speech, Publishing and Presentations, College and Career Literacy, CAD, Architecture, Engineering, Inventions and Innovations, Technology and Society, Electronics</w:t>
      </w:r>
    </w:p>
    <w:p w14:paraId="03E726BC" w14:textId="77777777" w:rsidR="00570032" w:rsidRPr="00D5244D" w:rsidRDefault="00570032" w:rsidP="00570032">
      <w:pPr>
        <w:shd w:val="clear" w:color="auto" w:fill="FFFFFF"/>
        <w:spacing w:after="60"/>
        <w:outlineLvl w:val="2"/>
        <w:rPr>
          <w:rFonts w:asciiTheme="minorHAnsi" w:hAnsiTheme="minorHAnsi" w:cstheme="minorHAnsi"/>
          <w:b/>
          <w:bCs/>
          <w:color w:val="000000" w:themeColor="text1"/>
          <w:sz w:val="18"/>
          <w:szCs w:val="18"/>
        </w:rPr>
      </w:pPr>
      <w:r w:rsidRPr="00D5244D">
        <w:rPr>
          <w:rFonts w:asciiTheme="minorHAnsi" w:hAnsiTheme="minorHAnsi" w:cstheme="minorHAnsi"/>
          <w:b/>
          <w:bCs/>
          <w:color w:val="000000" w:themeColor="text1"/>
          <w:sz w:val="18"/>
          <w:szCs w:val="18"/>
        </w:rPr>
        <w:t xml:space="preserve">16. Transportation, Distribution, and Logistics </w:t>
      </w:r>
      <w:r w:rsidRPr="00D5244D">
        <w:rPr>
          <w:rFonts w:asciiTheme="minorHAnsi" w:hAnsiTheme="minorHAnsi" w:cstheme="minorHAnsi"/>
          <w:i/>
          <w:iCs/>
          <w:color w:val="000000" w:themeColor="text1"/>
          <w:sz w:val="18"/>
          <w:szCs w:val="18"/>
        </w:rPr>
        <w:t>(Realistic, Conventional)</w:t>
      </w:r>
    </w:p>
    <w:p w14:paraId="55C5A814"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Transportation, Distribution and Logistics cluster drive and fix vehicles or work behind the scenes to make sure that public transportation is efficient at all times. They are drivers, pilots, rail car repairers, parking lot attendants, civil engineers and transportation planners.</w:t>
      </w:r>
    </w:p>
    <w:p w14:paraId="1ACDE06F"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Pilots, train operators and truck drivers must be licensed, while engineering roles require an advanced degree. For rail car repairers, a specific certification is not required, but can be very helpful.</w:t>
      </w:r>
    </w:p>
    <w:p w14:paraId="6727BBA4" w14:textId="77777777" w:rsidR="00570032" w:rsidRPr="00D5244D" w:rsidRDefault="00570032" w:rsidP="00570032">
      <w:pPr>
        <w:shd w:val="clear" w:color="auto" w:fill="FFFFFF"/>
        <w:spacing w:after="60"/>
        <w:rPr>
          <w:rFonts w:asciiTheme="minorHAnsi" w:hAnsiTheme="minorHAnsi" w:cstheme="minorHAnsi"/>
          <w:color w:val="000000" w:themeColor="text1"/>
          <w:sz w:val="18"/>
          <w:szCs w:val="18"/>
        </w:rPr>
      </w:pPr>
      <w:r w:rsidRPr="00D5244D">
        <w:rPr>
          <w:rFonts w:asciiTheme="minorHAnsi" w:hAnsiTheme="minorHAnsi" w:cstheme="minorHAnsi"/>
          <w:color w:val="000000" w:themeColor="text1"/>
          <w:sz w:val="18"/>
          <w:szCs w:val="18"/>
        </w:rPr>
        <w:t>The work environment can be a car repair shop, a train, a bus or an office. The careers in this cluster may be attractive for people who have a passion for driving vehicles or fixing them.</w:t>
      </w:r>
    </w:p>
    <w:p w14:paraId="7A56810E" w14:textId="77777777" w:rsidR="00570032" w:rsidRPr="00D5244D" w:rsidRDefault="00570032" w:rsidP="00570032">
      <w:pPr>
        <w:spacing w:after="60"/>
        <w:rPr>
          <w:rFonts w:asciiTheme="minorHAnsi" w:eastAsiaTheme="minorEastAsia" w:hAnsiTheme="minorHAnsi" w:cstheme="minorHAnsi"/>
          <w:i/>
          <w:iCs/>
          <w:color w:val="000000" w:themeColor="text1"/>
          <w:sz w:val="18"/>
          <w:szCs w:val="18"/>
        </w:rPr>
      </w:pPr>
      <w:r w:rsidRPr="00D5244D">
        <w:rPr>
          <w:rFonts w:asciiTheme="minorHAnsi" w:hAnsiTheme="minorHAnsi" w:cstheme="minorHAnsi"/>
          <w:i/>
          <w:iCs/>
          <w:color w:val="000000" w:themeColor="text1"/>
          <w:sz w:val="18"/>
          <w:szCs w:val="18"/>
          <w:u w:val="single"/>
        </w:rPr>
        <w:t>Troy Courses</w:t>
      </w:r>
      <w:r w:rsidRPr="00D5244D">
        <w:rPr>
          <w:rFonts w:asciiTheme="minorHAnsi" w:hAnsiTheme="minorHAnsi" w:cstheme="minorHAnsi"/>
          <w:i/>
          <w:iCs/>
          <w:color w:val="000000" w:themeColor="text1"/>
          <w:sz w:val="18"/>
          <w:szCs w:val="18"/>
        </w:rPr>
        <w:t xml:space="preserve">:  </w:t>
      </w:r>
      <w:r w:rsidRPr="00D5244D">
        <w:rPr>
          <w:rFonts w:asciiTheme="minorHAnsi" w:eastAsiaTheme="minorEastAsia" w:hAnsiTheme="minorHAnsi" w:cstheme="minorHAnsi"/>
          <w:i/>
          <w:iCs/>
          <w:color w:val="000000" w:themeColor="text1"/>
          <w:sz w:val="18"/>
          <w:szCs w:val="18"/>
        </w:rPr>
        <w:t xml:space="preserve">Business Calculations, Accounting, Environmental Ecology, Physics, College and Career Literacy, Foreign Language (Spanish), Energy, Power, Transportation; Power and Machinery; Electronics, *NTCC:  Auto Mechanics Technology, Collision Repair Technology, Diesel Engine Technology </w:t>
      </w:r>
    </w:p>
    <w:p w14:paraId="63A1E74D" w14:textId="77777777" w:rsidR="00570032" w:rsidRPr="00D5244D" w:rsidRDefault="00570032" w:rsidP="00570032">
      <w:pPr>
        <w:shd w:val="clear" w:color="auto" w:fill="FFFFFF"/>
        <w:spacing w:after="120"/>
        <w:rPr>
          <w:rFonts w:asciiTheme="minorHAnsi" w:hAnsiTheme="minorHAnsi" w:cstheme="minorHAnsi"/>
          <w:color w:val="000000" w:themeColor="text1"/>
          <w:sz w:val="18"/>
          <w:szCs w:val="18"/>
        </w:rPr>
      </w:pPr>
    </w:p>
    <w:p w14:paraId="5533607E" w14:textId="77777777" w:rsidR="00570032" w:rsidRPr="00D5244D" w:rsidRDefault="00570032" w:rsidP="00570032">
      <w:pPr>
        <w:spacing w:after="120"/>
        <w:rPr>
          <w:rFonts w:asciiTheme="minorHAnsi" w:hAnsiTheme="minorHAnsi" w:cstheme="minorHAnsi"/>
          <w:color w:val="000000" w:themeColor="text1"/>
          <w:sz w:val="18"/>
          <w:szCs w:val="18"/>
        </w:rPr>
      </w:pPr>
    </w:p>
    <w:p w14:paraId="2F09B4B7" w14:textId="77777777" w:rsidR="00570032" w:rsidRPr="00D5244D" w:rsidRDefault="00570032" w:rsidP="00570032">
      <w:pPr>
        <w:spacing w:after="120"/>
        <w:rPr>
          <w:rFonts w:asciiTheme="minorHAnsi" w:hAnsiTheme="minorHAnsi" w:cstheme="minorHAnsi"/>
          <w:b/>
          <w:color w:val="000000" w:themeColor="text1"/>
          <w:u w:val="single"/>
        </w:rPr>
        <w:sectPr w:rsidR="00570032" w:rsidRPr="00D5244D" w:rsidSect="00CB4125">
          <w:headerReference w:type="default" r:id="rId32"/>
          <w:type w:val="continuous"/>
          <w:pgSz w:w="12240" w:h="15840" w:code="1"/>
          <w:pgMar w:top="1440" w:right="864" w:bottom="720" w:left="1152" w:header="720" w:footer="720" w:gutter="0"/>
          <w:cols w:num="2" w:space="720"/>
          <w:titlePg/>
          <w:docGrid w:linePitch="360"/>
        </w:sectPr>
      </w:pPr>
    </w:p>
    <w:p w14:paraId="22669C63" w14:textId="77777777" w:rsidR="00570032" w:rsidRPr="00D5244D" w:rsidRDefault="00570032" w:rsidP="00570032">
      <w:pPr>
        <w:pStyle w:val="Heading1"/>
        <w:rPr>
          <w:color w:val="000000" w:themeColor="text1"/>
        </w:rPr>
      </w:pPr>
      <w:bookmarkStart w:id="24" w:name="_Troy_Area_High_1"/>
      <w:bookmarkStart w:id="25" w:name="_Agriculture,_Food_and"/>
      <w:bookmarkStart w:id="26" w:name="_Suggested_Course_Sequences"/>
      <w:bookmarkEnd w:id="24"/>
      <w:bookmarkEnd w:id="25"/>
      <w:bookmarkEnd w:id="26"/>
      <w:r w:rsidRPr="00D5244D">
        <w:rPr>
          <w:color w:val="000000" w:themeColor="text1"/>
        </w:rPr>
        <w:lastRenderedPageBreak/>
        <w:t>Suggested Course Sequences for Agriculture, Food and Natural Resources</w:t>
      </w:r>
    </w:p>
    <w:tbl>
      <w:tblPr>
        <w:tblStyle w:val="TableGrid"/>
        <w:tblW w:w="12955" w:type="dxa"/>
        <w:tblLook w:val="04A0" w:firstRow="1" w:lastRow="0" w:firstColumn="1" w:lastColumn="0" w:noHBand="0" w:noVBand="1"/>
      </w:tblPr>
      <w:tblGrid>
        <w:gridCol w:w="1300"/>
        <w:gridCol w:w="1960"/>
        <w:gridCol w:w="953"/>
        <w:gridCol w:w="105"/>
        <w:gridCol w:w="2809"/>
        <w:gridCol w:w="1509"/>
        <w:gridCol w:w="1405"/>
        <w:gridCol w:w="2914"/>
      </w:tblGrid>
      <w:tr w:rsidR="00D5244D" w:rsidRPr="00D5244D" w14:paraId="0B62597E" w14:textId="77777777">
        <w:tc>
          <w:tcPr>
            <w:tcW w:w="3260" w:type="dxa"/>
            <w:gridSpan w:val="2"/>
            <w:shd w:val="clear" w:color="auto" w:fill="BFBFBF" w:themeFill="background1" w:themeFillShade="BF"/>
            <w:vAlign w:val="center"/>
          </w:tcPr>
          <w:p w14:paraId="558A3584"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Associated Holland Code(s)</w:t>
            </w:r>
          </w:p>
        </w:tc>
        <w:tc>
          <w:tcPr>
            <w:tcW w:w="9695" w:type="dxa"/>
            <w:gridSpan w:val="6"/>
            <w:shd w:val="clear" w:color="auto" w:fill="BFBFBF" w:themeFill="background1" w:themeFillShade="BF"/>
            <w:vAlign w:val="center"/>
          </w:tcPr>
          <w:p w14:paraId="3233E198"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Associated Career Cluster(s)</w:t>
            </w:r>
          </w:p>
        </w:tc>
      </w:tr>
      <w:tr w:rsidR="00D5244D" w:rsidRPr="00D5244D" w14:paraId="59C2AD86" w14:textId="77777777">
        <w:tc>
          <w:tcPr>
            <w:tcW w:w="3260" w:type="dxa"/>
            <w:gridSpan w:val="2"/>
            <w:vAlign w:val="center"/>
          </w:tcPr>
          <w:p w14:paraId="570FDF02"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Realistic</w:t>
            </w:r>
          </w:p>
        </w:tc>
        <w:tc>
          <w:tcPr>
            <w:tcW w:w="9695" w:type="dxa"/>
            <w:gridSpan w:val="6"/>
            <w:vAlign w:val="center"/>
          </w:tcPr>
          <w:p w14:paraId="16EB3E53"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Agriculture, Food, &amp; Natural Resources</w:t>
            </w:r>
          </w:p>
        </w:tc>
      </w:tr>
      <w:tr w:rsidR="00D5244D" w:rsidRPr="00D5244D" w14:paraId="21541B9A" w14:textId="77777777">
        <w:tc>
          <w:tcPr>
            <w:tcW w:w="12955" w:type="dxa"/>
            <w:gridSpan w:val="8"/>
            <w:shd w:val="clear" w:color="auto" w:fill="BFBFBF" w:themeFill="background1" w:themeFillShade="BF"/>
            <w:vAlign w:val="center"/>
          </w:tcPr>
          <w:p w14:paraId="1C87D070"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Sample Careers</w:t>
            </w:r>
          </w:p>
        </w:tc>
      </w:tr>
      <w:tr w:rsidR="00D5244D" w:rsidRPr="00D5244D" w14:paraId="06847101" w14:textId="77777777">
        <w:tc>
          <w:tcPr>
            <w:tcW w:w="4318" w:type="dxa"/>
            <w:gridSpan w:val="4"/>
            <w:shd w:val="clear" w:color="auto" w:fill="D9D9D9" w:themeFill="background1" w:themeFillShade="D9"/>
            <w:vAlign w:val="center"/>
          </w:tcPr>
          <w:p w14:paraId="32B39E4A"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Workforce (On the Job Training)</w:t>
            </w:r>
          </w:p>
        </w:tc>
        <w:tc>
          <w:tcPr>
            <w:tcW w:w="4318" w:type="dxa"/>
            <w:gridSpan w:val="2"/>
            <w:shd w:val="clear" w:color="auto" w:fill="D9D9D9" w:themeFill="background1" w:themeFillShade="D9"/>
            <w:vAlign w:val="center"/>
          </w:tcPr>
          <w:p w14:paraId="2FCC5154"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Technical/Skilled</w:t>
            </w:r>
          </w:p>
        </w:tc>
        <w:tc>
          <w:tcPr>
            <w:tcW w:w="4319" w:type="dxa"/>
            <w:gridSpan w:val="2"/>
            <w:shd w:val="clear" w:color="auto" w:fill="D9D9D9" w:themeFill="background1" w:themeFillShade="D9"/>
            <w:vAlign w:val="center"/>
          </w:tcPr>
          <w:p w14:paraId="4C58D231"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Professional</w:t>
            </w:r>
          </w:p>
        </w:tc>
      </w:tr>
      <w:tr w:rsidR="00D5244D" w:rsidRPr="00D5244D" w14:paraId="3984C531" w14:textId="77777777">
        <w:tc>
          <w:tcPr>
            <w:tcW w:w="4318" w:type="dxa"/>
            <w:gridSpan w:val="4"/>
            <w:vAlign w:val="center"/>
          </w:tcPr>
          <w:p w14:paraId="21EFE69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Field Worker ● Maintenance Worker ● Harvester ● Fish and Wildlife Worker ● Animal Herder ● Ranch Hand ●Animal Caretaker ● Breeder ● Extension Service Worker ● Food Conservation Worker ● Wildlife Reserve Worker ●</w:t>
            </w:r>
          </w:p>
        </w:tc>
        <w:tc>
          <w:tcPr>
            <w:tcW w:w="4318" w:type="dxa"/>
            <w:gridSpan w:val="2"/>
            <w:vAlign w:val="center"/>
          </w:tcPr>
          <w:p w14:paraId="0B6EF82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xml:space="preserve">● Bio-Resource Technician ● Hydrology Technician ● Agri forester ● Fish and Wildlife Technician ● Ag &amp; Field Technician ● Bio Technician ● Forest Conservationist ● GPS Technician ● Surveyor ● Veterinary Technician ● </w:t>
            </w:r>
          </w:p>
        </w:tc>
        <w:tc>
          <w:tcPr>
            <w:tcW w:w="4319" w:type="dxa"/>
            <w:gridSpan w:val="2"/>
            <w:vAlign w:val="center"/>
          </w:tcPr>
          <w:p w14:paraId="3B33490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xml:space="preserve">● Environmental Scientist ● Oceanographer ● Marine Biologist ● Agricultural Engineer ● Chemist ● Veterinarian ● Agronomist ● Geologist ● Marine Biologist ● Soil Conservationist ● Veterinarian ● </w:t>
            </w:r>
          </w:p>
        </w:tc>
      </w:tr>
      <w:tr w:rsidR="00D5244D" w:rsidRPr="00D5244D" w14:paraId="19E9C555" w14:textId="77777777">
        <w:tc>
          <w:tcPr>
            <w:tcW w:w="12955" w:type="dxa"/>
            <w:gridSpan w:val="8"/>
            <w:shd w:val="clear" w:color="auto" w:fill="BFBFBF" w:themeFill="background1" w:themeFillShade="BF"/>
            <w:vAlign w:val="center"/>
          </w:tcPr>
          <w:p w14:paraId="358DBF1E"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Recommended Course Progression</w:t>
            </w:r>
          </w:p>
        </w:tc>
      </w:tr>
      <w:tr w:rsidR="00D5244D" w:rsidRPr="00D5244D" w14:paraId="4BC10179" w14:textId="77777777">
        <w:tc>
          <w:tcPr>
            <w:tcW w:w="1300" w:type="dxa"/>
            <w:shd w:val="clear" w:color="auto" w:fill="D9D9D9" w:themeFill="background1" w:themeFillShade="D9"/>
            <w:vAlign w:val="center"/>
          </w:tcPr>
          <w:p w14:paraId="384402C7" w14:textId="77777777" w:rsidR="00570032" w:rsidRPr="00D5244D" w:rsidRDefault="00570032">
            <w:pPr>
              <w:jc w:val="center"/>
              <w:rPr>
                <w:rFonts w:asciiTheme="minorHAnsi" w:hAnsiTheme="minorHAnsi" w:cstheme="minorHAnsi"/>
                <w:color w:val="000000" w:themeColor="text1"/>
                <w:sz w:val="22"/>
                <w:szCs w:val="22"/>
              </w:rPr>
            </w:pPr>
          </w:p>
        </w:tc>
        <w:tc>
          <w:tcPr>
            <w:tcW w:w="2913" w:type="dxa"/>
            <w:gridSpan w:val="2"/>
            <w:shd w:val="clear" w:color="auto" w:fill="D9D9D9" w:themeFill="background1" w:themeFillShade="D9"/>
            <w:vAlign w:val="center"/>
          </w:tcPr>
          <w:p w14:paraId="242B6F46"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9th</w:t>
            </w:r>
          </w:p>
        </w:tc>
        <w:tc>
          <w:tcPr>
            <w:tcW w:w="2914" w:type="dxa"/>
            <w:gridSpan w:val="2"/>
            <w:shd w:val="clear" w:color="auto" w:fill="D9D9D9" w:themeFill="background1" w:themeFillShade="D9"/>
            <w:vAlign w:val="center"/>
          </w:tcPr>
          <w:p w14:paraId="3158A83F"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10th</w:t>
            </w:r>
          </w:p>
        </w:tc>
        <w:tc>
          <w:tcPr>
            <w:tcW w:w="2914" w:type="dxa"/>
            <w:gridSpan w:val="2"/>
            <w:shd w:val="clear" w:color="auto" w:fill="D9D9D9" w:themeFill="background1" w:themeFillShade="D9"/>
            <w:vAlign w:val="center"/>
          </w:tcPr>
          <w:p w14:paraId="313B4E3B"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11th</w:t>
            </w:r>
          </w:p>
        </w:tc>
        <w:tc>
          <w:tcPr>
            <w:tcW w:w="2914" w:type="dxa"/>
            <w:shd w:val="clear" w:color="auto" w:fill="D9D9D9" w:themeFill="background1" w:themeFillShade="D9"/>
            <w:vAlign w:val="center"/>
          </w:tcPr>
          <w:p w14:paraId="4B350300"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12th</w:t>
            </w:r>
          </w:p>
        </w:tc>
      </w:tr>
      <w:tr w:rsidR="00D5244D" w:rsidRPr="00D5244D" w14:paraId="230E902C" w14:textId="77777777">
        <w:tc>
          <w:tcPr>
            <w:tcW w:w="1300" w:type="dxa"/>
            <w:shd w:val="clear" w:color="auto" w:fill="D9D9D9" w:themeFill="background1" w:themeFillShade="D9"/>
            <w:vAlign w:val="center"/>
          </w:tcPr>
          <w:p w14:paraId="46625D11"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English</w:t>
            </w:r>
          </w:p>
        </w:tc>
        <w:tc>
          <w:tcPr>
            <w:tcW w:w="2913" w:type="dxa"/>
            <w:gridSpan w:val="2"/>
            <w:vAlign w:val="center"/>
          </w:tcPr>
          <w:p w14:paraId="4699346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9</w:t>
            </w:r>
          </w:p>
          <w:p w14:paraId="7E7C74C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9</w:t>
            </w:r>
          </w:p>
        </w:tc>
        <w:tc>
          <w:tcPr>
            <w:tcW w:w="2914" w:type="dxa"/>
            <w:gridSpan w:val="2"/>
            <w:vAlign w:val="center"/>
          </w:tcPr>
          <w:p w14:paraId="079A332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10</w:t>
            </w:r>
          </w:p>
          <w:p w14:paraId="41A8D55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10</w:t>
            </w:r>
          </w:p>
        </w:tc>
        <w:tc>
          <w:tcPr>
            <w:tcW w:w="2914" w:type="dxa"/>
            <w:gridSpan w:val="2"/>
            <w:vAlign w:val="center"/>
          </w:tcPr>
          <w:p w14:paraId="050DBF6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11</w:t>
            </w:r>
          </w:p>
          <w:p w14:paraId="7B74A6D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11</w:t>
            </w:r>
          </w:p>
          <w:p w14:paraId="45323AF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College and Career Literacy</w:t>
            </w:r>
          </w:p>
          <w:p w14:paraId="330CBEB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Language &amp; Composition</w:t>
            </w:r>
          </w:p>
        </w:tc>
        <w:tc>
          <w:tcPr>
            <w:tcW w:w="2914" w:type="dxa"/>
            <w:vAlign w:val="center"/>
          </w:tcPr>
          <w:p w14:paraId="0AFD5A0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12</w:t>
            </w:r>
          </w:p>
          <w:p w14:paraId="3473BFC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12</w:t>
            </w:r>
          </w:p>
          <w:p w14:paraId="5791B53F"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Literature in the Land</w:t>
            </w:r>
          </w:p>
          <w:p w14:paraId="0BE31E5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Literature &amp; Composition</w:t>
            </w:r>
          </w:p>
        </w:tc>
      </w:tr>
      <w:tr w:rsidR="00D5244D" w:rsidRPr="00D5244D" w14:paraId="61951CDF" w14:textId="77777777">
        <w:trPr>
          <w:trHeight w:val="129"/>
        </w:trPr>
        <w:tc>
          <w:tcPr>
            <w:tcW w:w="1300" w:type="dxa"/>
            <w:vMerge w:val="restart"/>
            <w:shd w:val="clear" w:color="auto" w:fill="D9D9D9" w:themeFill="background1" w:themeFillShade="D9"/>
            <w:vAlign w:val="center"/>
          </w:tcPr>
          <w:p w14:paraId="00BDA8CD"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Math</w:t>
            </w:r>
          </w:p>
        </w:tc>
        <w:tc>
          <w:tcPr>
            <w:tcW w:w="2913" w:type="dxa"/>
            <w:gridSpan w:val="2"/>
            <w:vAlign w:val="center"/>
          </w:tcPr>
          <w:p w14:paraId="0701788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Pre-Algebra</w:t>
            </w:r>
          </w:p>
        </w:tc>
        <w:tc>
          <w:tcPr>
            <w:tcW w:w="2914" w:type="dxa"/>
            <w:gridSpan w:val="2"/>
            <w:vAlign w:val="center"/>
          </w:tcPr>
          <w:p w14:paraId="5E795B0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914" w:type="dxa"/>
            <w:gridSpan w:val="2"/>
            <w:vAlign w:val="center"/>
          </w:tcPr>
          <w:p w14:paraId="70A7447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2914" w:type="dxa"/>
            <w:vAlign w:val="center"/>
          </w:tcPr>
          <w:p w14:paraId="5BFBAFD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r>
      <w:tr w:rsidR="00D5244D" w:rsidRPr="00D5244D" w14:paraId="37FBAB63" w14:textId="77777777">
        <w:trPr>
          <w:trHeight w:val="127"/>
        </w:trPr>
        <w:tc>
          <w:tcPr>
            <w:tcW w:w="1300" w:type="dxa"/>
            <w:vMerge/>
            <w:shd w:val="clear" w:color="auto" w:fill="D9D9D9" w:themeFill="background1" w:themeFillShade="D9"/>
            <w:vAlign w:val="center"/>
          </w:tcPr>
          <w:p w14:paraId="30819471" w14:textId="77777777" w:rsidR="00570032" w:rsidRPr="00D5244D" w:rsidRDefault="00570032">
            <w:pPr>
              <w:jc w:val="center"/>
              <w:rPr>
                <w:rFonts w:asciiTheme="minorHAnsi" w:hAnsiTheme="minorHAnsi" w:cstheme="minorHAnsi"/>
                <w:color w:val="000000" w:themeColor="text1"/>
                <w:sz w:val="20"/>
                <w:szCs w:val="20"/>
              </w:rPr>
            </w:pPr>
          </w:p>
        </w:tc>
        <w:tc>
          <w:tcPr>
            <w:tcW w:w="2913" w:type="dxa"/>
            <w:gridSpan w:val="2"/>
            <w:vAlign w:val="center"/>
          </w:tcPr>
          <w:p w14:paraId="76288F6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914" w:type="dxa"/>
            <w:gridSpan w:val="2"/>
            <w:vAlign w:val="center"/>
          </w:tcPr>
          <w:p w14:paraId="0D13941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2914" w:type="dxa"/>
            <w:gridSpan w:val="2"/>
            <w:vAlign w:val="center"/>
          </w:tcPr>
          <w:p w14:paraId="4325902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c>
          <w:tcPr>
            <w:tcW w:w="2914" w:type="dxa"/>
            <w:vAlign w:val="center"/>
          </w:tcPr>
          <w:p w14:paraId="1318C2F3"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Accounting I, Business Calculations</w:t>
            </w:r>
          </w:p>
        </w:tc>
      </w:tr>
      <w:tr w:rsidR="00D5244D" w:rsidRPr="00D5244D" w14:paraId="338FA83E" w14:textId="77777777">
        <w:trPr>
          <w:trHeight w:val="127"/>
        </w:trPr>
        <w:tc>
          <w:tcPr>
            <w:tcW w:w="1300" w:type="dxa"/>
            <w:vMerge/>
            <w:shd w:val="clear" w:color="auto" w:fill="D9D9D9" w:themeFill="background1" w:themeFillShade="D9"/>
            <w:vAlign w:val="center"/>
          </w:tcPr>
          <w:p w14:paraId="4CEAB6E7" w14:textId="77777777" w:rsidR="00570032" w:rsidRPr="00D5244D" w:rsidRDefault="00570032">
            <w:pPr>
              <w:jc w:val="center"/>
              <w:rPr>
                <w:rFonts w:asciiTheme="minorHAnsi" w:hAnsiTheme="minorHAnsi" w:cstheme="minorHAnsi"/>
                <w:color w:val="000000" w:themeColor="text1"/>
                <w:sz w:val="20"/>
                <w:szCs w:val="20"/>
              </w:rPr>
            </w:pPr>
          </w:p>
        </w:tc>
        <w:tc>
          <w:tcPr>
            <w:tcW w:w="2913" w:type="dxa"/>
            <w:gridSpan w:val="2"/>
            <w:vAlign w:val="center"/>
          </w:tcPr>
          <w:p w14:paraId="63778FC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1</w:t>
            </w:r>
          </w:p>
        </w:tc>
        <w:tc>
          <w:tcPr>
            <w:tcW w:w="2914" w:type="dxa"/>
            <w:gridSpan w:val="2"/>
            <w:vAlign w:val="center"/>
          </w:tcPr>
          <w:p w14:paraId="7CD30F7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5828" w:type="dxa"/>
            <w:gridSpan w:val="3"/>
            <w:vAlign w:val="center"/>
          </w:tcPr>
          <w:p w14:paraId="480644F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Algebra II,</w:t>
            </w:r>
            <w:r w:rsidRPr="00D5244D">
              <w:rPr>
                <w:rFonts w:asciiTheme="minorHAnsi" w:hAnsiTheme="minorHAnsi" w:cstheme="minorHAnsi"/>
                <w:b/>
                <w:bCs/>
                <w:color w:val="000000" w:themeColor="text1"/>
                <w:sz w:val="16"/>
                <w:szCs w:val="16"/>
              </w:rPr>
              <w:t xml:space="preserve"> Accounting I, Business Calculations, </w:t>
            </w:r>
            <w:r w:rsidRPr="00D5244D">
              <w:rPr>
                <w:rFonts w:asciiTheme="minorHAnsi" w:hAnsiTheme="minorHAnsi" w:cstheme="minorHAnsi"/>
                <w:color w:val="000000" w:themeColor="text1"/>
                <w:sz w:val="16"/>
                <w:szCs w:val="16"/>
              </w:rPr>
              <w:t>Other Math Elective(s)</w:t>
            </w:r>
          </w:p>
        </w:tc>
      </w:tr>
      <w:tr w:rsidR="00D5244D" w:rsidRPr="00D5244D" w14:paraId="79AB5E77" w14:textId="77777777">
        <w:trPr>
          <w:trHeight w:val="127"/>
        </w:trPr>
        <w:tc>
          <w:tcPr>
            <w:tcW w:w="1300" w:type="dxa"/>
            <w:vMerge/>
            <w:shd w:val="clear" w:color="auto" w:fill="D9D9D9" w:themeFill="background1" w:themeFillShade="D9"/>
            <w:vAlign w:val="center"/>
          </w:tcPr>
          <w:p w14:paraId="2936326F" w14:textId="77777777" w:rsidR="00570032" w:rsidRPr="00D5244D" w:rsidRDefault="00570032">
            <w:pPr>
              <w:jc w:val="center"/>
              <w:rPr>
                <w:rFonts w:asciiTheme="minorHAnsi" w:hAnsiTheme="minorHAnsi" w:cstheme="minorHAnsi"/>
                <w:color w:val="000000" w:themeColor="text1"/>
                <w:sz w:val="20"/>
                <w:szCs w:val="20"/>
              </w:rPr>
            </w:pPr>
          </w:p>
        </w:tc>
        <w:tc>
          <w:tcPr>
            <w:tcW w:w="2913" w:type="dxa"/>
            <w:gridSpan w:val="2"/>
            <w:vAlign w:val="center"/>
          </w:tcPr>
          <w:p w14:paraId="1F3992F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2914" w:type="dxa"/>
            <w:gridSpan w:val="2"/>
            <w:vAlign w:val="center"/>
          </w:tcPr>
          <w:p w14:paraId="7EC88C0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Algebra II</w:t>
            </w:r>
          </w:p>
        </w:tc>
        <w:tc>
          <w:tcPr>
            <w:tcW w:w="2914" w:type="dxa"/>
            <w:gridSpan w:val="2"/>
            <w:vAlign w:val="center"/>
          </w:tcPr>
          <w:p w14:paraId="6EB121D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Intro to Statistics, other higher level Math Elective,</w:t>
            </w:r>
            <w:r w:rsidRPr="00D5244D">
              <w:rPr>
                <w:rFonts w:asciiTheme="minorHAnsi" w:hAnsiTheme="minorHAnsi" w:cstheme="minorHAnsi"/>
                <w:b/>
                <w:bCs/>
                <w:color w:val="000000" w:themeColor="text1"/>
                <w:sz w:val="16"/>
                <w:szCs w:val="16"/>
              </w:rPr>
              <w:t xml:space="preserve"> Accounting I, Business Calculations</w:t>
            </w:r>
          </w:p>
        </w:tc>
        <w:tc>
          <w:tcPr>
            <w:tcW w:w="2914" w:type="dxa"/>
            <w:vAlign w:val="center"/>
          </w:tcPr>
          <w:p w14:paraId="1C6C169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Other Math Elective(s)</w:t>
            </w:r>
          </w:p>
        </w:tc>
      </w:tr>
      <w:tr w:rsidR="00D5244D" w:rsidRPr="00D5244D" w14:paraId="691817D0" w14:textId="77777777">
        <w:tc>
          <w:tcPr>
            <w:tcW w:w="1300" w:type="dxa"/>
            <w:shd w:val="clear" w:color="auto" w:fill="D9D9D9" w:themeFill="background1" w:themeFillShade="D9"/>
            <w:vAlign w:val="center"/>
          </w:tcPr>
          <w:p w14:paraId="3E54039A"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Science</w:t>
            </w:r>
          </w:p>
        </w:tc>
        <w:tc>
          <w:tcPr>
            <w:tcW w:w="2913" w:type="dxa"/>
            <w:gridSpan w:val="2"/>
            <w:vAlign w:val="center"/>
          </w:tcPr>
          <w:p w14:paraId="381AF4E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Biology</w:t>
            </w:r>
          </w:p>
          <w:p w14:paraId="7D32001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Biology</w:t>
            </w:r>
          </w:p>
        </w:tc>
        <w:tc>
          <w:tcPr>
            <w:tcW w:w="2914" w:type="dxa"/>
            <w:gridSpan w:val="2"/>
            <w:vAlign w:val="center"/>
          </w:tcPr>
          <w:p w14:paraId="023B02E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b/>
                <w:bCs/>
                <w:color w:val="000000" w:themeColor="text1"/>
                <w:sz w:val="16"/>
                <w:szCs w:val="16"/>
              </w:rPr>
              <w:t>Earth Science</w:t>
            </w:r>
            <w:r w:rsidRPr="00D5244D">
              <w:rPr>
                <w:rFonts w:asciiTheme="minorHAnsi" w:hAnsiTheme="minorHAnsi" w:cstheme="minorHAnsi"/>
                <w:color w:val="000000" w:themeColor="text1"/>
                <w:sz w:val="16"/>
                <w:szCs w:val="16"/>
              </w:rPr>
              <w:t xml:space="preserve">, Science in Society, Physics, </w:t>
            </w:r>
            <w:r w:rsidRPr="00D5244D">
              <w:rPr>
                <w:rFonts w:asciiTheme="minorHAnsi" w:hAnsiTheme="minorHAnsi" w:cstheme="minorHAnsi"/>
                <w:b/>
                <w:bCs/>
                <w:color w:val="000000" w:themeColor="text1"/>
                <w:sz w:val="16"/>
                <w:szCs w:val="16"/>
              </w:rPr>
              <w:t>Chemistry,</w:t>
            </w:r>
            <w:r w:rsidRPr="00D5244D">
              <w:rPr>
                <w:rFonts w:asciiTheme="minorHAnsi" w:hAnsiTheme="minorHAnsi" w:cstheme="minorHAnsi"/>
                <w:color w:val="000000" w:themeColor="text1"/>
                <w:sz w:val="16"/>
                <w:szCs w:val="16"/>
              </w:rPr>
              <w:t xml:space="preserve"> </w:t>
            </w:r>
            <w:r w:rsidRPr="00D5244D">
              <w:rPr>
                <w:rFonts w:asciiTheme="minorHAnsi" w:hAnsiTheme="minorHAnsi" w:cstheme="minorHAnsi"/>
                <w:b/>
                <w:bCs/>
                <w:color w:val="000000" w:themeColor="text1"/>
                <w:sz w:val="16"/>
                <w:szCs w:val="16"/>
              </w:rPr>
              <w:t>Honors Chemistry</w:t>
            </w:r>
          </w:p>
        </w:tc>
        <w:tc>
          <w:tcPr>
            <w:tcW w:w="2914" w:type="dxa"/>
            <w:gridSpan w:val="2"/>
            <w:vAlign w:val="center"/>
          </w:tcPr>
          <w:p w14:paraId="2CE9F09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b/>
                <w:bCs/>
                <w:color w:val="000000" w:themeColor="text1"/>
                <w:sz w:val="16"/>
                <w:szCs w:val="16"/>
              </w:rPr>
              <w:t>Bio Ag Science, Environmental Ecology &amp; Entomology</w:t>
            </w:r>
            <w:r w:rsidRPr="00D5244D">
              <w:rPr>
                <w:rFonts w:asciiTheme="minorHAnsi" w:hAnsiTheme="minorHAnsi" w:cstheme="minorHAnsi"/>
                <w:color w:val="000000" w:themeColor="text1"/>
                <w:sz w:val="16"/>
                <w:szCs w:val="16"/>
              </w:rPr>
              <w:t>, Other Science Electives</w:t>
            </w:r>
          </w:p>
        </w:tc>
        <w:tc>
          <w:tcPr>
            <w:tcW w:w="2914" w:type="dxa"/>
            <w:vAlign w:val="center"/>
          </w:tcPr>
          <w:p w14:paraId="25C09B7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Science Elective(s)</w:t>
            </w:r>
          </w:p>
        </w:tc>
      </w:tr>
      <w:tr w:rsidR="00D5244D" w:rsidRPr="00D5244D" w14:paraId="5573EA80" w14:textId="77777777">
        <w:tc>
          <w:tcPr>
            <w:tcW w:w="1300" w:type="dxa"/>
            <w:shd w:val="clear" w:color="auto" w:fill="D9D9D9" w:themeFill="background1" w:themeFillShade="D9"/>
            <w:vAlign w:val="center"/>
          </w:tcPr>
          <w:p w14:paraId="5C5677A1"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Social Studies</w:t>
            </w:r>
          </w:p>
        </w:tc>
        <w:tc>
          <w:tcPr>
            <w:tcW w:w="2913" w:type="dxa"/>
            <w:gridSpan w:val="2"/>
            <w:vAlign w:val="center"/>
          </w:tcPr>
          <w:p w14:paraId="7C3838F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III</w:t>
            </w:r>
          </w:p>
          <w:p w14:paraId="13EF82D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III</w:t>
            </w:r>
          </w:p>
        </w:tc>
        <w:tc>
          <w:tcPr>
            <w:tcW w:w="2914" w:type="dxa"/>
            <w:gridSpan w:val="2"/>
            <w:vAlign w:val="center"/>
          </w:tcPr>
          <w:p w14:paraId="667BB48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IV</w:t>
            </w:r>
          </w:p>
          <w:p w14:paraId="32CA200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IV</w:t>
            </w:r>
          </w:p>
        </w:tc>
        <w:tc>
          <w:tcPr>
            <w:tcW w:w="2914" w:type="dxa"/>
            <w:gridSpan w:val="2"/>
            <w:vAlign w:val="center"/>
          </w:tcPr>
          <w:p w14:paraId="0F3C474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World Cultures</w:t>
            </w:r>
          </w:p>
          <w:p w14:paraId="1686226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World Cultures</w:t>
            </w:r>
          </w:p>
        </w:tc>
        <w:tc>
          <w:tcPr>
            <w:tcW w:w="2914" w:type="dxa"/>
            <w:vAlign w:val="center"/>
          </w:tcPr>
          <w:p w14:paraId="32E21C6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US Civics &amp; Government</w:t>
            </w:r>
          </w:p>
          <w:p w14:paraId="2767D57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US Civics &amp; Government</w:t>
            </w:r>
          </w:p>
        </w:tc>
      </w:tr>
      <w:tr w:rsidR="00D5244D" w:rsidRPr="00D5244D" w14:paraId="77A2309E" w14:textId="77777777">
        <w:tc>
          <w:tcPr>
            <w:tcW w:w="1300" w:type="dxa"/>
            <w:shd w:val="clear" w:color="auto" w:fill="D9D9D9" w:themeFill="background1" w:themeFillShade="D9"/>
            <w:vAlign w:val="center"/>
          </w:tcPr>
          <w:p w14:paraId="5AF80EE9"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Electives</w:t>
            </w:r>
          </w:p>
        </w:tc>
        <w:tc>
          <w:tcPr>
            <w:tcW w:w="2913" w:type="dxa"/>
            <w:gridSpan w:val="2"/>
            <w:vAlign w:val="center"/>
          </w:tcPr>
          <w:p w14:paraId="7960D563"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SAE 1, Intro to Agricultural Education, Wildlife and Natural Resources Management</w:t>
            </w:r>
          </w:p>
        </w:tc>
        <w:tc>
          <w:tcPr>
            <w:tcW w:w="2914" w:type="dxa"/>
            <w:gridSpan w:val="2"/>
            <w:vAlign w:val="center"/>
          </w:tcPr>
          <w:p w14:paraId="12E72184"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SAE 2, Forestry, Food Products and Processing, Intro to Business</w:t>
            </w:r>
          </w:p>
        </w:tc>
        <w:tc>
          <w:tcPr>
            <w:tcW w:w="2914" w:type="dxa"/>
            <w:gridSpan w:val="2"/>
            <w:vAlign w:val="center"/>
          </w:tcPr>
          <w:p w14:paraId="47FD83D1"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SAE 3, Power and Machinery, Plant and Soil Studies, Business Law</w:t>
            </w:r>
          </w:p>
        </w:tc>
        <w:tc>
          <w:tcPr>
            <w:tcW w:w="2914" w:type="dxa"/>
            <w:vAlign w:val="center"/>
          </w:tcPr>
          <w:p w14:paraId="63B6D1F9"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SAE 4, Animal Studies, Biotechnology, Welding, Service Learning</w:t>
            </w:r>
          </w:p>
        </w:tc>
      </w:tr>
      <w:tr w:rsidR="00D5244D" w:rsidRPr="00D5244D" w14:paraId="042E9B5D" w14:textId="77777777">
        <w:tc>
          <w:tcPr>
            <w:tcW w:w="1300" w:type="dxa"/>
            <w:shd w:val="clear" w:color="auto" w:fill="D9D9D9" w:themeFill="background1" w:themeFillShade="D9"/>
            <w:vAlign w:val="center"/>
          </w:tcPr>
          <w:p w14:paraId="24302492"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Required</w:t>
            </w:r>
          </w:p>
        </w:tc>
        <w:tc>
          <w:tcPr>
            <w:tcW w:w="2913" w:type="dxa"/>
            <w:gridSpan w:val="2"/>
            <w:vAlign w:val="center"/>
          </w:tcPr>
          <w:p w14:paraId="65F7C29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6CF0F49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Career Exploration</w:t>
            </w:r>
          </w:p>
        </w:tc>
        <w:tc>
          <w:tcPr>
            <w:tcW w:w="2914" w:type="dxa"/>
            <w:gridSpan w:val="2"/>
            <w:vAlign w:val="center"/>
          </w:tcPr>
          <w:p w14:paraId="72E5427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6033ACD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Health</w:t>
            </w:r>
          </w:p>
        </w:tc>
        <w:tc>
          <w:tcPr>
            <w:tcW w:w="2914" w:type="dxa"/>
            <w:gridSpan w:val="2"/>
            <w:vAlign w:val="center"/>
          </w:tcPr>
          <w:p w14:paraId="3979A2D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0A68246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Financial Literacy</w:t>
            </w:r>
          </w:p>
        </w:tc>
        <w:tc>
          <w:tcPr>
            <w:tcW w:w="2914" w:type="dxa"/>
            <w:vAlign w:val="center"/>
          </w:tcPr>
          <w:p w14:paraId="5849ACF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1D7DF50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Activities for Life</w:t>
            </w:r>
          </w:p>
        </w:tc>
      </w:tr>
    </w:tbl>
    <w:p w14:paraId="0B0AF5A3" w14:textId="77777777" w:rsidR="00570032" w:rsidRPr="00D5244D" w:rsidRDefault="00570032" w:rsidP="00570032">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br w:type="page"/>
      </w:r>
    </w:p>
    <w:p w14:paraId="3E7E2031" w14:textId="77777777" w:rsidR="00570032" w:rsidRPr="00D5244D" w:rsidRDefault="00570032" w:rsidP="00570032">
      <w:pPr>
        <w:pStyle w:val="Heading1"/>
        <w:rPr>
          <w:color w:val="000000" w:themeColor="text1"/>
        </w:rPr>
      </w:pPr>
      <w:bookmarkStart w:id="27" w:name="_Arts,_Communications,_and"/>
      <w:bookmarkEnd w:id="27"/>
      <w:r w:rsidRPr="00D5244D">
        <w:rPr>
          <w:color w:val="000000" w:themeColor="text1"/>
        </w:rPr>
        <w:lastRenderedPageBreak/>
        <w:t>Suggested Course Sequences for Arts, Communications, and Information Systems</w:t>
      </w:r>
    </w:p>
    <w:tbl>
      <w:tblPr>
        <w:tblStyle w:val="TableGrid"/>
        <w:tblW w:w="12955" w:type="dxa"/>
        <w:tblLook w:val="04A0" w:firstRow="1" w:lastRow="0" w:firstColumn="1" w:lastColumn="0" w:noHBand="0" w:noVBand="1"/>
      </w:tblPr>
      <w:tblGrid>
        <w:gridCol w:w="925"/>
        <w:gridCol w:w="1155"/>
        <w:gridCol w:w="2033"/>
        <w:gridCol w:w="663"/>
        <w:gridCol w:w="70"/>
        <w:gridCol w:w="2660"/>
        <w:gridCol w:w="1398"/>
        <w:gridCol w:w="1310"/>
        <w:gridCol w:w="2741"/>
      </w:tblGrid>
      <w:tr w:rsidR="00D5244D" w:rsidRPr="00D5244D" w14:paraId="67E2E800" w14:textId="77777777">
        <w:tc>
          <w:tcPr>
            <w:tcW w:w="4113" w:type="dxa"/>
            <w:gridSpan w:val="3"/>
            <w:shd w:val="clear" w:color="auto" w:fill="BFBFBF" w:themeFill="background1" w:themeFillShade="BF"/>
            <w:vAlign w:val="center"/>
          </w:tcPr>
          <w:p w14:paraId="07A5D790" w14:textId="77777777" w:rsidR="00570032" w:rsidRPr="00D5244D" w:rsidRDefault="00570032">
            <w:pPr>
              <w:jc w:val="center"/>
              <w:rPr>
                <w:rFonts w:asciiTheme="minorHAnsi" w:hAnsiTheme="minorHAnsi" w:cstheme="minorHAnsi"/>
                <w:b/>
                <w:bCs/>
                <w:color w:val="000000" w:themeColor="text1"/>
                <w:sz w:val="28"/>
                <w:szCs w:val="28"/>
              </w:rPr>
            </w:pPr>
            <w:r w:rsidRPr="00D5244D">
              <w:rPr>
                <w:rFonts w:asciiTheme="minorHAnsi" w:hAnsiTheme="minorHAnsi" w:cstheme="minorHAnsi"/>
                <w:b/>
                <w:bCs/>
                <w:color w:val="000000" w:themeColor="text1"/>
                <w:sz w:val="28"/>
                <w:szCs w:val="28"/>
              </w:rPr>
              <w:t>Associated Holland Code(s)</w:t>
            </w:r>
          </w:p>
        </w:tc>
        <w:tc>
          <w:tcPr>
            <w:tcW w:w="8842" w:type="dxa"/>
            <w:gridSpan w:val="6"/>
            <w:shd w:val="clear" w:color="auto" w:fill="BFBFBF" w:themeFill="background1" w:themeFillShade="BF"/>
            <w:vAlign w:val="center"/>
          </w:tcPr>
          <w:p w14:paraId="004B680A" w14:textId="77777777" w:rsidR="00570032" w:rsidRPr="00D5244D" w:rsidRDefault="00570032">
            <w:pPr>
              <w:jc w:val="center"/>
              <w:rPr>
                <w:rFonts w:asciiTheme="minorHAnsi" w:hAnsiTheme="minorHAnsi" w:cstheme="minorHAnsi"/>
                <w:b/>
                <w:bCs/>
                <w:color w:val="000000" w:themeColor="text1"/>
                <w:sz w:val="28"/>
                <w:szCs w:val="28"/>
              </w:rPr>
            </w:pPr>
            <w:r w:rsidRPr="00D5244D">
              <w:rPr>
                <w:rFonts w:asciiTheme="minorHAnsi" w:hAnsiTheme="minorHAnsi" w:cstheme="minorHAnsi"/>
                <w:b/>
                <w:bCs/>
                <w:color w:val="000000" w:themeColor="text1"/>
                <w:sz w:val="28"/>
                <w:szCs w:val="28"/>
              </w:rPr>
              <w:t>Associated Career Cluster(s)</w:t>
            </w:r>
          </w:p>
        </w:tc>
      </w:tr>
      <w:tr w:rsidR="00D5244D" w:rsidRPr="00D5244D" w14:paraId="6FC47878" w14:textId="77777777">
        <w:tc>
          <w:tcPr>
            <w:tcW w:w="4113" w:type="dxa"/>
            <w:gridSpan w:val="3"/>
            <w:vAlign w:val="center"/>
          </w:tcPr>
          <w:p w14:paraId="06EB33D4"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Realistic, Investigative, Artistic, Social, Enterprising (R, I, A, S, E)</w:t>
            </w:r>
          </w:p>
        </w:tc>
        <w:tc>
          <w:tcPr>
            <w:tcW w:w="8842" w:type="dxa"/>
            <w:gridSpan w:val="6"/>
            <w:vAlign w:val="center"/>
          </w:tcPr>
          <w:p w14:paraId="082FF621"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Arts, Audio/Video Technology, &amp; Communications (R, A, S, E)</w:t>
            </w:r>
          </w:p>
          <w:p w14:paraId="3302069D"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Information Technology (R, I)</w:t>
            </w:r>
          </w:p>
        </w:tc>
      </w:tr>
      <w:tr w:rsidR="00D5244D" w:rsidRPr="00D5244D" w14:paraId="61866D84" w14:textId="77777777">
        <w:tc>
          <w:tcPr>
            <w:tcW w:w="12955" w:type="dxa"/>
            <w:gridSpan w:val="9"/>
            <w:shd w:val="clear" w:color="auto" w:fill="BFBFBF" w:themeFill="background1" w:themeFillShade="BF"/>
            <w:vAlign w:val="center"/>
          </w:tcPr>
          <w:p w14:paraId="5F4E7FB7"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Sample Careers</w:t>
            </w:r>
          </w:p>
        </w:tc>
      </w:tr>
      <w:tr w:rsidR="00D5244D" w:rsidRPr="00D5244D" w14:paraId="49E24541" w14:textId="77777777">
        <w:tc>
          <w:tcPr>
            <w:tcW w:w="4846" w:type="dxa"/>
            <w:gridSpan w:val="5"/>
            <w:shd w:val="clear" w:color="auto" w:fill="D9D9D9" w:themeFill="background1" w:themeFillShade="D9"/>
            <w:vAlign w:val="center"/>
          </w:tcPr>
          <w:p w14:paraId="7D243937"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Workforce (OJT)</w:t>
            </w:r>
          </w:p>
        </w:tc>
        <w:tc>
          <w:tcPr>
            <w:tcW w:w="4058" w:type="dxa"/>
            <w:gridSpan w:val="2"/>
            <w:shd w:val="clear" w:color="auto" w:fill="D9D9D9" w:themeFill="background1" w:themeFillShade="D9"/>
            <w:vAlign w:val="center"/>
          </w:tcPr>
          <w:p w14:paraId="71B3F222"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Technical/Skilled</w:t>
            </w:r>
          </w:p>
        </w:tc>
        <w:tc>
          <w:tcPr>
            <w:tcW w:w="4051" w:type="dxa"/>
            <w:gridSpan w:val="2"/>
            <w:shd w:val="clear" w:color="auto" w:fill="D9D9D9" w:themeFill="background1" w:themeFillShade="D9"/>
            <w:vAlign w:val="center"/>
          </w:tcPr>
          <w:p w14:paraId="1F5CE5A2"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Professional</w:t>
            </w:r>
          </w:p>
        </w:tc>
      </w:tr>
      <w:tr w:rsidR="00D5244D" w:rsidRPr="00D5244D" w14:paraId="5B4B8FF2" w14:textId="77777777">
        <w:tc>
          <w:tcPr>
            <w:tcW w:w="4846" w:type="dxa"/>
            <w:gridSpan w:val="5"/>
            <w:vAlign w:val="center"/>
          </w:tcPr>
          <w:p w14:paraId="08879A7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Model ● Radio Operator ● Stagehand ● Stunt Performer ● Announcers ● Dancer ● Film Loader ● Photographer ● Floral Designer ● Florist ● Sound Technician ● TV, Video &amp; Motion Picture ● Operator ● Desktop Publisher ● Circulation ● Copy Person ● Newsroom Worker ● Computer Operator ●</w:t>
            </w:r>
          </w:p>
        </w:tc>
        <w:tc>
          <w:tcPr>
            <w:tcW w:w="4058" w:type="dxa"/>
            <w:gridSpan w:val="2"/>
            <w:vAlign w:val="center"/>
          </w:tcPr>
          <w:p w14:paraId="553CB3F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Actor ● Book Illustrator ● Choreographer ● Dancer ● Disc Jockey ● Musician ● Talent Agent ● Animator ● Artist ● Broadcast Technician ● Fashion Designer ● Jeweler ● Make-up Artist ● Recording Engineer ● Video Manager ● Computer Graphic Artist ● Web Designer ● Desktop Publisher ● Computer Support Specialist ● Software Engineer ● Computer Programmer ● Production Support Analyst ●</w:t>
            </w:r>
          </w:p>
        </w:tc>
        <w:tc>
          <w:tcPr>
            <w:tcW w:w="4051" w:type="dxa"/>
            <w:gridSpan w:val="2"/>
            <w:vAlign w:val="center"/>
          </w:tcPr>
          <w:p w14:paraId="14D21A6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Art or Music Teacher ● Cinematographer ● Composer ● Film Editor ● Multi-Media Artist ● Music Critic ● Music Director ● News Broadcaster ● Producer &amp; Director ● Editor ● Curator ● Advertising Creator ● Art Director ● Interior Designer ● Fashion Designer ● Industrial Designer ● Copy Writer ● News Writer ● Telecommunications ● Writer ● Computer Network Engineer ● E-Commerce Analyst ● Systems Software Engineer ● Systems Analyst ●</w:t>
            </w:r>
          </w:p>
        </w:tc>
      </w:tr>
      <w:tr w:rsidR="00D5244D" w:rsidRPr="00D5244D" w14:paraId="72CD38E3" w14:textId="77777777">
        <w:tc>
          <w:tcPr>
            <w:tcW w:w="12955" w:type="dxa"/>
            <w:gridSpan w:val="9"/>
            <w:shd w:val="clear" w:color="auto" w:fill="BFBFBF" w:themeFill="background1" w:themeFillShade="BF"/>
            <w:vAlign w:val="center"/>
          </w:tcPr>
          <w:p w14:paraId="7CDE2F65"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Recommended Course Progression</w:t>
            </w:r>
          </w:p>
        </w:tc>
      </w:tr>
      <w:tr w:rsidR="00D5244D" w:rsidRPr="00D5244D" w14:paraId="23E58A71" w14:textId="77777777">
        <w:tc>
          <w:tcPr>
            <w:tcW w:w="2080" w:type="dxa"/>
            <w:gridSpan w:val="2"/>
            <w:shd w:val="clear" w:color="auto" w:fill="D9D9D9" w:themeFill="background1" w:themeFillShade="D9"/>
            <w:vAlign w:val="center"/>
          </w:tcPr>
          <w:p w14:paraId="460C5EC4" w14:textId="77777777" w:rsidR="00570032" w:rsidRPr="00D5244D" w:rsidRDefault="00570032">
            <w:pPr>
              <w:jc w:val="center"/>
              <w:rPr>
                <w:rFonts w:asciiTheme="minorHAnsi" w:hAnsiTheme="minorHAnsi" w:cstheme="minorHAnsi"/>
                <w:color w:val="000000" w:themeColor="text1"/>
                <w:sz w:val="22"/>
                <w:szCs w:val="22"/>
              </w:rPr>
            </w:pPr>
          </w:p>
        </w:tc>
        <w:tc>
          <w:tcPr>
            <w:tcW w:w="2696" w:type="dxa"/>
            <w:gridSpan w:val="2"/>
            <w:shd w:val="clear" w:color="auto" w:fill="D9D9D9" w:themeFill="background1" w:themeFillShade="D9"/>
            <w:vAlign w:val="center"/>
          </w:tcPr>
          <w:p w14:paraId="639C5A3F"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9th</w:t>
            </w:r>
          </w:p>
        </w:tc>
        <w:tc>
          <w:tcPr>
            <w:tcW w:w="2730" w:type="dxa"/>
            <w:gridSpan w:val="2"/>
            <w:shd w:val="clear" w:color="auto" w:fill="D9D9D9" w:themeFill="background1" w:themeFillShade="D9"/>
            <w:vAlign w:val="center"/>
          </w:tcPr>
          <w:p w14:paraId="003F02F3"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10th</w:t>
            </w:r>
          </w:p>
        </w:tc>
        <w:tc>
          <w:tcPr>
            <w:tcW w:w="2708" w:type="dxa"/>
            <w:gridSpan w:val="2"/>
            <w:shd w:val="clear" w:color="auto" w:fill="D9D9D9" w:themeFill="background1" w:themeFillShade="D9"/>
            <w:vAlign w:val="center"/>
          </w:tcPr>
          <w:p w14:paraId="0C60D283"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11th</w:t>
            </w:r>
          </w:p>
        </w:tc>
        <w:tc>
          <w:tcPr>
            <w:tcW w:w="2741" w:type="dxa"/>
            <w:shd w:val="clear" w:color="auto" w:fill="D9D9D9" w:themeFill="background1" w:themeFillShade="D9"/>
            <w:vAlign w:val="center"/>
          </w:tcPr>
          <w:p w14:paraId="7978A1D6"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12th</w:t>
            </w:r>
          </w:p>
        </w:tc>
      </w:tr>
      <w:tr w:rsidR="00D5244D" w:rsidRPr="00D5244D" w14:paraId="30F6443B" w14:textId="77777777">
        <w:tc>
          <w:tcPr>
            <w:tcW w:w="2080" w:type="dxa"/>
            <w:gridSpan w:val="2"/>
            <w:shd w:val="clear" w:color="auto" w:fill="D9D9D9" w:themeFill="background1" w:themeFillShade="D9"/>
            <w:vAlign w:val="center"/>
          </w:tcPr>
          <w:p w14:paraId="37FCD769"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English</w:t>
            </w:r>
          </w:p>
        </w:tc>
        <w:tc>
          <w:tcPr>
            <w:tcW w:w="2696" w:type="dxa"/>
            <w:gridSpan w:val="2"/>
            <w:vAlign w:val="center"/>
          </w:tcPr>
          <w:p w14:paraId="79E0A01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9</w:t>
            </w:r>
          </w:p>
          <w:p w14:paraId="396BC25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9</w:t>
            </w:r>
          </w:p>
        </w:tc>
        <w:tc>
          <w:tcPr>
            <w:tcW w:w="2730" w:type="dxa"/>
            <w:gridSpan w:val="2"/>
            <w:vAlign w:val="center"/>
          </w:tcPr>
          <w:p w14:paraId="760A7D6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10</w:t>
            </w:r>
          </w:p>
          <w:p w14:paraId="0B79F2C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10</w:t>
            </w:r>
          </w:p>
        </w:tc>
        <w:tc>
          <w:tcPr>
            <w:tcW w:w="2708" w:type="dxa"/>
            <w:gridSpan w:val="2"/>
            <w:vAlign w:val="center"/>
          </w:tcPr>
          <w:p w14:paraId="6063504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11</w:t>
            </w:r>
          </w:p>
          <w:p w14:paraId="5D0C608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11</w:t>
            </w:r>
          </w:p>
          <w:p w14:paraId="3EE1057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College and Career Literacy</w:t>
            </w:r>
          </w:p>
          <w:p w14:paraId="599BBD4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Language &amp; Composition</w:t>
            </w:r>
          </w:p>
        </w:tc>
        <w:tc>
          <w:tcPr>
            <w:tcW w:w="2741" w:type="dxa"/>
            <w:vAlign w:val="center"/>
          </w:tcPr>
          <w:p w14:paraId="46B97A8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12</w:t>
            </w:r>
          </w:p>
          <w:p w14:paraId="549F55A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12</w:t>
            </w:r>
          </w:p>
          <w:p w14:paraId="7FA6C19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Literature in the Land</w:t>
            </w:r>
          </w:p>
          <w:p w14:paraId="3B5E6FD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Literature &amp; Composition</w:t>
            </w:r>
          </w:p>
        </w:tc>
      </w:tr>
      <w:tr w:rsidR="00D5244D" w:rsidRPr="00D5244D" w14:paraId="6061A05D" w14:textId="77777777">
        <w:trPr>
          <w:trHeight w:val="129"/>
        </w:trPr>
        <w:tc>
          <w:tcPr>
            <w:tcW w:w="2080" w:type="dxa"/>
            <w:gridSpan w:val="2"/>
            <w:vMerge w:val="restart"/>
            <w:shd w:val="clear" w:color="auto" w:fill="D9D9D9" w:themeFill="background1" w:themeFillShade="D9"/>
            <w:vAlign w:val="center"/>
          </w:tcPr>
          <w:p w14:paraId="72A46831"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Math</w:t>
            </w:r>
          </w:p>
        </w:tc>
        <w:tc>
          <w:tcPr>
            <w:tcW w:w="2696" w:type="dxa"/>
            <w:gridSpan w:val="2"/>
            <w:vAlign w:val="center"/>
          </w:tcPr>
          <w:p w14:paraId="283E1B0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Pre-Algebra</w:t>
            </w:r>
          </w:p>
        </w:tc>
        <w:tc>
          <w:tcPr>
            <w:tcW w:w="2730" w:type="dxa"/>
            <w:gridSpan w:val="2"/>
            <w:vAlign w:val="center"/>
          </w:tcPr>
          <w:p w14:paraId="71A0E0A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708" w:type="dxa"/>
            <w:gridSpan w:val="2"/>
            <w:vAlign w:val="center"/>
          </w:tcPr>
          <w:p w14:paraId="43D6FDB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2741" w:type="dxa"/>
            <w:vAlign w:val="center"/>
          </w:tcPr>
          <w:p w14:paraId="29D1602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r>
      <w:tr w:rsidR="00D5244D" w:rsidRPr="00D5244D" w14:paraId="16B63852" w14:textId="77777777">
        <w:trPr>
          <w:trHeight w:val="127"/>
        </w:trPr>
        <w:tc>
          <w:tcPr>
            <w:tcW w:w="2080" w:type="dxa"/>
            <w:gridSpan w:val="2"/>
            <w:vMerge/>
            <w:shd w:val="clear" w:color="auto" w:fill="D9D9D9" w:themeFill="background1" w:themeFillShade="D9"/>
            <w:vAlign w:val="center"/>
          </w:tcPr>
          <w:p w14:paraId="1C51E97A" w14:textId="77777777" w:rsidR="00570032" w:rsidRPr="00D5244D" w:rsidRDefault="00570032">
            <w:pPr>
              <w:jc w:val="center"/>
              <w:rPr>
                <w:rFonts w:asciiTheme="minorHAnsi" w:hAnsiTheme="minorHAnsi" w:cstheme="minorHAnsi"/>
                <w:color w:val="000000" w:themeColor="text1"/>
                <w:sz w:val="20"/>
                <w:szCs w:val="20"/>
              </w:rPr>
            </w:pPr>
          </w:p>
        </w:tc>
        <w:tc>
          <w:tcPr>
            <w:tcW w:w="2696" w:type="dxa"/>
            <w:gridSpan w:val="2"/>
            <w:vAlign w:val="center"/>
          </w:tcPr>
          <w:p w14:paraId="0D76B10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730" w:type="dxa"/>
            <w:gridSpan w:val="2"/>
            <w:vAlign w:val="center"/>
          </w:tcPr>
          <w:p w14:paraId="1D7347B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2708" w:type="dxa"/>
            <w:gridSpan w:val="2"/>
            <w:vAlign w:val="center"/>
          </w:tcPr>
          <w:p w14:paraId="6A932B5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c>
          <w:tcPr>
            <w:tcW w:w="2741" w:type="dxa"/>
            <w:vAlign w:val="center"/>
          </w:tcPr>
          <w:p w14:paraId="2AF1BB9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Math Elective(s)</w:t>
            </w:r>
          </w:p>
        </w:tc>
      </w:tr>
      <w:tr w:rsidR="00D5244D" w:rsidRPr="00D5244D" w14:paraId="049354D8" w14:textId="77777777">
        <w:trPr>
          <w:trHeight w:val="127"/>
        </w:trPr>
        <w:tc>
          <w:tcPr>
            <w:tcW w:w="2080" w:type="dxa"/>
            <w:gridSpan w:val="2"/>
            <w:vMerge/>
            <w:shd w:val="clear" w:color="auto" w:fill="D9D9D9" w:themeFill="background1" w:themeFillShade="D9"/>
            <w:vAlign w:val="center"/>
          </w:tcPr>
          <w:p w14:paraId="679B588F" w14:textId="77777777" w:rsidR="00570032" w:rsidRPr="00D5244D" w:rsidRDefault="00570032">
            <w:pPr>
              <w:jc w:val="center"/>
              <w:rPr>
                <w:rFonts w:asciiTheme="minorHAnsi" w:hAnsiTheme="minorHAnsi" w:cstheme="minorHAnsi"/>
                <w:color w:val="000000" w:themeColor="text1"/>
                <w:sz w:val="20"/>
                <w:szCs w:val="20"/>
              </w:rPr>
            </w:pPr>
          </w:p>
        </w:tc>
        <w:tc>
          <w:tcPr>
            <w:tcW w:w="2696" w:type="dxa"/>
            <w:gridSpan w:val="2"/>
            <w:vAlign w:val="center"/>
          </w:tcPr>
          <w:p w14:paraId="4DA15DA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1</w:t>
            </w:r>
          </w:p>
        </w:tc>
        <w:tc>
          <w:tcPr>
            <w:tcW w:w="2730" w:type="dxa"/>
            <w:gridSpan w:val="2"/>
            <w:vAlign w:val="center"/>
          </w:tcPr>
          <w:p w14:paraId="4293E67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2708" w:type="dxa"/>
            <w:gridSpan w:val="2"/>
            <w:vAlign w:val="center"/>
          </w:tcPr>
          <w:p w14:paraId="3EFCCED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Algebra II</w:t>
            </w:r>
          </w:p>
        </w:tc>
        <w:tc>
          <w:tcPr>
            <w:tcW w:w="2741" w:type="dxa"/>
            <w:vAlign w:val="center"/>
          </w:tcPr>
          <w:p w14:paraId="03984B7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Math Elective(s)</w:t>
            </w:r>
          </w:p>
        </w:tc>
      </w:tr>
      <w:tr w:rsidR="00D5244D" w:rsidRPr="00D5244D" w14:paraId="224AEC24" w14:textId="77777777">
        <w:trPr>
          <w:trHeight w:val="127"/>
        </w:trPr>
        <w:tc>
          <w:tcPr>
            <w:tcW w:w="2080" w:type="dxa"/>
            <w:gridSpan w:val="2"/>
            <w:vMerge/>
            <w:shd w:val="clear" w:color="auto" w:fill="D9D9D9" w:themeFill="background1" w:themeFillShade="D9"/>
            <w:vAlign w:val="center"/>
          </w:tcPr>
          <w:p w14:paraId="232AA2AF" w14:textId="77777777" w:rsidR="00570032" w:rsidRPr="00D5244D" w:rsidRDefault="00570032">
            <w:pPr>
              <w:jc w:val="center"/>
              <w:rPr>
                <w:rFonts w:asciiTheme="minorHAnsi" w:hAnsiTheme="minorHAnsi" w:cstheme="minorHAnsi"/>
                <w:color w:val="000000" w:themeColor="text1"/>
                <w:sz w:val="20"/>
                <w:szCs w:val="20"/>
              </w:rPr>
            </w:pPr>
          </w:p>
        </w:tc>
        <w:tc>
          <w:tcPr>
            <w:tcW w:w="2696" w:type="dxa"/>
            <w:gridSpan w:val="2"/>
            <w:vAlign w:val="center"/>
          </w:tcPr>
          <w:p w14:paraId="35AFE09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2730" w:type="dxa"/>
            <w:gridSpan w:val="2"/>
            <w:vAlign w:val="center"/>
          </w:tcPr>
          <w:p w14:paraId="3748434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Algebra II</w:t>
            </w:r>
          </w:p>
        </w:tc>
        <w:tc>
          <w:tcPr>
            <w:tcW w:w="2708" w:type="dxa"/>
            <w:gridSpan w:val="2"/>
            <w:vAlign w:val="center"/>
          </w:tcPr>
          <w:p w14:paraId="6A4A7BC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Math Elective(s)</w:t>
            </w:r>
          </w:p>
        </w:tc>
        <w:tc>
          <w:tcPr>
            <w:tcW w:w="2741" w:type="dxa"/>
            <w:vAlign w:val="center"/>
          </w:tcPr>
          <w:p w14:paraId="467C1BF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Math Elective(s)</w:t>
            </w:r>
          </w:p>
        </w:tc>
      </w:tr>
      <w:tr w:rsidR="00D5244D" w:rsidRPr="00D5244D" w14:paraId="1CB0A0A0" w14:textId="77777777">
        <w:tc>
          <w:tcPr>
            <w:tcW w:w="2080" w:type="dxa"/>
            <w:gridSpan w:val="2"/>
            <w:shd w:val="clear" w:color="auto" w:fill="D9D9D9" w:themeFill="background1" w:themeFillShade="D9"/>
            <w:vAlign w:val="center"/>
          </w:tcPr>
          <w:p w14:paraId="2F51E723"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Science</w:t>
            </w:r>
          </w:p>
        </w:tc>
        <w:tc>
          <w:tcPr>
            <w:tcW w:w="2696" w:type="dxa"/>
            <w:gridSpan w:val="2"/>
            <w:vAlign w:val="center"/>
          </w:tcPr>
          <w:p w14:paraId="741CFD2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Biology</w:t>
            </w:r>
          </w:p>
          <w:p w14:paraId="1729DB4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Biology</w:t>
            </w:r>
          </w:p>
        </w:tc>
        <w:tc>
          <w:tcPr>
            <w:tcW w:w="2730" w:type="dxa"/>
            <w:gridSpan w:val="2"/>
            <w:vAlign w:val="center"/>
          </w:tcPr>
          <w:p w14:paraId="3BCD04B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Earth Science, Science in Society, Physics, Chemistry, Honors Chemistry</w:t>
            </w:r>
          </w:p>
        </w:tc>
        <w:tc>
          <w:tcPr>
            <w:tcW w:w="2708" w:type="dxa"/>
            <w:gridSpan w:val="2"/>
            <w:vAlign w:val="center"/>
          </w:tcPr>
          <w:p w14:paraId="433B7C0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Science Elective(s)</w:t>
            </w:r>
          </w:p>
        </w:tc>
        <w:tc>
          <w:tcPr>
            <w:tcW w:w="2741" w:type="dxa"/>
            <w:vAlign w:val="center"/>
          </w:tcPr>
          <w:p w14:paraId="5C113F2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Science Elective(s)</w:t>
            </w:r>
          </w:p>
        </w:tc>
      </w:tr>
      <w:tr w:rsidR="00D5244D" w:rsidRPr="00D5244D" w14:paraId="686BE9D9" w14:textId="77777777">
        <w:tc>
          <w:tcPr>
            <w:tcW w:w="2080" w:type="dxa"/>
            <w:gridSpan w:val="2"/>
            <w:shd w:val="clear" w:color="auto" w:fill="D9D9D9" w:themeFill="background1" w:themeFillShade="D9"/>
            <w:vAlign w:val="center"/>
          </w:tcPr>
          <w:p w14:paraId="3F0ECB5A"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Social Studies</w:t>
            </w:r>
          </w:p>
        </w:tc>
        <w:tc>
          <w:tcPr>
            <w:tcW w:w="2696" w:type="dxa"/>
            <w:gridSpan w:val="2"/>
            <w:vAlign w:val="center"/>
          </w:tcPr>
          <w:p w14:paraId="359C227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III</w:t>
            </w:r>
          </w:p>
          <w:p w14:paraId="41E4441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III</w:t>
            </w:r>
          </w:p>
        </w:tc>
        <w:tc>
          <w:tcPr>
            <w:tcW w:w="2730" w:type="dxa"/>
            <w:gridSpan w:val="2"/>
            <w:vAlign w:val="center"/>
          </w:tcPr>
          <w:p w14:paraId="6D14298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IV</w:t>
            </w:r>
          </w:p>
          <w:p w14:paraId="3989E25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IV</w:t>
            </w:r>
          </w:p>
        </w:tc>
        <w:tc>
          <w:tcPr>
            <w:tcW w:w="2708" w:type="dxa"/>
            <w:gridSpan w:val="2"/>
            <w:vAlign w:val="center"/>
          </w:tcPr>
          <w:p w14:paraId="79BD8D7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World Cultures</w:t>
            </w:r>
          </w:p>
          <w:p w14:paraId="77E8978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World Cultures</w:t>
            </w:r>
          </w:p>
        </w:tc>
        <w:tc>
          <w:tcPr>
            <w:tcW w:w="2741" w:type="dxa"/>
            <w:vAlign w:val="center"/>
          </w:tcPr>
          <w:p w14:paraId="3109B73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US Civics &amp; Government</w:t>
            </w:r>
          </w:p>
          <w:p w14:paraId="5CC7649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US Civics &amp; Government</w:t>
            </w:r>
          </w:p>
        </w:tc>
      </w:tr>
      <w:tr w:rsidR="00D5244D" w:rsidRPr="00D5244D" w14:paraId="103BE375" w14:textId="77777777">
        <w:trPr>
          <w:trHeight w:val="59"/>
        </w:trPr>
        <w:tc>
          <w:tcPr>
            <w:tcW w:w="925" w:type="dxa"/>
            <w:vMerge w:val="restart"/>
            <w:shd w:val="clear" w:color="auto" w:fill="D9D9D9" w:themeFill="background1" w:themeFillShade="D9"/>
            <w:vAlign w:val="center"/>
          </w:tcPr>
          <w:p w14:paraId="0EF70B9E"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Electives</w:t>
            </w:r>
          </w:p>
        </w:tc>
        <w:tc>
          <w:tcPr>
            <w:tcW w:w="1155" w:type="dxa"/>
            <w:shd w:val="clear" w:color="auto" w:fill="D9D9D9" w:themeFill="background1" w:themeFillShade="D9"/>
            <w:vAlign w:val="center"/>
          </w:tcPr>
          <w:p w14:paraId="36856173" w14:textId="77777777" w:rsidR="00570032" w:rsidRPr="00D5244D" w:rsidRDefault="00570032">
            <w:pPr>
              <w:jc w:val="center"/>
              <w:rPr>
                <w:rFonts w:asciiTheme="minorHAnsi" w:hAnsiTheme="minorHAnsi" w:cstheme="minorHAnsi"/>
                <w:color w:val="000000" w:themeColor="text1"/>
                <w:sz w:val="11"/>
                <w:szCs w:val="11"/>
              </w:rPr>
            </w:pPr>
            <w:r w:rsidRPr="00D5244D">
              <w:rPr>
                <w:rFonts w:asciiTheme="minorHAnsi" w:hAnsiTheme="minorHAnsi" w:cstheme="minorHAnsi"/>
                <w:color w:val="000000" w:themeColor="text1"/>
                <w:sz w:val="11"/>
                <w:szCs w:val="11"/>
              </w:rPr>
              <w:t>Arts, Audio/Video Technology, &amp; Communications</w:t>
            </w:r>
          </w:p>
        </w:tc>
        <w:tc>
          <w:tcPr>
            <w:tcW w:w="10875" w:type="dxa"/>
            <w:gridSpan w:val="7"/>
            <w:vAlign w:val="center"/>
          </w:tcPr>
          <w:p w14:paraId="35F84355"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Creative Writing, Mythology, Composition I, Publishing &amp; Presentations, Speech, Women in Literature, Spanish I, Spanish II, Ceramics I, Ceramics II, Ceramics III, Drawing &amp; Painting I, Drawing &amp; Painting II, Digital Art, Portfolio, Music Appreciation, Band, Choir, Music Theory, Intro to Theater Arts, Concepts in Clothing, Intro to Business, Business Law, Data Applications, Dynamic Presentation Applications, Sales &amp; Marketing, Web Design, CAD I, Advanced CAD and Architecture, Engineering with CAD Applications, CAD IV, Materials &amp; Processes I, Materials &amp; Processes II, Construction, Welding, Service Learning, NTCC – Diversified Occupations (Seniors only)</w:t>
            </w:r>
          </w:p>
        </w:tc>
      </w:tr>
      <w:tr w:rsidR="00D5244D" w:rsidRPr="00D5244D" w14:paraId="44D3285D" w14:textId="77777777">
        <w:trPr>
          <w:trHeight w:val="59"/>
        </w:trPr>
        <w:tc>
          <w:tcPr>
            <w:tcW w:w="925" w:type="dxa"/>
            <w:vMerge/>
            <w:shd w:val="clear" w:color="auto" w:fill="D9D9D9" w:themeFill="background1" w:themeFillShade="D9"/>
            <w:vAlign w:val="center"/>
          </w:tcPr>
          <w:p w14:paraId="6491AF3B" w14:textId="77777777" w:rsidR="00570032" w:rsidRPr="00D5244D" w:rsidRDefault="00570032">
            <w:pPr>
              <w:jc w:val="center"/>
              <w:rPr>
                <w:rFonts w:asciiTheme="minorHAnsi" w:hAnsiTheme="minorHAnsi" w:cstheme="minorHAnsi"/>
                <w:color w:val="000000" w:themeColor="text1"/>
                <w:sz w:val="20"/>
                <w:szCs w:val="20"/>
              </w:rPr>
            </w:pPr>
          </w:p>
        </w:tc>
        <w:tc>
          <w:tcPr>
            <w:tcW w:w="1155" w:type="dxa"/>
            <w:shd w:val="clear" w:color="auto" w:fill="D9D9D9" w:themeFill="background1" w:themeFillShade="D9"/>
            <w:vAlign w:val="center"/>
          </w:tcPr>
          <w:p w14:paraId="43FC5F52" w14:textId="77777777" w:rsidR="00570032" w:rsidRPr="00D5244D" w:rsidRDefault="00570032">
            <w:pPr>
              <w:jc w:val="center"/>
              <w:rPr>
                <w:rFonts w:asciiTheme="minorHAnsi" w:hAnsiTheme="minorHAnsi" w:cstheme="minorHAnsi"/>
                <w:color w:val="000000" w:themeColor="text1"/>
                <w:sz w:val="11"/>
                <w:szCs w:val="11"/>
              </w:rPr>
            </w:pPr>
            <w:r w:rsidRPr="00D5244D">
              <w:rPr>
                <w:rFonts w:asciiTheme="minorHAnsi" w:hAnsiTheme="minorHAnsi" w:cstheme="minorHAnsi"/>
                <w:color w:val="000000" w:themeColor="text1"/>
                <w:sz w:val="11"/>
                <w:szCs w:val="11"/>
              </w:rPr>
              <w:t>Information Technology</w:t>
            </w:r>
          </w:p>
        </w:tc>
        <w:tc>
          <w:tcPr>
            <w:tcW w:w="10875" w:type="dxa"/>
            <w:gridSpan w:val="7"/>
            <w:vAlign w:val="center"/>
          </w:tcPr>
          <w:p w14:paraId="43E1B46A"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Spanish I, Spanish II, Intro to Business, Business Law, Data Applications, Dynamic Presentation Applications, Sales &amp; Marketing, Web Design, Accounting I, Business Calculations, Mathematical Reasoning &amp; Application, Digital Art, CAD I, Advanced CAD and Architecture, Engineering with CAD Applications, CAD IV, Materials &amp; Processes I, Electronics, Service Learning, NTCC – Information Technology</w:t>
            </w:r>
          </w:p>
        </w:tc>
      </w:tr>
      <w:tr w:rsidR="00D5244D" w:rsidRPr="00D5244D" w14:paraId="3543FDBD" w14:textId="77777777">
        <w:tc>
          <w:tcPr>
            <w:tcW w:w="2080" w:type="dxa"/>
            <w:gridSpan w:val="2"/>
            <w:shd w:val="clear" w:color="auto" w:fill="D9D9D9" w:themeFill="background1" w:themeFillShade="D9"/>
            <w:vAlign w:val="center"/>
          </w:tcPr>
          <w:p w14:paraId="73C05A2A"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Required</w:t>
            </w:r>
          </w:p>
        </w:tc>
        <w:tc>
          <w:tcPr>
            <w:tcW w:w="2696" w:type="dxa"/>
            <w:gridSpan w:val="2"/>
            <w:vAlign w:val="center"/>
          </w:tcPr>
          <w:p w14:paraId="354FEA0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55D2EB0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Career Exploration</w:t>
            </w:r>
          </w:p>
        </w:tc>
        <w:tc>
          <w:tcPr>
            <w:tcW w:w="2730" w:type="dxa"/>
            <w:gridSpan w:val="2"/>
            <w:vAlign w:val="center"/>
          </w:tcPr>
          <w:p w14:paraId="178F8AD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78CE3A6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Health</w:t>
            </w:r>
          </w:p>
        </w:tc>
        <w:tc>
          <w:tcPr>
            <w:tcW w:w="2708" w:type="dxa"/>
            <w:gridSpan w:val="2"/>
            <w:vAlign w:val="center"/>
          </w:tcPr>
          <w:p w14:paraId="1AA2D17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734A927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Financial Literacy</w:t>
            </w:r>
          </w:p>
        </w:tc>
        <w:tc>
          <w:tcPr>
            <w:tcW w:w="2741" w:type="dxa"/>
            <w:vAlign w:val="center"/>
          </w:tcPr>
          <w:p w14:paraId="0EE240C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18DB6F2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Activities for Life</w:t>
            </w:r>
          </w:p>
        </w:tc>
      </w:tr>
    </w:tbl>
    <w:p w14:paraId="0C6A1BF2" w14:textId="77777777" w:rsidR="00570032" w:rsidRPr="00D5244D" w:rsidRDefault="00570032" w:rsidP="00570032">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br w:type="page"/>
      </w:r>
    </w:p>
    <w:p w14:paraId="5DBED60C" w14:textId="77777777" w:rsidR="00570032" w:rsidRPr="00D5244D" w:rsidRDefault="00570032" w:rsidP="00570032">
      <w:pPr>
        <w:pStyle w:val="Heading1"/>
        <w:rPr>
          <w:color w:val="000000" w:themeColor="text1"/>
        </w:rPr>
      </w:pPr>
      <w:bookmarkStart w:id="28" w:name="_Business,_Management,_and"/>
      <w:bookmarkEnd w:id="28"/>
      <w:r w:rsidRPr="00D5244D">
        <w:rPr>
          <w:color w:val="000000" w:themeColor="text1"/>
        </w:rPr>
        <w:lastRenderedPageBreak/>
        <w:t>Suggested Course Sequences for Business, Management, and Administration</w:t>
      </w:r>
    </w:p>
    <w:tbl>
      <w:tblPr>
        <w:tblStyle w:val="TableGrid"/>
        <w:tblW w:w="12955" w:type="dxa"/>
        <w:tblLook w:val="04A0" w:firstRow="1" w:lastRow="0" w:firstColumn="1" w:lastColumn="0" w:noHBand="0" w:noVBand="1"/>
      </w:tblPr>
      <w:tblGrid>
        <w:gridCol w:w="1345"/>
        <w:gridCol w:w="2182"/>
        <w:gridCol w:w="720"/>
        <w:gridCol w:w="71"/>
        <w:gridCol w:w="2832"/>
        <w:gridCol w:w="1486"/>
        <w:gridCol w:w="1416"/>
        <w:gridCol w:w="2903"/>
      </w:tblGrid>
      <w:tr w:rsidR="00D5244D" w:rsidRPr="00D5244D" w14:paraId="1B9EB615" w14:textId="77777777">
        <w:tc>
          <w:tcPr>
            <w:tcW w:w="3527" w:type="dxa"/>
            <w:gridSpan w:val="2"/>
            <w:shd w:val="clear" w:color="auto" w:fill="BFBFBF" w:themeFill="background1" w:themeFillShade="BF"/>
            <w:vAlign w:val="center"/>
          </w:tcPr>
          <w:p w14:paraId="7D2680F8"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Associated Holland Code(s)</w:t>
            </w:r>
          </w:p>
        </w:tc>
        <w:tc>
          <w:tcPr>
            <w:tcW w:w="9428" w:type="dxa"/>
            <w:gridSpan w:val="6"/>
            <w:shd w:val="clear" w:color="auto" w:fill="BFBFBF" w:themeFill="background1" w:themeFillShade="BF"/>
            <w:vAlign w:val="center"/>
          </w:tcPr>
          <w:p w14:paraId="492E988A"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Associated Career Cluster(s) With Holland Codes</w:t>
            </w:r>
          </w:p>
        </w:tc>
      </w:tr>
      <w:tr w:rsidR="00D5244D" w:rsidRPr="00D5244D" w14:paraId="0BF80354" w14:textId="77777777">
        <w:tc>
          <w:tcPr>
            <w:tcW w:w="3527" w:type="dxa"/>
            <w:gridSpan w:val="2"/>
            <w:vAlign w:val="center"/>
          </w:tcPr>
          <w:p w14:paraId="32BC1633"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Realistic, Artistic, Social, Enterprising, Conventional (R, A, S, E, C)</w:t>
            </w:r>
          </w:p>
        </w:tc>
        <w:tc>
          <w:tcPr>
            <w:tcW w:w="9428" w:type="dxa"/>
            <w:gridSpan w:val="6"/>
            <w:vAlign w:val="center"/>
          </w:tcPr>
          <w:p w14:paraId="74AC82CF"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Business, Management, &amp; Administration (E, C)</w:t>
            </w:r>
          </w:p>
          <w:p w14:paraId="192328B3"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Finance (E, C)</w:t>
            </w:r>
          </w:p>
          <w:p w14:paraId="74DD2B46"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Hospitality &amp; Tourism (R, A, E)</w:t>
            </w:r>
          </w:p>
          <w:p w14:paraId="63D20ADF"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Marketing &amp; Sales (A, S, E, C)</w:t>
            </w:r>
          </w:p>
        </w:tc>
      </w:tr>
      <w:tr w:rsidR="00D5244D" w:rsidRPr="00D5244D" w14:paraId="7012EE7D" w14:textId="77777777">
        <w:tc>
          <w:tcPr>
            <w:tcW w:w="12955" w:type="dxa"/>
            <w:gridSpan w:val="8"/>
            <w:shd w:val="clear" w:color="auto" w:fill="BFBFBF" w:themeFill="background1" w:themeFillShade="BF"/>
            <w:vAlign w:val="center"/>
          </w:tcPr>
          <w:p w14:paraId="44A459B9"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Sample Careers</w:t>
            </w:r>
          </w:p>
        </w:tc>
      </w:tr>
      <w:tr w:rsidR="00D5244D" w:rsidRPr="00D5244D" w14:paraId="1CA8EE3B" w14:textId="77777777">
        <w:tc>
          <w:tcPr>
            <w:tcW w:w="4318" w:type="dxa"/>
            <w:gridSpan w:val="4"/>
            <w:shd w:val="clear" w:color="auto" w:fill="D9D9D9" w:themeFill="background1" w:themeFillShade="D9"/>
            <w:vAlign w:val="center"/>
          </w:tcPr>
          <w:p w14:paraId="21541AE9"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Workforce (OJT)</w:t>
            </w:r>
          </w:p>
        </w:tc>
        <w:tc>
          <w:tcPr>
            <w:tcW w:w="4318" w:type="dxa"/>
            <w:gridSpan w:val="2"/>
            <w:shd w:val="clear" w:color="auto" w:fill="D9D9D9" w:themeFill="background1" w:themeFillShade="D9"/>
            <w:vAlign w:val="center"/>
          </w:tcPr>
          <w:p w14:paraId="32992CE5"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Technical/Skilled</w:t>
            </w:r>
          </w:p>
        </w:tc>
        <w:tc>
          <w:tcPr>
            <w:tcW w:w="4319" w:type="dxa"/>
            <w:gridSpan w:val="2"/>
            <w:shd w:val="clear" w:color="auto" w:fill="D9D9D9" w:themeFill="background1" w:themeFillShade="D9"/>
            <w:vAlign w:val="center"/>
          </w:tcPr>
          <w:p w14:paraId="395C1546"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Professional</w:t>
            </w:r>
          </w:p>
        </w:tc>
      </w:tr>
      <w:tr w:rsidR="00D5244D" w:rsidRPr="00D5244D" w14:paraId="2D1A06BC" w14:textId="77777777">
        <w:tc>
          <w:tcPr>
            <w:tcW w:w="4318" w:type="dxa"/>
            <w:gridSpan w:val="4"/>
            <w:vAlign w:val="center"/>
          </w:tcPr>
          <w:p w14:paraId="17C8121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Customer Service● Representative ● Shipping and Receiving Clerk ● Telemarketer ● Advertising Sales Agent ● Bank Teller ● Cashier ● Payroll Clerk ● Title Searcher ● Computer Operator ● Accounts Payable Office Manager ● Administrative Assistant ● Data Entry ● Retail Salesclerk ● School Secretary ● Account Executive ●</w:t>
            </w:r>
          </w:p>
        </w:tc>
        <w:tc>
          <w:tcPr>
            <w:tcW w:w="4318" w:type="dxa"/>
            <w:gridSpan w:val="2"/>
            <w:vAlign w:val="center"/>
          </w:tcPr>
          <w:p w14:paraId="7169FEB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Computer Salesperson ● Graphic Designer ● Retail Tech ● Bank Collection Officer ● Claims Adjuster ● Legal Secretary ● Tax Preparer ● Paralegal ● Computer Support Specialist ● Software Engineer ● Computer Programmer ● Production Support Analyst ● Desktop Publisher ● Medical Secretary ● Real Estate Agent ● Restaurant Manager ● Sales Representative ●</w:t>
            </w:r>
          </w:p>
        </w:tc>
        <w:tc>
          <w:tcPr>
            <w:tcW w:w="4319" w:type="dxa"/>
            <w:gridSpan w:val="2"/>
            <w:vAlign w:val="center"/>
          </w:tcPr>
          <w:p w14:paraId="0A5D01C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Marketing Manager ● Certified Public Accountant ● Economist ● Financial Manager ● Securities Sales Representative ● E-Commerce Analyst ● Systems Software Engineer ● Systems Analyst ● Hospital Administrator ● Human Resources● Manager ● Chief Executive Officer ● Manufacturing Sales● Representative ● Business Analysts ● Project Manager ● Sports &amp; Entertainment Agent●</w:t>
            </w:r>
          </w:p>
        </w:tc>
      </w:tr>
      <w:tr w:rsidR="00D5244D" w:rsidRPr="00D5244D" w14:paraId="29949612" w14:textId="77777777">
        <w:tc>
          <w:tcPr>
            <w:tcW w:w="12955" w:type="dxa"/>
            <w:gridSpan w:val="8"/>
            <w:shd w:val="clear" w:color="auto" w:fill="BFBFBF" w:themeFill="background1" w:themeFillShade="BF"/>
            <w:vAlign w:val="center"/>
          </w:tcPr>
          <w:p w14:paraId="5A813329"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Recommended Course Progression</w:t>
            </w:r>
          </w:p>
        </w:tc>
      </w:tr>
      <w:tr w:rsidR="00D5244D" w:rsidRPr="00D5244D" w14:paraId="5EE14D0E" w14:textId="77777777">
        <w:tc>
          <w:tcPr>
            <w:tcW w:w="1345" w:type="dxa"/>
            <w:shd w:val="clear" w:color="auto" w:fill="D9D9D9" w:themeFill="background1" w:themeFillShade="D9"/>
            <w:vAlign w:val="center"/>
          </w:tcPr>
          <w:p w14:paraId="444DF2C7" w14:textId="77777777" w:rsidR="00570032" w:rsidRPr="00D5244D" w:rsidRDefault="00570032">
            <w:pPr>
              <w:jc w:val="center"/>
              <w:rPr>
                <w:rFonts w:asciiTheme="minorHAnsi" w:hAnsiTheme="minorHAnsi" w:cstheme="minorHAnsi"/>
                <w:color w:val="000000" w:themeColor="text1"/>
                <w:sz w:val="22"/>
                <w:szCs w:val="22"/>
              </w:rPr>
            </w:pPr>
          </w:p>
        </w:tc>
        <w:tc>
          <w:tcPr>
            <w:tcW w:w="2902" w:type="dxa"/>
            <w:gridSpan w:val="2"/>
            <w:shd w:val="clear" w:color="auto" w:fill="D9D9D9" w:themeFill="background1" w:themeFillShade="D9"/>
            <w:vAlign w:val="center"/>
          </w:tcPr>
          <w:p w14:paraId="7D6785A5"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9th</w:t>
            </w:r>
          </w:p>
        </w:tc>
        <w:tc>
          <w:tcPr>
            <w:tcW w:w="2903" w:type="dxa"/>
            <w:gridSpan w:val="2"/>
            <w:shd w:val="clear" w:color="auto" w:fill="D9D9D9" w:themeFill="background1" w:themeFillShade="D9"/>
            <w:vAlign w:val="center"/>
          </w:tcPr>
          <w:p w14:paraId="077F047B"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10th</w:t>
            </w:r>
          </w:p>
        </w:tc>
        <w:tc>
          <w:tcPr>
            <w:tcW w:w="2902" w:type="dxa"/>
            <w:gridSpan w:val="2"/>
            <w:shd w:val="clear" w:color="auto" w:fill="D9D9D9" w:themeFill="background1" w:themeFillShade="D9"/>
            <w:vAlign w:val="center"/>
          </w:tcPr>
          <w:p w14:paraId="2EDB87C6"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11th</w:t>
            </w:r>
          </w:p>
        </w:tc>
        <w:tc>
          <w:tcPr>
            <w:tcW w:w="2903" w:type="dxa"/>
            <w:shd w:val="clear" w:color="auto" w:fill="D9D9D9" w:themeFill="background1" w:themeFillShade="D9"/>
            <w:vAlign w:val="center"/>
          </w:tcPr>
          <w:p w14:paraId="36F48D66"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12th</w:t>
            </w:r>
          </w:p>
        </w:tc>
      </w:tr>
      <w:tr w:rsidR="00D5244D" w:rsidRPr="00D5244D" w14:paraId="67436DD6" w14:textId="77777777">
        <w:tc>
          <w:tcPr>
            <w:tcW w:w="1345" w:type="dxa"/>
            <w:shd w:val="clear" w:color="auto" w:fill="D9D9D9" w:themeFill="background1" w:themeFillShade="D9"/>
            <w:vAlign w:val="center"/>
          </w:tcPr>
          <w:p w14:paraId="04560B79"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English</w:t>
            </w:r>
          </w:p>
        </w:tc>
        <w:tc>
          <w:tcPr>
            <w:tcW w:w="2902" w:type="dxa"/>
            <w:gridSpan w:val="2"/>
            <w:vAlign w:val="center"/>
          </w:tcPr>
          <w:p w14:paraId="7402DE5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9</w:t>
            </w:r>
          </w:p>
          <w:p w14:paraId="2D17E6E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9</w:t>
            </w:r>
          </w:p>
        </w:tc>
        <w:tc>
          <w:tcPr>
            <w:tcW w:w="2903" w:type="dxa"/>
            <w:gridSpan w:val="2"/>
            <w:vAlign w:val="center"/>
          </w:tcPr>
          <w:p w14:paraId="0902E4B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10</w:t>
            </w:r>
          </w:p>
          <w:p w14:paraId="4F0E344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10</w:t>
            </w:r>
          </w:p>
        </w:tc>
        <w:tc>
          <w:tcPr>
            <w:tcW w:w="2902" w:type="dxa"/>
            <w:gridSpan w:val="2"/>
            <w:vAlign w:val="center"/>
          </w:tcPr>
          <w:p w14:paraId="6EF846C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11</w:t>
            </w:r>
          </w:p>
          <w:p w14:paraId="45C143D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11</w:t>
            </w:r>
          </w:p>
          <w:p w14:paraId="2253BA3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College and Career Literacy</w:t>
            </w:r>
          </w:p>
          <w:p w14:paraId="011B8B2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Language &amp; Composition</w:t>
            </w:r>
          </w:p>
        </w:tc>
        <w:tc>
          <w:tcPr>
            <w:tcW w:w="2903" w:type="dxa"/>
            <w:vAlign w:val="center"/>
          </w:tcPr>
          <w:p w14:paraId="18B703D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12</w:t>
            </w:r>
          </w:p>
          <w:p w14:paraId="401BBF7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12</w:t>
            </w:r>
          </w:p>
          <w:p w14:paraId="038D8547"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Literature in the Land</w:t>
            </w:r>
          </w:p>
          <w:p w14:paraId="673E976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Literature &amp; Composition</w:t>
            </w:r>
          </w:p>
        </w:tc>
      </w:tr>
      <w:tr w:rsidR="00D5244D" w:rsidRPr="00D5244D" w14:paraId="5EBD2A3D" w14:textId="77777777">
        <w:trPr>
          <w:trHeight w:val="129"/>
        </w:trPr>
        <w:tc>
          <w:tcPr>
            <w:tcW w:w="1345" w:type="dxa"/>
            <w:vMerge w:val="restart"/>
            <w:shd w:val="clear" w:color="auto" w:fill="D9D9D9" w:themeFill="background1" w:themeFillShade="D9"/>
            <w:vAlign w:val="center"/>
          </w:tcPr>
          <w:p w14:paraId="20D98AA7"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Math</w:t>
            </w:r>
          </w:p>
        </w:tc>
        <w:tc>
          <w:tcPr>
            <w:tcW w:w="2902" w:type="dxa"/>
            <w:gridSpan w:val="2"/>
            <w:vAlign w:val="center"/>
          </w:tcPr>
          <w:p w14:paraId="54A8EF5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Pre-Algebra</w:t>
            </w:r>
          </w:p>
        </w:tc>
        <w:tc>
          <w:tcPr>
            <w:tcW w:w="2903" w:type="dxa"/>
            <w:gridSpan w:val="2"/>
            <w:vAlign w:val="center"/>
          </w:tcPr>
          <w:p w14:paraId="6FF2280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902" w:type="dxa"/>
            <w:gridSpan w:val="2"/>
            <w:vAlign w:val="center"/>
          </w:tcPr>
          <w:p w14:paraId="37F59AE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2903" w:type="dxa"/>
            <w:vAlign w:val="center"/>
          </w:tcPr>
          <w:p w14:paraId="6445A44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r>
      <w:tr w:rsidR="00D5244D" w:rsidRPr="00D5244D" w14:paraId="063D6383" w14:textId="77777777">
        <w:trPr>
          <w:trHeight w:val="127"/>
        </w:trPr>
        <w:tc>
          <w:tcPr>
            <w:tcW w:w="1345" w:type="dxa"/>
            <w:vMerge/>
            <w:shd w:val="clear" w:color="auto" w:fill="D9D9D9" w:themeFill="background1" w:themeFillShade="D9"/>
            <w:vAlign w:val="center"/>
          </w:tcPr>
          <w:p w14:paraId="1A0A4133" w14:textId="77777777" w:rsidR="00570032" w:rsidRPr="00D5244D" w:rsidRDefault="00570032">
            <w:pPr>
              <w:jc w:val="center"/>
              <w:rPr>
                <w:rFonts w:asciiTheme="minorHAnsi" w:hAnsiTheme="minorHAnsi" w:cstheme="minorHAnsi"/>
                <w:color w:val="000000" w:themeColor="text1"/>
                <w:sz w:val="20"/>
                <w:szCs w:val="20"/>
              </w:rPr>
            </w:pPr>
          </w:p>
        </w:tc>
        <w:tc>
          <w:tcPr>
            <w:tcW w:w="2902" w:type="dxa"/>
            <w:gridSpan w:val="2"/>
            <w:vAlign w:val="center"/>
          </w:tcPr>
          <w:p w14:paraId="16740F9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903" w:type="dxa"/>
            <w:gridSpan w:val="2"/>
            <w:vAlign w:val="center"/>
          </w:tcPr>
          <w:p w14:paraId="7D876B1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2902" w:type="dxa"/>
            <w:gridSpan w:val="2"/>
            <w:vAlign w:val="center"/>
          </w:tcPr>
          <w:p w14:paraId="4F257ED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c>
          <w:tcPr>
            <w:tcW w:w="2903" w:type="dxa"/>
            <w:vAlign w:val="center"/>
          </w:tcPr>
          <w:p w14:paraId="6C800499"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Accounting I, Business Calculations</w:t>
            </w:r>
          </w:p>
        </w:tc>
      </w:tr>
      <w:tr w:rsidR="00D5244D" w:rsidRPr="00D5244D" w14:paraId="229B9D75" w14:textId="77777777">
        <w:trPr>
          <w:trHeight w:val="127"/>
        </w:trPr>
        <w:tc>
          <w:tcPr>
            <w:tcW w:w="1345" w:type="dxa"/>
            <w:vMerge/>
            <w:shd w:val="clear" w:color="auto" w:fill="D9D9D9" w:themeFill="background1" w:themeFillShade="D9"/>
            <w:vAlign w:val="center"/>
          </w:tcPr>
          <w:p w14:paraId="7C1F4ADD" w14:textId="77777777" w:rsidR="00570032" w:rsidRPr="00D5244D" w:rsidRDefault="00570032">
            <w:pPr>
              <w:jc w:val="center"/>
              <w:rPr>
                <w:rFonts w:asciiTheme="minorHAnsi" w:hAnsiTheme="minorHAnsi" w:cstheme="minorHAnsi"/>
                <w:color w:val="000000" w:themeColor="text1"/>
                <w:sz w:val="20"/>
                <w:szCs w:val="20"/>
              </w:rPr>
            </w:pPr>
          </w:p>
        </w:tc>
        <w:tc>
          <w:tcPr>
            <w:tcW w:w="2902" w:type="dxa"/>
            <w:gridSpan w:val="2"/>
            <w:vAlign w:val="center"/>
          </w:tcPr>
          <w:p w14:paraId="5787FBE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1</w:t>
            </w:r>
          </w:p>
        </w:tc>
        <w:tc>
          <w:tcPr>
            <w:tcW w:w="2903" w:type="dxa"/>
            <w:gridSpan w:val="2"/>
            <w:vAlign w:val="center"/>
          </w:tcPr>
          <w:p w14:paraId="16D8352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5805" w:type="dxa"/>
            <w:gridSpan w:val="3"/>
            <w:vAlign w:val="center"/>
          </w:tcPr>
          <w:p w14:paraId="7F7ABC6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b/>
                <w:bCs/>
                <w:color w:val="000000" w:themeColor="text1"/>
                <w:sz w:val="16"/>
                <w:szCs w:val="16"/>
              </w:rPr>
              <w:t>Algebra II</w:t>
            </w:r>
            <w:r w:rsidRPr="00D5244D">
              <w:rPr>
                <w:rFonts w:asciiTheme="minorHAnsi" w:hAnsiTheme="minorHAnsi" w:cstheme="minorHAnsi"/>
                <w:color w:val="000000" w:themeColor="text1"/>
                <w:sz w:val="16"/>
                <w:szCs w:val="16"/>
              </w:rPr>
              <w:t>,</w:t>
            </w:r>
            <w:r w:rsidRPr="00D5244D">
              <w:rPr>
                <w:rFonts w:asciiTheme="minorHAnsi" w:hAnsiTheme="minorHAnsi" w:cstheme="minorHAnsi"/>
                <w:b/>
                <w:bCs/>
                <w:color w:val="000000" w:themeColor="text1"/>
                <w:sz w:val="16"/>
                <w:szCs w:val="16"/>
              </w:rPr>
              <w:t xml:space="preserve"> Accounting I, Business Calculations, Intro to Statistics, AP Statistics</w:t>
            </w:r>
          </w:p>
        </w:tc>
      </w:tr>
      <w:tr w:rsidR="00D5244D" w:rsidRPr="00D5244D" w14:paraId="580EFA96" w14:textId="77777777">
        <w:trPr>
          <w:trHeight w:val="127"/>
        </w:trPr>
        <w:tc>
          <w:tcPr>
            <w:tcW w:w="1345" w:type="dxa"/>
            <w:vMerge/>
            <w:shd w:val="clear" w:color="auto" w:fill="D9D9D9" w:themeFill="background1" w:themeFillShade="D9"/>
            <w:vAlign w:val="center"/>
          </w:tcPr>
          <w:p w14:paraId="46F44EB8" w14:textId="77777777" w:rsidR="00570032" w:rsidRPr="00D5244D" w:rsidRDefault="00570032">
            <w:pPr>
              <w:jc w:val="center"/>
              <w:rPr>
                <w:rFonts w:asciiTheme="minorHAnsi" w:hAnsiTheme="minorHAnsi" w:cstheme="minorHAnsi"/>
                <w:color w:val="000000" w:themeColor="text1"/>
                <w:sz w:val="20"/>
                <w:szCs w:val="20"/>
              </w:rPr>
            </w:pPr>
          </w:p>
        </w:tc>
        <w:tc>
          <w:tcPr>
            <w:tcW w:w="2902" w:type="dxa"/>
            <w:gridSpan w:val="2"/>
            <w:vAlign w:val="center"/>
          </w:tcPr>
          <w:p w14:paraId="257CD20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2903" w:type="dxa"/>
            <w:gridSpan w:val="2"/>
            <w:vAlign w:val="center"/>
          </w:tcPr>
          <w:p w14:paraId="4092CAB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Algebra II</w:t>
            </w:r>
          </w:p>
        </w:tc>
        <w:tc>
          <w:tcPr>
            <w:tcW w:w="5805" w:type="dxa"/>
            <w:gridSpan w:val="3"/>
            <w:vAlign w:val="center"/>
          </w:tcPr>
          <w:p w14:paraId="5A7866D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b/>
                <w:bCs/>
                <w:color w:val="000000" w:themeColor="text1"/>
                <w:sz w:val="16"/>
                <w:szCs w:val="16"/>
              </w:rPr>
              <w:t>Accounting I, Business Calculations, Intro to Statistics,</w:t>
            </w:r>
            <w:r w:rsidRPr="00D5244D">
              <w:rPr>
                <w:rFonts w:asciiTheme="minorHAnsi" w:hAnsiTheme="minorHAnsi" w:cstheme="minorHAnsi"/>
                <w:color w:val="000000" w:themeColor="text1"/>
                <w:sz w:val="16"/>
                <w:szCs w:val="16"/>
              </w:rPr>
              <w:t xml:space="preserve"> </w:t>
            </w:r>
            <w:r w:rsidRPr="00D5244D">
              <w:rPr>
                <w:rFonts w:asciiTheme="minorHAnsi" w:hAnsiTheme="minorHAnsi" w:cstheme="minorHAnsi"/>
                <w:b/>
                <w:bCs/>
                <w:color w:val="000000" w:themeColor="text1"/>
                <w:sz w:val="16"/>
                <w:szCs w:val="16"/>
              </w:rPr>
              <w:t>AP Statistics,</w:t>
            </w:r>
            <w:r w:rsidRPr="00D5244D">
              <w:rPr>
                <w:rFonts w:asciiTheme="minorHAnsi" w:hAnsiTheme="minorHAnsi" w:cstheme="minorHAnsi"/>
                <w:color w:val="000000" w:themeColor="text1"/>
                <w:sz w:val="16"/>
                <w:szCs w:val="16"/>
              </w:rPr>
              <w:t xml:space="preserve"> other higher level Math Elective</w:t>
            </w:r>
          </w:p>
        </w:tc>
      </w:tr>
      <w:tr w:rsidR="00D5244D" w:rsidRPr="00D5244D" w14:paraId="7AF5DD5D" w14:textId="77777777">
        <w:tc>
          <w:tcPr>
            <w:tcW w:w="1345" w:type="dxa"/>
            <w:shd w:val="clear" w:color="auto" w:fill="D9D9D9" w:themeFill="background1" w:themeFillShade="D9"/>
            <w:vAlign w:val="center"/>
          </w:tcPr>
          <w:p w14:paraId="51B01F36"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Science</w:t>
            </w:r>
          </w:p>
        </w:tc>
        <w:tc>
          <w:tcPr>
            <w:tcW w:w="2902" w:type="dxa"/>
            <w:gridSpan w:val="2"/>
            <w:vAlign w:val="center"/>
          </w:tcPr>
          <w:p w14:paraId="6CAA48D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Biology</w:t>
            </w:r>
          </w:p>
          <w:p w14:paraId="5BB91AF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Biology</w:t>
            </w:r>
          </w:p>
        </w:tc>
        <w:tc>
          <w:tcPr>
            <w:tcW w:w="2903" w:type="dxa"/>
            <w:gridSpan w:val="2"/>
            <w:vAlign w:val="center"/>
          </w:tcPr>
          <w:p w14:paraId="674DA02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Earth Science, Science in Society, Physics, Chemistry, Honors Chemistry</w:t>
            </w:r>
          </w:p>
        </w:tc>
        <w:tc>
          <w:tcPr>
            <w:tcW w:w="5805" w:type="dxa"/>
            <w:gridSpan w:val="3"/>
            <w:vAlign w:val="center"/>
          </w:tcPr>
          <w:p w14:paraId="2805A0C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Science Elective(s)</w:t>
            </w:r>
          </w:p>
        </w:tc>
      </w:tr>
      <w:tr w:rsidR="00D5244D" w:rsidRPr="00D5244D" w14:paraId="568A4232" w14:textId="77777777">
        <w:tc>
          <w:tcPr>
            <w:tcW w:w="1345" w:type="dxa"/>
            <w:shd w:val="clear" w:color="auto" w:fill="D9D9D9" w:themeFill="background1" w:themeFillShade="D9"/>
            <w:vAlign w:val="center"/>
          </w:tcPr>
          <w:p w14:paraId="453A2847"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Social Studies</w:t>
            </w:r>
          </w:p>
        </w:tc>
        <w:tc>
          <w:tcPr>
            <w:tcW w:w="2902" w:type="dxa"/>
            <w:gridSpan w:val="2"/>
            <w:vAlign w:val="center"/>
          </w:tcPr>
          <w:p w14:paraId="6328106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III</w:t>
            </w:r>
          </w:p>
          <w:p w14:paraId="130AD6E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III</w:t>
            </w:r>
          </w:p>
        </w:tc>
        <w:tc>
          <w:tcPr>
            <w:tcW w:w="2903" w:type="dxa"/>
            <w:gridSpan w:val="2"/>
            <w:vAlign w:val="center"/>
          </w:tcPr>
          <w:p w14:paraId="21E3235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IV</w:t>
            </w:r>
          </w:p>
          <w:p w14:paraId="21CF04F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IV</w:t>
            </w:r>
          </w:p>
        </w:tc>
        <w:tc>
          <w:tcPr>
            <w:tcW w:w="2902" w:type="dxa"/>
            <w:gridSpan w:val="2"/>
            <w:vAlign w:val="center"/>
          </w:tcPr>
          <w:p w14:paraId="1DFE3B1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World Cultures</w:t>
            </w:r>
          </w:p>
          <w:p w14:paraId="3D2DC68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World Cultures</w:t>
            </w:r>
          </w:p>
        </w:tc>
        <w:tc>
          <w:tcPr>
            <w:tcW w:w="2903" w:type="dxa"/>
            <w:vAlign w:val="center"/>
          </w:tcPr>
          <w:p w14:paraId="20254B4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US Civics &amp; Government</w:t>
            </w:r>
          </w:p>
          <w:p w14:paraId="51C6E69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US Civics &amp; Government</w:t>
            </w:r>
          </w:p>
        </w:tc>
      </w:tr>
      <w:tr w:rsidR="00D5244D" w:rsidRPr="00D5244D" w14:paraId="7F9A4773" w14:textId="77777777">
        <w:tc>
          <w:tcPr>
            <w:tcW w:w="1345" w:type="dxa"/>
            <w:shd w:val="clear" w:color="auto" w:fill="D9D9D9" w:themeFill="background1" w:themeFillShade="D9"/>
            <w:vAlign w:val="center"/>
          </w:tcPr>
          <w:p w14:paraId="111A493D"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Electives</w:t>
            </w:r>
          </w:p>
        </w:tc>
        <w:tc>
          <w:tcPr>
            <w:tcW w:w="11610" w:type="dxa"/>
            <w:gridSpan w:val="7"/>
            <w:vAlign w:val="center"/>
          </w:tcPr>
          <w:p w14:paraId="3878712B"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Composition I, Speech, Publishing &amp; Presentations, Honors Economics, Sociology, Psychology, Sports History, Intro to Business, Data Applications, Dynamic Presentation Applications, Sales &amp; Marketing, Business Law, Web Design, Spanish I through IV, Drawing &amp; Painting I &amp; II, Digital Art, Concepts in Clothing, World of Food, Service Learning, Electronics, Inventions &amp; Innovations, Manufacturing Processes, Food Products &amp; Processing, NTCC – Food Production &amp; Management, Diversified Occupations (Seniors Only)</w:t>
            </w:r>
          </w:p>
        </w:tc>
      </w:tr>
      <w:tr w:rsidR="00D5244D" w:rsidRPr="00D5244D" w14:paraId="295E51DB" w14:textId="77777777">
        <w:tc>
          <w:tcPr>
            <w:tcW w:w="1345" w:type="dxa"/>
            <w:shd w:val="clear" w:color="auto" w:fill="D9D9D9" w:themeFill="background1" w:themeFillShade="D9"/>
            <w:vAlign w:val="center"/>
          </w:tcPr>
          <w:p w14:paraId="5CB3F5E5"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Required</w:t>
            </w:r>
          </w:p>
        </w:tc>
        <w:tc>
          <w:tcPr>
            <w:tcW w:w="2902" w:type="dxa"/>
            <w:gridSpan w:val="2"/>
            <w:vAlign w:val="center"/>
          </w:tcPr>
          <w:p w14:paraId="7EED3A6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6DE6E7B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Career Exploration</w:t>
            </w:r>
          </w:p>
        </w:tc>
        <w:tc>
          <w:tcPr>
            <w:tcW w:w="2903" w:type="dxa"/>
            <w:gridSpan w:val="2"/>
            <w:vAlign w:val="center"/>
          </w:tcPr>
          <w:p w14:paraId="4E55725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3F0F3E8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Health</w:t>
            </w:r>
          </w:p>
        </w:tc>
        <w:tc>
          <w:tcPr>
            <w:tcW w:w="2902" w:type="dxa"/>
            <w:gridSpan w:val="2"/>
            <w:vAlign w:val="center"/>
          </w:tcPr>
          <w:p w14:paraId="46DDB3B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4244D0B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Financial Literacy</w:t>
            </w:r>
          </w:p>
        </w:tc>
        <w:tc>
          <w:tcPr>
            <w:tcW w:w="2903" w:type="dxa"/>
            <w:vAlign w:val="center"/>
          </w:tcPr>
          <w:p w14:paraId="6508F19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232A507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Activities for Life</w:t>
            </w:r>
          </w:p>
        </w:tc>
      </w:tr>
    </w:tbl>
    <w:p w14:paraId="227709DD" w14:textId="77777777" w:rsidR="00570032" w:rsidRPr="00D5244D" w:rsidRDefault="00570032" w:rsidP="00570032">
      <w:pPr>
        <w:rPr>
          <w:rFonts w:asciiTheme="minorHAnsi" w:hAnsiTheme="minorHAnsi" w:cstheme="minorHAnsi"/>
          <w:color w:val="000000" w:themeColor="text1"/>
          <w:sz w:val="32"/>
          <w:szCs w:val="32"/>
        </w:rPr>
      </w:pPr>
      <w:r w:rsidRPr="00D5244D">
        <w:rPr>
          <w:rFonts w:asciiTheme="minorHAnsi" w:hAnsiTheme="minorHAnsi" w:cstheme="minorHAnsi"/>
          <w:color w:val="000000" w:themeColor="text1"/>
          <w:sz w:val="32"/>
          <w:szCs w:val="32"/>
        </w:rPr>
        <w:br w:type="page"/>
      </w:r>
    </w:p>
    <w:p w14:paraId="4BC22BD1" w14:textId="77777777" w:rsidR="00570032" w:rsidRPr="00D5244D" w:rsidRDefault="00570032" w:rsidP="00570032">
      <w:pPr>
        <w:pStyle w:val="Heading1"/>
        <w:rPr>
          <w:color w:val="000000" w:themeColor="text1"/>
        </w:rPr>
      </w:pPr>
      <w:bookmarkStart w:id="29" w:name="_Engineering,_Manufacturing,_and"/>
      <w:bookmarkEnd w:id="29"/>
      <w:r w:rsidRPr="00D5244D">
        <w:rPr>
          <w:color w:val="000000" w:themeColor="text1"/>
        </w:rPr>
        <w:lastRenderedPageBreak/>
        <w:t>Suggested Course Sequences for Engineering, Manufacturing, and Technology (STEM)</w:t>
      </w:r>
    </w:p>
    <w:tbl>
      <w:tblPr>
        <w:tblStyle w:val="TableGrid"/>
        <w:tblW w:w="12955" w:type="dxa"/>
        <w:tblLook w:val="04A0" w:firstRow="1" w:lastRow="0" w:firstColumn="1" w:lastColumn="0" w:noHBand="0" w:noVBand="1"/>
      </w:tblPr>
      <w:tblGrid>
        <w:gridCol w:w="1313"/>
        <w:gridCol w:w="2733"/>
        <w:gridCol w:w="2752"/>
        <w:gridCol w:w="1433"/>
        <w:gridCol w:w="1320"/>
        <w:gridCol w:w="3404"/>
      </w:tblGrid>
      <w:tr w:rsidR="00D5244D" w:rsidRPr="00D5244D" w14:paraId="783D0E88" w14:textId="77777777">
        <w:tc>
          <w:tcPr>
            <w:tcW w:w="4046" w:type="dxa"/>
            <w:gridSpan w:val="2"/>
            <w:shd w:val="clear" w:color="auto" w:fill="BFBFBF" w:themeFill="background1" w:themeFillShade="BF"/>
            <w:vAlign w:val="center"/>
          </w:tcPr>
          <w:p w14:paraId="7317C42B"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Associated Holland Code(s)</w:t>
            </w:r>
          </w:p>
        </w:tc>
        <w:tc>
          <w:tcPr>
            <w:tcW w:w="8909" w:type="dxa"/>
            <w:gridSpan w:val="4"/>
            <w:shd w:val="clear" w:color="auto" w:fill="BFBFBF" w:themeFill="background1" w:themeFillShade="BF"/>
            <w:vAlign w:val="center"/>
          </w:tcPr>
          <w:p w14:paraId="71CD9E41"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Associated Career Cluster(s)</w:t>
            </w:r>
          </w:p>
        </w:tc>
      </w:tr>
      <w:tr w:rsidR="00D5244D" w:rsidRPr="00D5244D" w14:paraId="027C4612" w14:textId="77777777">
        <w:tc>
          <w:tcPr>
            <w:tcW w:w="4046" w:type="dxa"/>
            <w:gridSpan w:val="2"/>
            <w:vAlign w:val="center"/>
          </w:tcPr>
          <w:p w14:paraId="59637F66"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Realistic, Investigative, Conventional (R, I, C)</w:t>
            </w:r>
          </w:p>
        </w:tc>
        <w:tc>
          <w:tcPr>
            <w:tcW w:w="8909" w:type="dxa"/>
            <w:gridSpan w:val="4"/>
            <w:vAlign w:val="center"/>
          </w:tcPr>
          <w:p w14:paraId="591B5FF8"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Architecture &amp; Construction (R, C)</w:t>
            </w:r>
          </w:p>
          <w:p w14:paraId="0A3D86DD"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Manufacturing (R, C)</w:t>
            </w:r>
          </w:p>
          <w:p w14:paraId="756B709F"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Science, Technology, Engineering, &amp; Mathematics (R, I)</w:t>
            </w:r>
          </w:p>
          <w:p w14:paraId="35CC87A3"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Transportation, Distribution, &amp; Logistics (R, C)</w:t>
            </w:r>
          </w:p>
        </w:tc>
      </w:tr>
      <w:tr w:rsidR="00D5244D" w:rsidRPr="00D5244D" w14:paraId="2475215D" w14:textId="77777777">
        <w:tc>
          <w:tcPr>
            <w:tcW w:w="12955" w:type="dxa"/>
            <w:gridSpan w:val="6"/>
            <w:shd w:val="clear" w:color="auto" w:fill="BFBFBF" w:themeFill="background1" w:themeFillShade="BF"/>
            <w:vAlign w:val="center"/>
          </w:tcPr>
          <w:p w14:paraId="7498C972"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Sample Careers</w:t>
            </w:r>
          </w:p>
        </w:tc>
      </w:tr>
      <w:tr w:rsidR="00D5244D" w:rsidRPr="00D5244D" w14:paraId="3D748126" w14:textId="77777777">
        <w:tc>
          <w:tcPr>
            <w:tcW w:w="4046" w:type="dxa"/>
            <w:gridSpan w:val="2"/>
            <w:shd w:val="clear" w:color="auto" w:fill="D9D9D9" w:themeFill="background1" w:themeFillShade="D9"/>
            <w:vAlign w:val="center"/>
          </w:tcPr>
          <w:p w14:paraId="3C8DBC6F"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Workforce (OJT/Apprenticeships)</w:t>
            </w:r>
          </w:p>
        </w:tc>
        <w:tc>
          <w:tcPr>
            <w:tcW w:w="4185" w:type="dxa"/>
            <w:gridSpan w:val="2"/>
            <w:shd w:val="clear" w:color="auto" w:fill="D9D9D9" w:themeFill="background1" w:themeFillShade="D9"/>
            <w:vAlign w:val="center"/>
          </w:tcPr>
          <w:p w14:paraId="2482CB63"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Technical/Skilled</w:t>
            </w:r>
          </w:p>
        </w:tc>
        <w:tc>
          <w:tcPr>
            <w:tcW w:w="4724" w:type="dxa"/>
            <w:gridSpan w:val="2"/>
            <w:shd w:val="clear" w:color="auto" w:fill="D9D9D9" w:themeFill="background1" w:themeFillShade="D9"/>
            <w:vAlign w:val="center"/>
          </w:tcPr>
          <w:p w14:paraId="48C15F5E"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Professional</w:t>
            </w:r>
          </w:p>
        </w:tc>
      </w:tr>
      <w:tr w:rsidR="00D5244D" w:rsidRPr="00D5244D" w14:paraId="2188FAFE" w14:textId="77777777">
        <w:tc>
          <w:tcPr>
            <w:tcW w:w="4046" w:type="dxa"/>
            <w:gridSpan w:val="2"/>
            <w:vAlign w:val="center"/>
          </w:tcPr>
          <w:p w14:paraId="398B6D2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Carpet Installer ● Drywall Worker ● Roofer ● Machine Operator ● Industrial Machine Mechanic ● Baggage Handler ● Dockworker ● Freight Handler ● Laborer ● Warehouse Worker ● Brick Mason ● Carpenter ● Electrician ● HVAC ● Plumber ● Machinist ● Surveyor ●</w:t>
            </w:r>
          </w:p>
        </w:tc>
        <w:tc>
          <w:tcPr>
            <w:tcW w:w="4185" w:type="dxa"/>
            <w:gridSpan w:val="2"/>
            <w:vAlign w:val="center"/>
          </w:tcPr>
          <w:p w14:paraId="34E6CBD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Grader &amp; Dozer Operator ● Electric Technician ● Metal Engineering Technician ● Supervisor ● Welder ● Civil Engineering Technician ● Robotics Technician ● CAD/CAM Technician ● Laser Technicians ● Auto Mechanic ● Air Traffic Controller ● Auto Body Repair ● Bus Driver ● Diesel Mechanic ● Dispatch ● Motorcycle Mechanic ● Taxi Driver ● Truck Driver ● Truck Terminal Manager ●</w:t>
            </w:r>
          </w:p>
        </w:tc>
        <w:tc>
          <w:tcPr>
            <w:tcW w:w="4724" w:type="dxa"/>
            <w:gridSpan w:val="2"/>
            <w:vAlign w:val="center"/>
          </w:tcPr>
          <w:p w14:paraId="152758D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Construction Manager ● Cost Estimators ● Industrial Production Manager ● Purchasing Agent ● Astronaut ● Nuclear Engineer ● Petroleum Engineer ● NASA Scientist ● Chemical Engineer ● Technical Writer ● Architect ● Civil Engineering ● Industrial Engineer ● Mechanical Engineering ●</w:t>
            </w:r>
          </w:p>
        </w:tc>
      </w:tr>
      <w:tr w:rsidR="00D5244D" w:rsidRPr="00D5244D" w14:paraId="0162B026" w14:textId="77777777">
        <w:tc>
          <w:tcPr>
            <w:tcW w:w="12955" w:type="dxa"/>
            <w:gridSpan w:val="6"/>
            <w:shd w:val="clear" w:color="auto" w:fill="BFBFBF" w:themeFill="background1" w:themeFillShade="BF"/>
            <w:vAlign w:val="center"/>
          </w:tcPr>
          <w:p w14:paraId="1F119A8C"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Recommended Course Progression</w:t>
            </w:r>
          </w:p>
        </w:tc>
      </w:tr>
      <w:tr w:rsidR="00D5244D" w:rsidRPr="00D5244D" w14:paraId="301EE042" w14:textId="77777777">
        <w:tc>
          <w:tcPr>
            <w:tcW w:w="1313" w:type="dxa"/>
            <w:shd w:val="clear" w:color="auto" w:fill="D9D9D9" w:themeFill="background1" w:themeFillShade="D9"/>
            <w:vAlign w:val="center"/>
          </w:tcPr>
          <w:p w14:paraId="420C59A0" w14:textId="77777777" w:rsidR="00570032" w:rsidRPr="00D5244D" w:rsidRDefault="00570032">
            <w:pPr>
              <w:jc w:val="center"/>
              <w:rPr>
                <w:rFonts w:asciiTheme="minorHAnsi" w:hAnsiTheme="minorHAnsi" w:cstheme="minorHAnsi"/>
                <w:color w:val="000000" w:themeColor="text1"/>
                <w:sz w:val="22"/>
                <w:szCs w:val="22"/>
              </w:rPr>
            </w:pPr>
          </w:p>
        </w:tc>
        <w:tc>
          <w:tcPr>
            <w:tcW w:w="2733" w:type="dxa"/>
            <w:shd w:val="clear" w:color="auto" w:fill="D9D9D9" w:themeFill="background1" w:themeFillShade="D9"/>
            <w:vAlign w:val="center"/>
          </w:tcPr>
          <w:p w14:paraId="6ED73553"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9th</w:t>
            </w:r>
          </w:p>
        </w:tc>
        <w:tc>
          <w:tcPr>
            <w:tcW w:w="2752" w:type="dxa"/>
            <w:shd w:val="clear" w:color="auto" w:fill="D9D9D9" w:themeFill="background1" w:themeFillShade="D9"/>
            <w:vAlign w:val="center"/>
          </w:tcPr>
          <w:p w14:paraId="5125B387"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10th</w:t>
            </w:r>
          </w:p>
        </w:tc>
        <w:tc>
          <w:tcPr>
            <w:tcW w:w="2753" w:type="dxa"/>
            <w:gridSpan w:val="2"/>
            <w:shd w:val="clear" w:color="auto" w:fill="D9D9D9" w:themeFill="background1" w:themeFillShade="D9"/>
            <w:vAlign w:val="center"/>
          </w:tcPr>
          <w:p w14:paraId="2E651DFB"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11th</w:t>
            </w:r>
          </w:p>
        </w:tc>
        <w:tc>
          <w:tcPr>
            <w:tcW w:w="3404" w:type="dxa"/>
            <w:shd w:val="clear" w:color="auto" w:fill="D9D9D9" w:themeFill="background1" w:themeFillShade="D9"/>
            <w:vAlign w:val="center"/>
          </w:tcPr>
          <w:p w14:paraId="783BFB26"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12th</w:t>
            </w:r>
          </w:p>
        </w:tc>
      </w:tr>
      <w:tr w:rsidR="00D5244D" w:rsidRPr="00D5244D" w14:paraId="41422C70" w14:textId="77777777">
        <w:tc>
          <w:tcPr>
            <w:tcW w:w="1313" w:type="dxa"/>
            <w:shd w:val="clear" w:color="auto" w:fill="D9D9D9" w:themeFill="background1" w:themeFillShade="D9"/>
            <w:vAlign w:val="center"/>
          </w:tcPr>
          <w:p w14:paraId="2B8E1CC5"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English</w:t>
            </w:r>
          </w:p>
        </w:tc>
        <w:tc>
          <w:tcPr>
            <w:tcW w:w="2733" w:type="dxa"/>
            <w:vAlign w:val="center"/>
          </w:tcPr>
          <w:p w14:paraId="05F26E6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9</w:t>
            </w:r>
          </w:p>
          <w:p w14:paraId="4082788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9</w:t>
            </w:r>
          </w:p>
        </w:tc>
        <w:tc>
          <w:tcPr>
            <w:tcW w:w="2752" w:type="dxa"/>
            <w:vAlign w:val="center"/>
          </w:tcPr>
          <w:p w14:paraId="6855B5D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10</w:t>
            </w:r>
          </w:p>
          <w:p w14:paraId="3B2DF62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10</w:t>
            </w:r>
          </w:p>
        </w:tc>
        <w:tc>
          <w:tcPr>
            <w:tcW w:w="2753" w:type="dxa"/>
            <w:gridSpan w:val="2"/>
            <w:vAlign w:val="center"/>
          </w:tcPr>
          <w:p w14:paraId="6D4962C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11</w:t>
            </w:r>
          </w:p>
          <w:p w14:paraId="33603F7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11</w:t>
            </w:r>
          </w:p>
          <w:p w14:paraId="0E70A9B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College and Career Literacy</w:t>
            </w:r>
          </w:p>
          <w:p w14:paraId="132B2B9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Language &amp; Composition</w:t>
            </w:r>
          </w:p>
        </w:tc>
        <w:tc>
          <w:tcPr>
            <w:tcW w:w="3404" w:type="dxa"/>
            <w:vAlign w:val="center"/>
          </w:tcPr>
          <w:p w14:paraId="7A3336F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12</w:t>
            </w:r>
          </w:p>
          <w:p w14:paraId="19D05AA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12</w:t>
            </w:r>
          </w:p>
          <w:p w14:paraId="69337A7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Literature in the Land</w:t>
            </w:r>
          </w:p>
          <w:p w14:paraId="76EEC68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Literature &amp; Composition</w:t>
            </w:r>
          </w:p>
        </w:tc>
      </w:tr>
      <w:tr w:rsidR="00D5244D" w:rsidRPr="00D5244D" w14:paraId="5B8FB8E8" w14:textId="77777777">
        <w:trPr>
          <w:trHeight w:val="129"/>
        </w:trPr>
        <w:tc>
          <w:tcPr>
            <w:tcW w:w="1313" w:type="dxa"/>
            <w:vMerge w:val="restart"/>
            <w:shd w:val="clear" w:color="auto" w:fill="D9D9D9" w:themeFill="background1" w:themeFillShade="D9"/>
            <w:vAlign w:val="center"/>
          </w:tcPr>
          <w:p w14:paraId="22AF9BFB"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Math</w:t>
            </w:r>
          </w:p>
        </w:tc>
        <w:tc>
          <w:tcPr>
            <w:tcW w:w="2733" w:type="dxa"/>
            <w:vAlign w:val="center"/>
          </w:tcPr>
          <w:p w14:paraId="45FFB71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Pre-Algebra</w:t>
            </w:r>
          </w:p>
        </w:tc>
        <w:tc>
          <w:tcPr>
            <w:tcW w:w="2752" w:type="dxa"/>
            <w:vAlign w:val="center"/>
          </w:tcPr>
          <w:p w14:paraId="7E209F9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753" w:type="dxa"/>
            <w:gridSpan w:val="2"/>
            <w:vAlign w:val="center"/>
          </w:tcPr>
          <w:p w14:paraId="4497255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3404" w:type="dxa"/>
            <w:vAlign w:val="center"/>
          </w:tcPr>
          <w:p w14:paraId="7580718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r>
      <w:tr w:rsidR="00D5244D" w:rsidRPr="00D5244D" w14:paraId="6714E4CF" w14:textId="77777777">
        <w:trPr>
          <w:trHeight w:val="127"/>
        </w:trPr>
        <w:tc>
          <w:tcPr>
            <w:tcW w:w="1313" w:type="dxa"/>
            <w:vMerge/>
            <w:vAlign w:val="center"/>
          </w:tcPr>
          <w:p w14:paraId="33B5821C" w14:textId="77777777" w:rsidR="00570032" w:rsidRPr="00D5244D" w:rsidRDefault="00570032">
            <w:pPr>
              <w:jc w:val="center"/>
              <w:rPr>
                <w:rFonts w:asciiTheme="minorHAnsi" w:hAnsiTheme="minorHAnsi" w:cstheme="minorHAnsi"/>
                <w:color w:val="000000" w:themeColor="text1"/>
                <w:sz w:val="20"/>
                <w:szCs w:val="20"/>
              </w:rPr>
            </w:pPr>
          </w:p>
        </w:tc>
        <w:tc>
          <w:tcPr>
            <w:tcW w:w="2733" w:type="dxa"/>
            <w:vAlign w:val="center"/>
          </w:tcPr>
          <w:p w14:paraId="554D403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752" w:type="dxa"/>
            <w:vAlign w:val="center"/>
          </w:tcPr>
          <w:p w14:paraId="0FA65CB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2753" w:type="dxa"/>
            <w:gridSpan w:val="2"/>
            <w:vAlign w:val="center"/>
          </w:tcPr>
          <w:p w14:paraId="7C3FE2A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c>
          <w:tcPr>
            <w:tcW w:w="3404" w:type="dxa"/>
            <w:vAlign w:val="center"/>
          </w:tcPr>
          <w:p w14:paraId="39E6D20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Accounting I, Business Calculations</w:t>
            </w:r>
          </w:p>
        </w:tc>
      </w:tr>
      <w:tr w:rsidR="00D5244D" w:rsidRPr="00D5244D" w14:paraId="1A34D5C0" w14:textId="77777777">
        <w:trPr>
          <w:trHeight w:val="127"/>
        </w:trPr>
        <w:tc>
          <w:tcPr>
            <w:tcW w:w="1313" w:type="dxa"/>
            <w:vMerge/>
            <w:vAlign w:val="center"/>
          </w:tcPr>
          <w:p w14:paraId="279AB9DC" w14:textId="77777777" w:rsidR="00570032" w:rsidRPr="00D5244D" w:rsidRDefault="00570032">
            <w:pPr>
              <w:jc w:val="center"/>
              <w:rPr>
                <w:rFonts w:asciiTheme="minorHAnsi" w:hAnsiTheme="minorHAnsi" w:cstheme="minorHAnsi"/>
                <w:color w:val="000000" w:themeColor="text1"/>
                <w:sz w:val="20"/>
                <w:szCs w:val="20"/>
              </w:rPr>
            </w:pPr>
          </w:p>
        </w:tc>
        <w:tc>
          <w:tcPr>
            <w:tcW w:w="2733" w:type="dxa"/>
            <w:vAlign w:val="center"/>
          </w:tcPr>
          <w:p w14:paraId="75D8EC8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1</w:t>
            </w:r>
          </w:p>
        </w:tc>
        <w:tc>
          <w:tcPr>
            <w:tcW w:w="2752" w:type="dxa"/>
            <w:vAlign w:val="center"/>
          </w:tcPr>
          <w:p w14:paraId="1DF725C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2753" w:type="dxa"/>
            <w:gridSpan w:val="2"/>
            <w:vAlign w:val="center"/>
          </w:tcPr>
          <w:p w14:paraId="2D710D4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Algebra II, Accounting I, Business Calculations</w:t>
            </w:r>
          </w:p>
        </w:tc>
        <w:tc>
          <w:tcPr>
            <w:tcW w:w="3404" w:type="dxa"/>
            <w:vAlign w:val="center"/>
          </w:tcPr>
          <w:p w14:paraId="65160E7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Mathematical Reasoning &amp; Application, Pre-Calculus, Intro to Statistics</w:t>
            </w:r>
          </w:p>
        </w:tc>
      </w:tr>
      <w:tr w:rsidR="00D5244D" w:rsidRPr="00D5244D" w14:paraId="07F8899E" w14:textId="77777777">
        <w:trPr>
          <w:trHeight w:val="127"/>
        </w:trPr>
        <w:tc>
          <w:tcPr>
            <w:tcW w:w="1313" w:type="dxa"/>
            <w:vMerge/>
            <w:vAlign w:val="center"/>
          </w:tcPr>
          <w:p w14:paraId="77F8F246" w14:textId="77777777" w:rsidR="00570032" w:rsidRPr="00D5244D" w:rsidRDefault="00570032">
            <w:pPr>
              <w:jc w:val="center"/>
              <w:rPr>
                <w:rFonts w:asciiTheme="minorHAnsi" w:hAnsiTheme="minorHAnsi" w:cstheme="minorHAnsi"/>
                <w:color w:val="000000" w:themeColor="text1"/>
                <w:sz w:val="20"/>
                <w:szCs w:val="20"/>
              </w:rPr>
            </w:pPr>
          </w:p>
        </w:tc>
        <w:tc>
          <w:tcPr>
            <w:tcW w:w="2733" w:type="dxa"/>
            <w:vAlign w:val="center"/>
          </w:tcPr>
          <w:p w14:paraId="24736B3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2752" w:type="dxa"/>
            <w:vAlign w:val="center"/>
          </w:tcPr>
          <w:p w14:paraId="7AE57D6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Algebra II</w:t>
            </w:r>
          </w:p>
        </w:tc>
        <w:tc>
          <w:tcPr>
            <w:tcW w:w="2753" w:type="dxa"/>
            <w:gridSpan w:val="2"/>
            <w:vAlign w:val="center"/>
          </w:tcPr>
          <w:p w14:paraId="51083FB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Mathematical Reasoning &amp; Application, Pre-Calculus, Intro to Statistics</w:t>
            </w:r>
          </w:p>
        </w:tc>
        <w:tc>
          <w:tcPr>
            <w:tcW w:w="3404" w:type="dxa"/>
            <w:vAlign w:val="center"/>
          </w:tcPr>
          <w:p w14:paraId="4480458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Calculus, AP Calculus, AP Statistics</w:t>
            </w:r>
          </w:p>
        </w:tc>
      </w:tr>
      <w:tr w:rsidR="00D5244D" w:rsidRPr="00D5244D" w14:paraId="452368E6" w14:textId="77777777">
        <w:tc>
          <w:tcPr>
            <w:tcW w:w="1313" w:type="dxa"/>
            <w:vMerge w:val="restart"/>
            <w:shd w:val="clear" w:color="auto" w:fill="D9D9D9" w:themeFill="background1" w:themeFillShade="D9"/>
            <w:vAlign w:val="center"/>
          </w:tcPr>
          <w:p w14:paraId="64C414A4" w14:textId="77777777" w:rsidR="00570032" w:rsidRPr="00D5244D" w:rsidRDefault="00570032">
            <w:pPr>
              <w:jc w:val="center"/>
              <w:rPr>
                <w:rFonts w:asciiTheme="minorHAnsi" w:hAnsiTheme="minorHAnsi" w:cstheme="minorBidi"/>
                <w:color w:val="000000" w:themeColor="text1"/>
                <w:sz w:val="20"/>
                <w:szCs w:val="20"/>
              </w:rPr>
            </w:pPr>
            <w:r w:rsidRPr="00D5244D">
              <w:rPr>
                <w:rFonts w:asciiTheme="minorHAnsi" w:hAnsiTheme="minorHAnsi" w:cstheme="minorBidi"/>
                <w:color w:val="000000" w:themeColor="text1"/>
                <w:sz w:val="20"/>
                <w:szCs w:val="20"/>
              </w:rPr>
              <w:t>Science</w:t>
            </w:r>
          </w:p>
        </w:tc>
        <w:tc>
          <w:tcPr>
            <w:tcW w:w="2733" w:type="dxa"/>
            <w:vAlign w:val="center"/>
          </w:tcPr>
          <w:p w14:paraId="5158B1CB" w14:textId="77777777" w:rsidR="00570032" w:rsidRPr="00D5244D" w:rsidRDefault="00570032">
            <w:pPr>
              <w:jc w:val="center"/>
              <w:rPr>
                <w:rFonts w:ascii="Calibri" w:eastAsia="Calibri" w:hAnsi="Calibri" w:cs="Calibri"/>
                <w:color w:val="000000" w:themeColor="text1"/>
                <w:sz w:val="16"/>
                <w:szCs w:val="16"/>
              </w:rPr>
            </w:pPr>
            <w:r w:rsidRPr="00D5244D">
              <w:rPr>
                <w:rFonts w:ascii="Calibri" w:eastAsia="Calibri" w:hAnsi="Calibri" w:cs="Calibri"/>
                <w:color w:val="000000" w:themeColor="text1"/>
                <w:sz w:val="16"/>
                <w:szCs w:val="16"/>
              </w:rPr>
              <w:t>Keystone Biology</w:t>
            </w:r>
          </w:p>
        </w:tc>
        <w:tc>
          <w:tcPr>
            <w:tcW w:w="2752" w:type="dxa"/>
            <w:vAlign w:val="center"/>
          </w:tcPr>
          <w:p w14:paraId="52A986E5"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Earth Science, Science in Society, Chemistry</w:t>
            </w:r>
          </w:p>
        </w:tc>
        <w:tc>
          <w:tcPr>
            <w:tcW w:w="2753" w:type="dxa"/>
            <w:gridSpan w:val="2"/>
            <w:vAlign w:val="center"/>
          </w:tcPr>
          <w:p w14:paraId="4CA8EA57"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Bio Ag Science, Environmental Ecology &amp; Entomology</w:t>
            </w:r>
          </w:p>
        </w:tc>
        <w:tc>
          <w:tcPr>
            <w:tcW w:w="3404" w:type="dxa"/>
            <w:vAlign w:val="center"/>
          </w:tcPr>
          <w:p w14:paraId="0732DBB5"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Other Science Elective(s)</w:t>
            </w:r>
          </w:p>
        </w:tc>
      </w:tr>
      <w:tr w:rsidR="00D5244D" w:rsidRPr="00D5244D" w14:paraId="098DFE2A" w14:textId="77777777">
        <w:tc>
          <w:tcPr>
            <w:tcW w:w="1313" w:type="dxa"/>
            <w:vMerge/>
            <w:shd w:val="clear" w:color="auto" w:fill="D9D9D9" w:themeFill="background1" w:themeFillShade="D9"/>
            <w:vAlign w:val="center"/>
          </w:tcPr>
          <w:p w14:paraId="7A7C1798" w14:textId="77777777" w:rsidR="00570032" w:rsidRPr="00D5244D" w:rsidRDefault="00570032">
            <w:pPr>
              <w:rPr>
                <w:color w:val="000000" w:themeColor="text1"/>
              </w:rPr>
            </w:pPr>
          </w:p>
        </w:tc>
        <w:tc>
          <w:tcPr>
            <w:tcW w:w="2733" w:type="dxa"/>
            <w:vAlign w:val="center"/>
          </w:tcPr>
          <w:p w14:paraId="05A20C79"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Honors Keystone Biology</w:t>
            </w:r>
          </w:p>
        </w:tc>
        <w:tc>
          <w:tcPr>
            <w:tcW w:w="2752" w:type="dxa"/>
            <w:vAlign w:val="center"/>
          </w:tcPr>
          <w:p w14:paraId="34C520F3"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Physics, Honors Chemistry</w:t>
            </w:r>
          </w:p>
        </w:tc>
        <w:tc>
          <w:tcPr>
            <w:tcW w:w="2753" w:type="dxa"/>
            <w:gridSpan w:val="2"/>
            <w:vAlign w:val="center"/>
          </w:tcPr>
          <w:p w14:paraId="098DDD74"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Physics II, Chemistry II</w:t>
            </w:r>
          </w:p>
        </w:tc>
        <w:tc>
          <w:tcPr>
            <w:tcW w:w="3404" w:type="dxa"/>
            <w:vAlign w:val="center"/>
          </w:tcPr>
          <w:p w14:paraId="22755015"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Physics III, AP Chemistry</w:t>
            </w:r>
          </w:p>
        </w:tc>
      </w:tr>
      <w:tr w:rsidR="00D5244D" w:rsidRPr="00D5244D" w14:paraId="38813AA3" w14:textId="77777777">
        <w:tc>
          <w:tcPr>
            <w:tcW w:w="1313" w:type="dxa"/>
            <w:shd w:val="clear" w:color="auto" w:fill="D9D9D9" w:themeFill="background1" w:themeFillShade="D9"/>
            <w:vAlign w:val="center"/>
          </w:tcPr>
          <w:p w14:paraId="275C3E24"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Social Studies</w:t>
            </w:r>
          </w:p>
        </w:tc>
        <w:tc>
          <w:tcPr>
            <w:tcW w:w="2733" w:type="dxa"/>
            <w:vAlign w:val="center"/>
          </w:tcPr>
          <w:p w14:paraId="18C8BD5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III</w:t>
            </w:r>
          </w:p>
          <w:p w14:paraId="6814EA1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III</w:t>
            </w:r>
          </w:p>
        </w:tc>
        <w:tc>
          <w:tcPr>
            <w:tcW w:w="2752" w:type="dxa"/>
            <w:vAlign w:val="center"/>
          </w:tcPr>
          <w:p w14:paraId="0565E16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IV</w:t>
            </w:r>
          </w:p>
          <w:p w14:paraId="308607B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IV</w:t>
            </w:r>
          </w:p>
        </w:tc>
        <w:tc>
          <w:tcPr>
            <w:tcW w:w="2753" w:type="dxa"/>
            <w:gridSpan w:val="2"/>
            <w:vAlign w:val="center"/>
          </w:tcPr>
          <w:p w14:paraId="20E2A74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World Cultures</w:t>
            </w:r>
          </w:p>
          <w:p w14:paraId="3238710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World Cultures</w:t>
            </w:r>
          </w:p>
        </w:tc>
        <w:tc>
          <w:tcPr>
            <w:tcW w:w="3404" w:type="dxa"/>
            <w:vAlign w:val="center"/>
          </w:tcPr>
          <w:p w14:paraId="3A54639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US Civics &amp; Government</w:t>
            </w:r>
          </w:p>
          <w:p w14:paraId="527DA07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US Civics &amp; Government</w:t>
            </w:r>
          </w:p>
        </w:tc>
      </w:tr>
      <w:tr w:rsidR="00D5244D" w:rsidRPr="00D5244D" w14:paraId="58C9B545" w14:textId="77777777">
        <w:tc>
          <w:tcPr>
            <w:tcW w:w="1313" w:type="dxa"/>
            <w:shd w:val="clear" w:color="auto" w:fill="D9D9D9" w:themeFill="background1" w:themeFillShade="D9"/>
            <w:vAlign w:val="center"/>
          </w:tcPr>
          <w:p w14:paraId="50B35768"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Electives</w:t>
            </w:r>
          </w:p>
        </w:tc>
        <w:tc>
          <w:tcPr>
            <w:tcW w:w="11642" w:type="dxa"/>
            <w:gridSpan w:val="5"/>
            <w:vAlign w:val="center"/>
          </w:tcPr>
          <w:p w14:paraId="0B2D029B"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Speech, Composition I, Spanish I-IV, Drawing &amp; Painting, CAD I-IV, Materials &amp; Processing I &amp; II, Electronics, Inventions &amp; Innovations, Manufacturing Processes, Construction, Energy, Power &amp; Transportation, Welding, Service Learning, NTCC – Building Construction, Mechanical Trades, Automotive Mechanics Technology, Collision Repair Technology, Diesel Mechanics Technology, Machine Tool Technology, Welding Technology, Diversified Occupations (Seniors Only)</w:t>
            </w:r>
          </w:p>
        </w:tc>
      </w:tr>
      <w:tr w:rsidR="00D5244D" w:rsidRPr="00D5244D" w14:paraId="100F7C63" w14:textId="77777777">
        <w:tc>
          <w:tcPr>
            <w:tcW w:w="1313" w:type="dxa"/>
            <w:shd w:val="clear" w:color="auto" w:fill="D9D9D9" w:themeFill="background1" w:themeFillShade="D9"/>
            <w:vAlign w:val="center"/>
          </w:tcPr>
          <w:p w14:paraId="4D3C046A"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Required</w:t>
            </w:r>
          </w:p>
        </w:tc>
        <w:tc>
          <w:tcPr>
            <w:tcW w:w="2733" w:type="dxa"/>
            <w:vAlign w:val="center"/>
          </w:tcPr>
          <w:p w14:paraId="1282230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2585EF0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Career Exploration</w:t>
            </w:r>
          </w:p>
        </w:tc>
        <w:tc>
          <w:tcPr>
            <w:tcW w:w="2752" w:type="dxa"/>
            <w:vAlign w:val="center"/>
          </w:tcPr>
          <w:p w14:paraId="1E2F973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22C8F14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Health</w:t>
            </w:r>
          </w:p>
        </w:tc>
        <w:tc>
          <w:tcPr>
            <w:tcW w:w="2753" w:type="dxa"/>
            <w:gridSpan w:val="2"/>
            <w:vAlign w:val="center"/>
          </w:tcPr>
          <w:p w14:paraId="11DBD6A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39C78E0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Financial Literacy</w:t>
            </w:r>
          </w:p>
        </w:tc>
        <w:tc>
          <w:tcPr>
            <w:tcW w:w="3404" w:type="dxa"/>
            <w:vAlign w:val="center"/>
          </w:tcPr>
          <w:p w14:paraId="37A1757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48235F6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Activities for Life</w:t>
            </w:r>
          </w:p>
        </w:tc>
      </w:tr>
    </w:tbl>
    <w:p w14:paraId="3D239B83" w14:textId="77777777" w:rsidR="00570032" w:rsidRPr="00D5244D" w:rsidRDefault="00570032" w:rsidP="00570032">
      <w:pPr>
        <w:rPr>
          <w:rFonts w:asciiTheme="minorHAnsi" w:hAnsiTheme="minorHAnsi" w:cstheme="minorHAnsi"/>
          <w:color w:val="000000" w:themeColor="text1"/>
          <w:sz w:val="32"/>
          <w:szCs w:val="32"/>
        </w:rPr>
      </w:pPr>
      <w:r w:rsidRPr="00D5244D">
        <w:rPr>
          <w:rFonts w:asciiTheme="minorHAnsi" w:hAnsiTheme="minorHAnsi" w:cstheme="minorHAnsi"/>
          <w:color w:val="000000" w:themeColor="text1"/>
          <w:sz w:val="32"/>
          <w:szCs w:val="32"/>
        </w:rPr>
        <w:br w:type="page"/>
      </w:r>
    </w:p>
    <w:p w14:paraId="1A11B740" w14:textId="77777777" w:rsidR="00570032" w:rsidRPr="00D5244D" w:rsidRDefault="00570032" w:rsidP="00570032">
      <w:pPr>
        <w:pStyle w:val="Heading1"/>
        <w:rPr>
          <w:color w:val="000000" w:themeColor="text1"/>
        </w:rPr>
      </w:pPr>
      <w:bookmarkStart w:id="30" w:name="_Health_Science_Technology"/>
      <w:bookmarkEnd w:id="30"/>
      <w:r w:rsidRPr="00D5244D">
        <w:rPr>
          <w:color w:val="000000" w:themeColor="text1"/>
        </w:rPr>
        <w:lastRenderedPageBreak/>
        <w:t>Suggested Course Sequences for Health Science Technology</w:t>
      </w:r>
    </w:p>
    <w:tbl>
      <w:tblPr>
        <w:tblStyle w:val="TableGrid"/>
        <w:tblW w:w="12955" w:type="dxa"/>
        <w:tblLook w:val="04A0" w:firstRow="1" w:lastRow="0" w:firstColumn="1" w:lastColumn="0" w:noHBand="0" w:noVBand="1"/>
      </w:tblPr>
      <w:tblGrid>
        <w:gridCol w:w="1304"/>
        <w:gridCol w:w="2471"/>
        <w:gridCol w:w="441"/>
        <w:gridCol w:w="102"/>
        <w:gridCol w:w="2811"/>
        <w:gridCol w:w="1507"/>
        <w:gridCol w:w="1406"/>
        <w:gridCol w:w="2913"/>
      </w:tblGrid>
      <w:tr w:rsidR="00D5244D" w:rsidRPr="00D5244D" w14:paraId="7305EBD6" w14:textId="77777777">
        <w:tc>
          <w:tcPr>
            <w:tcW w:w="3775" w:type="dxa"/>
            <w:gridSpan w:val="2"/>
            <w:shd w:val="clear" w:color="auto" w:fill="BFBFBF" w:themeFill="background1" w:themeFillShade="BF"/>
            <w:vAlign w:val="center"/>
          </w:tcPr>
          <w:p w14:paraId="34AFD0BE"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Associated Holland Code(s)</w:t>
            </w:r>
          </w:p>
        </w:tc>
        <w:tc>
          <w:tcPr>
            <w:tcW w:w="9180" w:type="dxa"/>
            <w:gridSpan w:val="6"/>
            <w:shd w:val="clear" w:color="auto" w:fill="BFBFBF" w:themeFill="background1" w:themeFillShade="BF"/>
            <w:vAlign w:val="center"/>
          </w:tcPr>
          <w:p w14:paraId="57E7CF3B"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Associated Career Cluster(s)</w:t>
            </w:r>
          </w:p>
        </w:tc>
      </w:tr>
      <w:tr w:rsidR="00D5244D" w:rsidRPr="00D5244D" w14:paraId="6A71E551" w14:textId="77777777">
        <w:tc>
          <w:tcPr>
            <w:tcW w:w="3775" w:type="dxa"/>
            <w:gridSpan w:val="2"/>
            <w:vAlign w:val="center"/>
          </w:tcPr>
          <w:p w14:paraId="4535760A"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Realistic, Investigative, Social, Conventional (R, I, S, C)</w:t>
            </w:r>
          </w:p>
        </w:tc>
        <w:tc>
          <w:tcPr>
            <w:tcW w:w="9180" w:type="dxa"/>
            <w:gridSpan w:val="6"/>
            <w:vAlign w:val="center"/>
          </w:tcPr>
          <w:p w14:paraId="2EFE3CDE"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Health Science (R, I, S, C)</w:t>
            </w:r>
          </w:p>
        </w:tc>
      </w:tr>
      <w:tr w:rsidR="00D5244D" w:rsidRPr="00D5244D" w14:paraId="2EAC6790" w14:textId="77777777">
        <w:tc>
          <w:tcPr>
            <w:tcW w:w="12955" w:type="dxa"/>
            <w:gridSpan w:val="8"/>
            <w:shd w:val="clear" w:color="auto" w:fill="BFBFBF" w:themeFill="background1" w:themeFillShade="BF"/>
            <w:vAlign w:val="center"/>
          </w:tcPr>
          <w:p w14:paraId="2E773802"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Sample Careers</w:t>
            </w:r>
          </w:p>
        </w:tc>
      </w:tr>
      <w:tr w:rsidR="00D5244D" w:rsidRPr="00D5244D" w14:paraId="61D1B3CB" w14:textId="77777777">
        <w:tc>
          <w:tcPr>
            <w:tcW w:w="4318" w:type="dxa"/>
            <w:gridSpan w:val="4"/>
            <w:shd w:val="clear" w:color="auto" w:fill="D9D9D9" w:themeFill="background1" w:themeFillShade="D9"/>
            <w:vAlign w:val="center"/>
          </w:tcPr>
          <w:p w14:paraId="270DDA0D"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Workforce (OJT)</w:t>
            </w:r>
          </w:p>
        </w:tc>
        <w:tc>
          <w:tcPr>
            <w:tcW w:w="4318" w:type="dxa"/>
            <w:gridSpan w:val="2"/>
            <w:shd w:val="clear" w:color="auto" w:fill="D9D9D9" w:themeFill="background1" w:themeFillShade="D9"/>
            <w:vAlign w:val="center"/>
          </w:tcPr>
          <w:p w14:paraId="5972FD49"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Technical/Skilled</w:t>
            </w:r>
          </w:p>
        </w:tc>
        <w:tc>
          <w:tcPr>
            <w:tcW w:w="4319" w:type="dxa"/>
            <w:gridSpan w:val="2"/>
            <w:shd w:val="clear" w:color="auto" w:fill="D9D9D9" w:themeFill="background1" w:themeFillShade="D9"/>
            <w:vAlign w:val="center"/>
          </w:tcPr>
          <w:p w14:paraId="2B6BCE2F"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Professional</w:t>
            </w:r>
          </w:p>
        </w:tc>
      </w:tr>
      <w:tr w:rsidR="00D5244D" w:rsidRPr="00D5244D" w14:paraId="2B5221AF" w14:textId="77777777">
        <w:tc>
          <w:tcPr>
            <w:tcW w:w="4318" w:type="dxa"/>
            <w:gridSpan w:val="4"/>
            <w:vAlign w:val="center"/>
          </w:tcPr>
          <w:p w14:paraId="44EB60F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Hospital Worker ● Patient Care Technician ● Dialysis Technician ● EEG Technician ● Home Health Aide ● Nurses Aide, Orderlies ● Pharmacy Technicians ● Physical Therapy Aide ● Animal Caretaker ● Breeder ● Extension Service Worker ● Food Conservation Worker ● Wildlife Reserve Worker ● Hazardous Waste Technician ● Optician ● Data Entry ● Surgical &amp; Mapping Technicians ●</w:t>
            </w:r>
          </w:p>
        </w:tc>
        <w:tc>
          <w:tcPr>
            <w:tcW w:w="4318" w:type="dxa"/>
            <w:gridSpan w:val="2"/>
            <w:vAlign w:val="center"/>
          </w:tcPr>
          <w:p w14:paraId="14F3C4F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Certified Nursing Assistant ● Dental Hygienist ● Emergency Medical Tech. ● Licensed Practical Nurse ● *Medical Lab Technician ● Personal Trainer ● Radiological Technician ● Respiratory Therapist ● Dental Lab Technician ● Fish &amp; Game Worker ● Forest Conversationalist ● GPS Technician ● Surveyor ● Veterinary Technician ● Nano Technician ● Sound Engineer ● *Biological Technicians ● Chemical Technicians ●</w:t>
            </w:r>
          </w:p>
        </w:tc>
        <w:tc>
          <w:tcPr>
            <w:tcW w:w="4319" w:type="dxa"/>
            <w:gridSpan w:val="2"/>
            <w:vAlign w:val="center"/>
          </w:tcPr>
          <w:p w14:paraId="66D8EEE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Athletic Trainer ● Speech/Language Pathologist ● Dietician ● Physician Assistant ● Medical Examiner ● Pharmacist ● Physician ● Physical Therapist ● Registered Nurse ● Agronomist ● Geologist ● Marine Biologist ● Soil Conservationist ● Veterinarian ● Chemist ● Environmental Scientist ● Geneticist ● Statistician ● Zoologist ● Nuclear Engineer ●</w:t>
            </w:r>
          </w:p>
        </w:tc>
      </w:tr>
      <w:tr w:rsidR="00D5244D" w:rsidRPr="00D5244D" w14:paraId="080B1A6D" w14:textId="77777777">
        <w:tc>
          <w:tcPr>
            <w:tcW w:w="12955" w:type="dxa"/>
            <w:gridSpan w:val="8"/>
            <w:shd w:val="clear" w:color="auto" w:fill="BFBFBF" w:themeFill="background1" w:themeFillShade="BF"/>
            <w:vAlign w:val="center"/>
          </w:tcPr>
          <w:p w14:paraId="08E30387"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Recommended Course Progression</w:t>
            </w:r>
          </w:p>
        </w:tc>
      </w:tr>
      <w:tr w:rsidR="00D5244D" w:rsidRPr="00D5244D" w14:paraId="671ECD11" w14:textId="77777777">
        <w:tc>
          <w:tcPr>
            <w:tcW w:w="1304" w:type="dxa"/>
            <w:shd w:val="clear" w:color="auto" w:fill="D9D9D9" w:themeFill="background1" w:themeFillShade="D9"/>
            <w:vAlign w:val="center"/>
          </w:tcPr>
          <w:p w14:paraId="2D018CE8" w14:textId="77777777" w:rsidR="00570032" w:rsidRPr="00D5244D" w:rsidRDefault="00570032">
            <w:pPr>
              <w:jc w:val="center"/>
              <w:rPr>
                <w:rFonts w:asciiTheme="minorHAnsi" w:hAnsiTheme="minorHAnsi" w:cstheme="minorHAnsi"/>
                <w:color w:val="000000" w:themeColor="text1"/>
                <w:sz w:val="22"/>
                <w:szCs w:val="22"/>
              </w:rPr>
            </w:pPr>
          </w:p>
        </w:tc>
        <w:tc>
          <w:tcPr>
            <w:tcW w:w="2912" w:type="dxa"/>
            <w:gridSpan w:val="2"/>
            <w:shd w:val="clear" w:color="auto" w:fill="D9D9D9" w:themeFill="background1" w:themeFillShade="D9"/>
            <w:vAlign w:val="center"/>
          </w:tcPr>
          <w:p w14:paraId="2F877ACC"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9th</w:t>
            </w:r>
          </w:p>
        </w:tc>
        <w:tc>
          <w:tcPr>
            <w:tcW w:w="2913" w:type="dxa"/>
            <w:gridSpan w:val="2"/>
            <w:shd w:val="clear" w:color="auto" w:fill="D9D9D9" w:themeFill="background1" w:themeFillShade="D9"/>
            <w:vAlign w:val="center"/>
          </w:tcPr>
          <w:p w14:paraId="7B7EA7C4"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10th</w:t>
            </w:r>
          </w:p>
        </w:tc>
        <w:tc>
          <w:tcPr>
            <w:tcW w:w="2913" w:type="dxa"/>
            <w:gridSpan w:val="2"/>
            <w:shd w:val="clear" w:color="auto" w:fill="D9D9D9" w:themeFill="background1" w:themeFillShade="D9"/>
            <w:vAlign w:val="center"/>
          </w:tcPr>
          <w:p w14:paraId="44F70B3B"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11th</w:t>
            </w:r>
          </w:p>
        </w:tc>
        <w:tc>
          <w:tcPr>
            <w:tcW w:w="2913" w:type="dxa"/>
            <w:shd w:val="clear" w:color="auto" w:fill="D9D9D9" w:themeFill="background1" w:themeFillShade="D9"/>
            <w:vAlign w:val="center"/>
          </w:tcPr>
          <w:p w14:paraId="5476A82E"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12th</w:t>
            </w:r>
          </w:p>
        </w:tc>
      </w:tr>
      <w:tr w:rsidR="00D5244D" w:rsidRPr="00D5244D" w14:paraId="009425C5" w14:textId="77777777">
        <w:tc>
          <w:tcPr>
            <w:tcW w:w="1304" w:type="dxa"/>
            <w:shd w:val="clear" w:color="auto" w:fill="D9D9D9" w:themeFill="background1" w:themeFillShade="D9"/>
            <w:vAlign w:val="center"/>
          </w:tcPr>
          <w:p w14:paraId="23ADF5A5"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English</w:t>
            </w:r>
          </w:p>
        </w:tc>
        <w:tc>
          <w:tcPr>
            <w:tcW w:w="2912" w:type="dxa"/>
            <w:gridSpan w:val="2"/>
            <w:vAlign w:val="center"/>
          </w:tcPr>
          <w:p w14:paraId="63B5871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9</w:t>
            </w:r>
          </w:p>
          <w:p w14:paraId="460B85F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9</w:t>
            </w:r>
          </w:p>
        </w:tc>
        <w:tc>
          <w:tcPr>
            <w:tcW w:w="2913" w:type="dxa"/>
            <w:gridSpan w:val="2"/>
            <w:vAlign w:val="center"/>
          </w:tcPr>
          <w:p w14:paraId="432053E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10</w:t>
            </w:r>
          </w:p>
          <w:p w14:paraId="4A400E6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10</w:t>
            </w:r>
          </w:p>
        </w:tc>
        <w:tc>
          <w:tcPr>
            <w:tcW w:w="2913" w:type="dxa"/>
            <w:gridSpan w:val="2"/>
            <w:vAlign w:val="center"/>
          </w:tcPr>
          <w:p w14:paraId="1675497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11</w:t>
            </w:r>
          </w:p>
          <w:p w14:paraId="2C8FBE4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11</w:t>
            </w:r>
          </w:p>
          <w:p w14:paraId="2183B38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College and Career Literacy</w:t>
            </w:r>
          </w:p>
          <w:p w14:paraId="548A7CE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Language &amp; Composition</w:t>
            </w:r>
          </w:p>
        </w:tc>
        <w:tc>
          <w:tcPr>
            <w:tcW w:w="2913" w:type="dxa"/>
            <w:vAlign w:val="center"/>
          </w:tcPr>
          <w:p w14:paraId="5FE5D13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12</w:t>
            </w:r>
          </w:p>
          <w:p w14:paraId="0E978F5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12</w:t>
            </w:r>
          </w:p>
          <w:p w14:paraId="676288BE"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Literature in the Land</w:t>
            </w:r>
          </w:p>
          <w:p w14:paraId="4A24CB3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Literature &amp; Composition</w:t>
            </w:r>
          </w:p>
        </w:tc>
      </w:tr>
      <w:tr w:rsidR="00D5244D" w:rsidRPr="00D5244D" w14:paraId="7C12E4CB" w14:textId="77777777">
        <w:trPr>
          <w:trHeight w:val="129"/>
        </w:trPr>
        <w:tc>
          <w:tcPr>
            <w:tcW w:w="1304" w:type="dxa"/>
            <w:vMerge w:val="restart"/>
            <w:shd w:val="clear" w:color="auto" w:fill="D9D9D9" w:themeFill="background1" w:themeFillShade="D9"/>
            <w:vAlign w:val="center"/>
          </w:tcPr>
          <w:p w14:paraId="4E79998F"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Math</w:t>
            </w:r>
          </w:p>
        </w:tc>
        <w:tc>
          <w:tcPr>
            <w:tcW w:w="2912" w:type="dxa"/>
            <w:gridSpan w:val="2"/>
            <w:vAlign w:val="center"/>
          </w:tcPr>
          <w:p w14:paraId="2A04D61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Pre-Algebra</w:t>
            </w:r>
          </w:p>
        </w:tc>
        <w:tc>
          <w:tcPr>
            <w:tcW w:w="2913" w:type="dxa"/>
            <w:gridSpan w:val="2"/>
            <w:vAlign w:val="center"/>
          </w:tcPr>
          <w:p w14:paraId="16973A0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913" w:type="dxa"/>
            <w:gridSpan w:val="2"/>
            <w:vAlign w:val="center"/>
          </w:tcPr>
          <w:p w14:paraId="429A056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2913" w:type="dxa"/>
            <w:vAlign w:val="center"/>
          </w:tcPr>
          <w:p w14:paraId="29CEC2C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r>
      <w:tr w:rsidR="00D5244D" w:rsidRPr="00D5244D" w14:paraId="1236F0D3" w14:textId="77777777">
        <w:trPr>
          <w:trHeight w:val="127"/>
        </w:trPr>
        <w:tc>
          <w:tcPr>
            <w:tcW w:w="1304" w:type="dxa"/>
            <w:vMerge/>
            <w:vAlign w:val="center"/>
          </w:tcPr>
          <w:p w14:paraId="7BE028CB" w14:textId="77777777" w:rsidR="00570032" w:rsidRPr="00D5244D" w:rsidRDefault="00570032">
            <w:pPr>
              <w:jc w:val="center"/>
              <w:rPr>
                <w:rFonts w:asciiTheme="minorHAnsi" w:hAnsiTheme="minorHAnsi" w:cstheme="minorHAnsi"/>
                <w:color w:val="000000" w:themeColor="text1"/>
                <w:sz w:val="20"/>
                <w:szCs w:val="20"/>
              </w:rPr>
            </w:pPr>
          </w:p>
        </w:tc>
        <w:tc>
          <w:tcPr>
            <w:tcW w:w="2912" w:type="dxa"/>
            <w:gridSpan w:val="2"/>
            <w:vAlign w:val="center"/>
          </w:tcPr>
          <w:p w14:paraId="6189E70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913" w:type="dxa"/>
            <w:gridSpan w:val="2"/>
            <w:vAlign w:val="center"/>
          </w:tcPr>
          <w:p w14:paraId="0272194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2913" w:type="dxa"/>
            <w:gridSpan w:val="2"/>
            <w:vAlign w:val="center"/>
          </w:tcPr>
          <w:p w14:paraId="6E40385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c>
          <w:tcPr>
            <w:tcW w:w="2913" w:type="dxa"/>
            <w:vAlign w:val="center"/>
          </w:tcPr>
          <w:p w14:paraId="30BE5E5D"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color w:val="000000" w:themeColor="text1"/>
                <w:sz w:val="16"/>
                <w:szCs w:val="16"/>
              </w:rPr>
              <w:t>Accounting I, Business Calculations</w:t>
            </w:r>
          </w:p>
        </w:tc>
      </w:tr>
      <w:tr w:rsidR="00D5244D" w:rsidRPr="00D5244D" w14:paraId="454E7158" w14:textId="77777777">
        <w:trPr>
          <w:trHeight w:val="127"/>
        </w:trPr>
        <w:tc>
          <w:tcPr>
            <w:tcW w:w="1304" w:type="dxa"/>
            <w:vMerge/>
            <w:vAlign w:val="center"/>
          </w:tcPr>
          <w:p w14:paraId="60C19CBA" w14:textId="77777777" w:rsidR="00570032" w:rsidRPr="00D5244D" w:rsidRDefault="00570032">
            <w:pPr>
              <w:jc w:val="center"/>
              <w:rPr>
                <w:rFonts w:asciiTheme="minorHAnsi" w:hAnsiTheme="minorHAnsi" w:cstheme="minorHAnsi"/>
                <w:color w:val="000000" w:themeColor="text1"/>
                <w:sz w:val="20"/>
                <w:szCs w:val="20"/>
              </w:rPr>
            </w:pPr>
          </w:p>
        </w:tc>
        <w:tc>
          <w:tcPr>
            <w:tcW w:w="2912" w:type="dxa"/>
            <w:gridSpan w:val="2"/>
            <w:vAlign w:val="center"/>
          </w:tcPr>
          <w:p w14:paraId="7EA66FB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1</w:t>
            </w:r>
          </w:p>
        </w:tc>
        <w:tc>
          <w:tcPr>
            <w:tcW w:w="2913" w:type="dxa"/>
            <w:gridSpan w:val="2"/>
            <w:vAlign w:val="center"/>
          </w:tcPr>
          <w:p w14:paraId="5219ECF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2913" w:type="dxa"/>
            <w:gridSpan w:val="2"/>
            <w:vAlign w:val="center"/>
          </w:tcPr>
          <w:p w14:paraId="47A4C63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Algebra II</w:t>
            </w:r>
          </w:p>
        </w:tc>
        <w:tc>
          <w:tcPr>
            <w:tcW w:w="2913" w:type="dxa"/>
            <w:vAlign w:val="center"/>
          </w:tcPr>
          <w:p w14:paraId="17557AA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Mathematical Reasoning &amp; Application, Pre-Calculus, Intro to Statistics</w:t>
            </w:r>
          </w:p>
        </w:tc>
      </w:tr>
      <w:tr w:rsidR="00D5244D" w:rsidRPr="00D5244D" w14:paraId="19BE42D9" w14:textId="77777777">
        <w:trPr>
          <w:trHeight w:val="127"/>
        </w:trPr>
        <w:tc>
          <w:tcPr>
            <w:tcW w:w="1304" w:type="dxa"/>
            <w:vMerge/>
            <w:vAlign w:val="center"/>
          </w:tcPr>
          <w:p w14:paraId="6D5F044C" w14:textId="77777777" w:rsidR="00570032" w:rsidRPr="00D5244D" w:rsidRDefault="00570032">
            <w:pPr>
              <w:jc w:val="center"/>
              <w:rPr>
                <w:rFonts w:asciiTheme="minorHAnsi" w:hAnsiTheme="minorHAnsi" w:cstheme="minorHAnsi"/>
                <w:color w:val="000000" w:themeColor="text1"/>
                <w:sz w:val="20"/>
                <w:szCs w:val="20"/>
              </w:rPr>
            </w:pPr>
          </w:p>
        </w:tc>
        <w:tc>
          <w:tcPr>
            <w:tcW w:w="2912" w:type="dxa"/>
            <w:gridSpan w:val="2"/>
            <w:vAlign w:val="center"/>
          </w:tcPr>
          <w:p w14:paraId="7134D4D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2913" w:type="dxa"/>
            <w:gridSpan w:val="2"/>
            <w:vAlign w:val="center"/>
          </w:tcPr>
          <w:p w14:paraId="12D51D7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Algebra II</w:t>
            </w:r>
          </w:p>
        </w:tc>
        <w:tc>
          <w:tcPr>
            <w:tcW w:w="2913" w:type="dxa"/>
            <w:gridSpan w:val="2"/>
            <w:vAlign w:val="center"/>
          </w:tcPr>
          <w:p w14:paraId="14D8E38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Mathematical Reasoning &amp; Application, Pre-Calculus, Intro to Statistics</w:t>
            </w:r>
          </w:p>
        </w:tc>
        <w:tc>
          <w:tcPr>
            <w:tcW w:w="2913" w:type="dxa"/>
            <w:vAlign w:val="center"/>
          </w:tcPr>
          <w:p w14:paraId="5F9CB45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Calculus, AP Calculus, AP Statistics</w:t>
            </w:r>
          </w:p>
        </w:tc>
      </w:tr>
      <w:tr w:rsidR="00D5244D" w:rsidRPr="00D5244D" w14:paraId="63DD092D" w14:textId="77777777">
        <w:tc>
          <w:tcPr>
            <w:tcW w:w="1304" w:type="dxa"/>
            <w:vMerge w:val="restart"/>
            <w:shd w:val="clear" w:color="auto" w:fill="D9D9D9" w:themeFill="background1" w:themeFillShade="D9"/>
            <w:vAlign w:val="center"/>
          </w:tcPr>
          <w:p w14:paraId="331733E2" w14:textId="77777777" w:rsidR="00570032" w:rsidRPr="00D5244D" w:rsidRDefault="00570032">
            <w:pPr>
              <w:jc w:val="center"/>
              <w:rPr>
                <w:rFonts w:asciiTheme="minorHAnsi" w:hAnsiTheme="minorHAnsi" w:cstheme="minorBidi"/>
                <w:color w:val="000000" w:themeColor="text1"/>
                <w:sz w:val="20"/>
                <w:szCs w:val="20"/>
              </w:rPr>
            </w:pPr>
            <w:r w:rsidRPr="00D5244D">
              <w:rPr>
                <w:rFonts w:asciiTheme="minorHAnsi" w:hAnsiTheme="minorHAnsi" w:cstheme="minorBidi"/>
                <w:color w:val="000000" w:themeColor="text1"/>
                <w:sz w:val="20"/>
                <w:szCs w:val="20"/>
              </w:rPr>
              <w:t>Science</w:t>
            </w:r>
          </w:p>
        </w:tc>
        <w:tc>
          <w:tcPr>
            <w:tcW w:w="2912" w:type="dxa"/>
            <w:gridSpan w:val="2"/>
            <w:vAlign w:val="center"/>
          </w:tcPr>
          <w:p w14:paraId="1C2E2FA8"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Keystone Biology</w:t>
            </w:r>
          </w:p>
        </w:tc>
        <w:tc>
          <w:tcPr>
            <w:tcW w:w="2913" w:type="dxa"/>
            <w:gridSpan w:val="2"/>
            <w:vAlign w:val="center"/>
          </w:tcPr>
          <w:p w14:paraId="32E70F9B"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Chemistry</w:t>
            </w:r>
          </w:p>
        </w:tc>
        <w:tc>
          <w:tcPr>
            <w:tcW w:w="2913" w:type="dxa"/>
            <w:gridSpan w:val="2"/>
            <w:vAlign w:val="center"/>
          </w:tcPr>
          <w:p w14:paraId="654E8366"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Environmental Ecology &amp; Entomology, Bio Ag Science</w:t>
            </w:r>
          </w:p>
        </w:tc>
        <w:tc>
          <w:tcPr>
            <w:tcW w:w="2913" w:type="dxa"/>
            <w:vAlign w:val="center"/>
          </w:tcPr>
          <w:p w14:paraId="1013D4F2"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Science Elective(s)</w:t>
            </w:r>
          </w:p>
        </w:tc>
      </w:tr>
      <w:tr w:rsidR="00D5244D" w:rsidRPr="00D5244D" w14:paraId="3A86F16F" w14:textId="77777777">
        <w:tc>
          <w:tcPr>
            <w:tcW w:w="1304" w:type="dxa"/>
            <w:vMerge/>
            <w:shd w:val="clear" w:color="auto" w:fill="D9D9D9" w:themeFill="background1" w:themeFillShade="D9"/>
            <w:vAlign w:val="center"/>
          </w:tcPr>
          <w:p w14:paraId="31B5E535" w14:textId="77777777" w:rsidR="00570032" w:rsidRPr="00D5244D" w:rsidRDefault="00570032">
            <w:pPr>
              <w:rPr>
                <w:color w:val="000000" w:themeColor="text1"/>
              </w:rPr>
            </w:pPr>
          </w:p>
        </w:tc>
        <w:tc>
          <w:tcPr>
            <w:tcW w:w="2912" w:type="dxa"/>
            <w:gridSpan w:val="2"/>
            <w:vAlign w:val="center"/>
          </w:tcPr>
          <w:p w14:paraId="2A26DE46"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Honors Keystone Biology</w:t>
            </w:r>
          </w:p>
        </w:tc>
        <w:tc>
          <w:tcPr>
            <w:tcW w:w="2913" w:type="dxa"/>
            <w:gridSpan w:val="2"/>
            <w:vAlign w:val="center"/>
          </w:tcPr>
          <w:p w14:paraId="3029E9DD"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Honors Chemistry</w:t>
            </w:r>
          </w:p>
        </w:tc>
        <w:tc>
          <w:tcPr>
            <w:tcW w:w="2913" w:type="dxa"/>
            <w:gridSpan w:val="2"/>
            <w:vAlign w:val="center"/>
          </w:tcPr>
          <w:p w14:paraId="52FD933C"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Physics, Chemistry II, Anatomy &amp; Physiology I &amp; II</w:t>
            </w:r>
          </w:p>
        </w:tc>
        <w:tc>
          <w:tcPr>
            <w:tcW w:w="2913" w:type="dxa"/>
            <w:vAlign w:val="center"/>
          </w:tcPr>
          <w:p w14:paraId="6506375E" w14:textId="77777777" w:rsidR="00570032" w:rsidRPr="00D5244D" w:rsidRDefault="00570032">
            <w:pPr>
              <w:jc w:val="center"/>
              <w:rPr>
                <w:rFonts w:ascii="Calibri" w:eastAsia="Calibri" w:hAnsi="Calibri" w:cs="Calibri"/>
                <w:color w:val="000000" w:themeColor="text1"/>
              </w:rPr>
            </w:pPr>
            <w:r w:rsidRPr="00D5244D">
              <w:rPr>
                <w:rFonts w:ascii="Calibri" w:eastAsia="Calibri" w:hAnsi="Calibri" w:cs="Calibri"/>
                <w:color w:val="000000" w:themeColor="text1"/>
                <w:sz w:val="16"/>
                <w:szCs w:val="16"/>
              </w:rPr>
              <w:t>Genetics, Microbiology, Physics II, AP Chemistry</w:t>
            </w:r>
          </w:p>
        </w:tc>
      </w:tr>
      <w:tr w:rsidR="00D5244D" w:rsidRPr="00D5244D" w14:paraId="741BA928" w14:textId="77777777">
        <w:tc>
          <w:tcPr>
            <w:tcW w:w="1304" w:type="dxa"/>
            <w:shd w:val="clear" w:color="auto" w:fill="D9D9D9" w:themeFill="background1" w:themeFillShade="D9"/>
            <w:vAlign w:val="center"/>
          </w:tcPr>
          <w:p w14:paraId="65E8F275"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Social Studies</w:t>
            </w:r>
          </w:p>
        </w:tc>
        <w:tc>
          <w:tcPr>
            <w:tcW w:w="2912" w:type="dxa"/>
            <w:gridSpan w:val="2"/>
            <w:vAlign w:val="center"/>
          </w:tcPr>
          <w:p w14:paraId="34AA691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III</w:t>
            </w:r>
          </w:p>
          <w:p w14:paraId="088F6BF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III</w:t>
            </w:r>
          </w:p>
        </w:tc>
        <w:tc>
          <w:tcPr>
            <w:tcW w:w="2913" w:type="dxa"/>
            <w:gridSpan w:val="2"/>
            <w:vAlign w:val="center"/>
          </w:tcPr>
          <w:p w14:paraId="012E4BF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IV</w:t>
            </w:r>
          </w:p>
          <w:p w14:paraId="6825C72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IV</w:t>
            </w:r>
          </w:p>
        </w:tc>
        <w:tc>
          <w:tcPr>
            <w:tcW w:w="2913" w:type="dxa"/>
            <w:gridSpan w:val="2"/>
            <w:vAlign w:val="center"/>
          </w:tcPr>
          <w:p w14:paraId="0C57183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World Cultures</w:t>
            </w:r>
          </w:p>
          <w:p w14:paraId="0449AA0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World Cultures</w:t>
            </w:r>
          </w:p>
        </w:tc>
        <w:tc>
          <w:tcPr>
            <w:tcW w:w="2913" w:type="dxa"/>
            <w:vAlign w:val="center"/>
          </w:tcPr>
          <w:p w14:paraId="190C045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US Civics &amp; Government</w:t>
            </w:r>
          </w:p>
          <w:p w14:paraId="7D10445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US Civics &amp; Government</w:t>
            </w:r>
          </w:p>
        </w:tc>
      </w:tr>
      <w:tr w:rsidR="00D5244D" w:rsidRPr="00D5244D" w14:paraId="1BF09568" w14:textId="77777777">
        <w:tc>
          <w:tcPr>
            <w:tcW w:w="1304" w:type="dxa"/>
            <w:shd w:val="clear" w:color="auto" w:fill="D9D9D9" w:themeFill="background1" w:themeFillShade="D9"/>
            <w:vAlign w:val="center"/>
          </w:tcPr>
          <w:p w14:paraId="643549A8"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Electives</w:t>
            </w:r>
          </w:p>
        </w:tc>
        <w:tc>
          <w:tcPr>
            <w:tcW w:w="11651" w:type="dxa"/>
            <w:gridSpan w:val="7"/>
            <w:vAlign w:val="center"/>
          </w:tcPr>
          <w:p w14:paraId="6B57A20C"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Speech, Composition I, Spanish I-IV, Psychology, Sociology, Parenting &amp; Family Life, Service Learning, Animal Studies, Service Learning, NTCC – Health Assistant/Pre-Nursing, Diversified Occupations (Seniors Only)</w:t>
            </w:r>
          </w:p>
        </w:tc>
      </w:tr>
      <w:tr w:rsidR="00D5244D" w:rsidRPr="00D5244D" w14:paraId="697B77A8" w14:textId="77777777">
        <w:tc>
          <w:tcPr>
            <w:tcW w:w="1304" w:type="dxa"/>
            <w:shd w:val="clear" w:color="auto" w:fill="D9D9D9" w:themeFill="background1" w:themeFillShade="D9"/>
            <w:vAlign w:val="center"/>
          </w:tcPr>
          <w:p w14:paraId="77A071BF"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Required</w:t>
            </w:r>
          </w:p>
        </w:tc>
        <w:tc>
          <w:tcPr>
            <w:tcW w:w="2912" w:type="dxa"/>
            <w:gridSpan w:val="2"/>
            <w:vAlign w:val="center"/>
          </w:tcPr>
          <w:p w14:paraId="6138AAB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55FA11E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Career Exploration</w:t>
            </w:r>
          </w:p>
        </w:tc>
        <w:tc>
          <w:tcPr>
            <w:tcW w:w="2913" w:type="dxa"/>
            <w:gridSpan w:val="2"/>
            <w:vAlign w:val="center"/>
          </w:tcPr>
          <w:p w14:paraId="758DF2E7"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61AC914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Health</w:t>
            </w:r>
          </w:p>
        </w:tc>
        <w:tc>
          <w:tcPr>
            <w:tcW w:w="2913" w:type="dxa"/>
            <w:gridSpan w:val="2"/>
            <w:vAlign w:val="center"/>
          </w:tcPr>
          <w:p w14:paraId="344D8F3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1E7CA6B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Financial Literacy</w:t>
            </w:r>
          </w:p>
        </w:tc>
        <w:tc>
          <w:tcPr>
            <w:tcW w:w="2913" w:type="dxa"/>
            <w:vAlign w:val="center"/>
          </w:tcPr>
          <w:p w14:paraId="2F15BED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7046DC3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Activities for Life</w:t>
            </w:r>
          </w:p>
        </w:tc>
      </w:tr>
    </w:tbl>
    <w:p w14:paraId="40AA5919" w14:textId="77777777" w:rsidR="00570032" w:rsidRPr="00D5244D" w:rsidRDefault="00570032" w:rsidP="00570032">
      <w:pPr>
        <w:rPr>
          <w:rFonts w:asciiTheme="minorHAnsi" w:hAnsiTheme="minorHAnsi" w:cs="Calibri (Body)"/>
          <w:smallCaps/>
          <w:color w:val="000000" w:themeColor="text1"/>
          <w:sz w:val="32"/>
          <w:szCs w:val="32"/>
        </w:rPr>
      </w:pPr>
      <w:r w:rsidRPr="00D5244D">
        <w:rPr>
          <w:rFonts w:asciiTheme="minorHAnsi" w:hAnsiTheme="minorHAnsi" w:cs="Calibri (Body)"/>
          <w:smallCaps/>
          <w:color w:val="000000" w:themeColor="text1"/>
          <w:sz w:val="32"/>
          <w:szCs w:val="32"/>
        </w:rPr>
        <w:br w:type="page"/>
      </w:r>
    </w:p>
    <w:p w14:paraId="6228F197" w14:textId="77777777" w:rsidR="00570032" w:rsidRPr="00D5244D" w:rsidRDefault="00570032" w:rsidP="00570032">
      <w:pPr>
        <w:pStyle w:val="Heading1"/>
        <w:rPr>
          <w:color w:val="000000" w:themeColor="text1"/>
        </w:rPr>
      </w:pPr>
      <w:bookmarkStart w:id="31" w:name="_Human_Services"/>
      <w:bookmarkEnd w:id="31"/>
      <w:r w:rsidRPr="00D5244D">
        <w:rPr>
          <w:color w:val="000000" w:themeColor="text1"/>
        </w:rPr>
        <w:lastRenderedPageBreak/>
        <w:t>Suggested Course Sequences for Human Services</w:t>
      </w:r>
    </w:p>
    <w:tbl>
      <w:tblPr>
        <w:tblStyle w:val="TableGrid"/>
        <w:tblW w:w="12955" w:type="dxa"/>
        <w:tblLook w:val="04A0" w:firstRow="1" w:lastRow="0" w:firstColumn="1" w:lastColumn="0" w:noHBand="0" w:noVBand="1"/>
      </w:tblPr>
      <w:tblGrid>
        <w:gridCol w:w="1345"/>
        <w:gridCol w:w="2182"/>
        <w:gridCol w:w="720"/>
        <w:gridCol w:w="71"/>
        <w:gridCol w:w="2832"/>
        <w:gridCol w:w="1395"/>
        <w:gridCol w:w="1507"/>
        <w:gridCol w:w="2903"/>
      </w:tblGrid>
      <w:tr w:rsidR="00D5244D" w:rsidRPr="00D5244D" w14:paraId="05F99B26" w14:textId="77777777">
        <w:tc>
          <w:tcPr>
            <w:tcW w:w="3527" w:type="dxa"/>
            <w:gridSpan w:val="2"/>
            <w:shd w:val="clear" w:color="auto" w:fill="BFBFBF" w:themeFill="background1" w:themeFillShade="BF"/>
            <w:vAlign w:val="center"/>
          </w:tcPr>
          <w:p w14:paraId="57C92211"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Associated Holland Code(s)</w:t>
            </w:r>
          </w:p>
        </w:tc>
        <w:tc>
          <w:tcPr>
            <w:tcW w:w="9428" w:type="dxa"/>
            <w:gridSpan w:val="6"/>
            <w:shd w:val="clear" w:color="auto" w:fill="BFBFBF" w:themeFill="background1" w:themeFillShade="BF"/>
            <w:vAlign w:val="center"/>
          </w:tcPr>
          <w:p w14:paraId="5A2CDBD0"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Associated Career Cluster(s)</w:t>
            </w:r>
          </w:p>
        </w:tc>
      </w:tr>
      <w:tr w:rsidR="00D5244D" w:rsidRPr="00D5244D" w14:paraId="7C94C434" w14:textId="77777777">
        <w:tc>
          <w:tcPr>
            <w:tcW w:w="3527" w:type="dxa"/>
            <w:gridSpan w:val="2"/>
            <w:vAlign w:val="center"/>
          </w:tcPr>
          <w:p w14:paraId="53C1B973"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Realistic, Investigative, Artistic, Social, Enterprising (R, I, A, S, E)</w:t>
            </w:r>
          </w:p>
        </w:tc>
        <w:tc>
          <w:tcPr>
            <w:tcW w:w="9428" w:type="dxa"/>
            <w:gridSpan w:val="6"/>
            <w:vAlign w:val="center"/>
          </w:tcPr>
          <w:p w14:paraId="49F456E8"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Education &amp; Training (A, S)</w:t>
            </w:r>
          </w:p>
          <w:p w14:paraId="3DB6CBDC"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Human Services (A, S)</w:t>
            </w:r>
          </w:p>
          <w:p w14:paraId="28B79F00"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Government &amp; Public Administration (S, E)</w:t>
            </w:r>
          </w:p>
          <w:p w14:paraId="275B81F1"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Law, Public Safety, and Security (R, I, S, E)</w:t>
            </w:r>
          </w:p>
        </w:tc>
      </w:tr>
      <w:tr w:rsidR="00D5244D" w:rsidRPr="00D5244D" w14:paraId="66AFCB27" w14:textId="77777777">
        <w:tc>
          <w:tcPr>
            <w:tcW w:w="12955" w:type="dxa"/>
            <w:gridSpan w:val="8"/>
            <w:shd w:val="clear" w:color="auto" w:fill="BFBFBF" w:themeFill="background1" w:themeFillShade="BF"/>
            <w:vAlign w:val="center"/>
          </w:tcPr>
          <w:p w14:paraId="7237EDEE"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Sample Careers</w:t>
            </w:r>
          </w:p>
        </w:tc>
      </w:tr>
      <w:tr w:rsidR="00D5244D" w:rsidRPr="00D5244D" w14:paraId="01ECEF18" w14:textId="77777777">
        <w:tc>
          <w:tcPr>
            <w:tcW w:w="4318" w:type="dxa"/>
            <w:gridSpan w:val="4"/>
            <w:shd w:val="clear" w:color="auto" w:fill="D9D9D9" w:themeFill="background1" w:themeFillShade="D9"/>
            <w:vAlign w:val="center"/>
          </w:tcPr>
          <w:p w14:paraId="01119593"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Workforce (OJT)</w:t>
            </w:r>
          </w:p>
        </w:tc>
        <w:tc>
          <w:tcPr>
            <w:tcW w:w="4227" w:type="dxa"/>
            <w:gridSpan w:val="2"/>
            <w:shd w:val="clear" w:color="auto" w:fill="D9D9D9" w:themeFill="background1" w:themeFillShade="D9"/>
            <w:vAlign w:val="center"/>
          </w:tcPr>
          <w:p w14:paraId="1AA3EC4A"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Technical/Skilled</w:t>
            </w:r>
          </w:p>
        </w:tc>
        <w:tc>
          <w:tcPr>
            <w:tcW w:w="4410" w:type="dxa"/>
            <w:gridSpan w:val="2"/>
            <w:shd w:val="clear" w:color="auto" w:fill="D9D9D9" w:themeFill="background1" w:themeFillShade="D9"/>
            <w:vAlign w:val="center"/>
          </w:tcPr>
          <w:p w14:paraId="1DAC9C17" w14:textId="77777777" w:rsidR="00570032" w:rsidRPr="00D5244D" w:rsidRDefault="00570032">
            <w:pPr>
              <w:jc w:val="center"/>
              <w:rPr>
                <w:rFonts w:asciiTheme="minorHAnsi" w:hAnsiTheme="minorHAnsi" w:cstheme="minorHAnsi"/>
                <w:i/>
                <w:iCs/>
                <w:color w:val="000000" w:themeColor="text1"/>
                <w:sz w:val="20"/>
                <w:szCs w:val="20"/>
              </w:rPr>
            </w:pPr>
            <w:r w:rsidRPr="00D5244D">
              <w:rPr>
                <w:rFonts w:asciiTheme="minorHAnsi" w:hAnsiTheme="minorHAnsi" w:cstheme="minorHAnsi"/>
                <w:i/>
                <w:iCs/>
                <w:color w:val="000000" w:themeColor="text1"/>
                <w:sz w:val="20"/>
                <w:szCs w:val="20"/>
              </w:rPr>
              <w:t>Professional</w:t>
            </w:r>
          </w:p>
        </w:tc>
      </w:tr>
      <w:tr w:rsidR="00D5244D" w:rsidRPr="00D5244D" w14:paraId="38079E4A" w14:textId="77777777">
        <w:tc>
          <w:tcPr>
            <w:tcW w:w="4318" w:type="dxa"/>
            <w:gridSpan w:val="4"/>
            <w:vAlign w:val="center"/>
          </w:tcPr>
          <w:p w14:paraId="799D278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Child Care Worker ● Cosmetics Representative ● Dry Cleaning Operator ● Home Health Aide ● Home Care Aide ● Library Assistant ● Teacher’s Assistant ● Armed Services Career ● Bailiff ● Postal Services Worker ● Security Guard ● Utility Worker ● Aerobics Instructor ● Travel Agent ● Waitress ● Baker ●</w:t>
            </w:r>
          </w:p>
        </w:tc>
        <w:tc>
          <w:tcPr>
            <w:tcW w:w="4227" w:type="dxa"/>
            <w:gridSpan w:val="2"/>
            <w:vAlign w:val="center"/>
          </w:tcPr>
          <w:p w14:paraId="1D03146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Barber ● Cosmetologist ● Fashion Designer ● Manicurist ● Massage Therapist ● Mortician ● Truck Driver ● Personal Trainer ● Teacher’s Aide ● Armed Services Career ● Crime Lab Technician ● Fire Fighter ● Postmaster ● Bartender ● Chauffeur ● Flight Attendant ● Meat Cutter ● Chef ●</w:t>
            </w:r>
          </w:p>
        </w:tc>
        <w:tc>
          <w:tcPr>
            <w:tcW w:w="4410" w:type="dxa"/>
            <w:gridSpan w:val="2"/>
            <w:vAlign w:val="center"/>
          </w:tcPr>
          <w:p w14:paraId="1A332B0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 Funeral Director ● Marriage &amp; Family Therapist ● Mental Health Counselor ● School Counselor ● College Professor ● Principal ● Teacher ● City Manager ● Criminologist ● FBI Agent ● Lawyer ● Probation/Parole Officer ● Park Ranger ● Workforce Director ● Athletic Agent ● Executive Chef ● Family Planner ● Food Services Manager ● Hotel/Motel Management ●</w:t>
            </w:r>
          </w:p>
        </w:tc>
      </w:tr>
      <w:tr w:rsidR="00D5244D" w:rsidRPr="00D5244D" w14:paraId="7EB758E9" w14:textId="77777777">
        <w:tc>
          <w:tcPr>
            <w:tcW w:w="12955" w:type="dxa"/>
            <w:gridSpan w:val="8"/>
            <w:shd w:val="clear" w:color="auto" w:fill="BFBFBF" w:themeFill="background1" w:themeFillShade="BF"/>
            <w:vAlign w:val="center"/>
          </w:tcPr>
          <w:p w14:paraId="17504D6F" w14:textId="77777777" w:rsidR="00570032" w:rsidRPr="00D5244D" w:rsidRDefault="00570032">
            <w:pPr>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Recommended Course Progression</w:t>
            </w:r>
          </w:p>
        </w:tc>
      </w:tr>
      <w:tr w:rsidR="00D5244D" w:rsidRPr="00D5244D" w14:paraId="36D3767D" w14:textId="77777777">
        <w:tc>
          <w:tcPr>
            <w:tcW w:w="1345" w:type="dxa"/>
            <w:shd w:val="clear" w:color="auto" w:fill="D9D9D9" w:themeFill="background1" w:themeFillShade="D9"/>
            <w:vAlign w:val="center"/>
          </w:tcPr>
          <w:p w14:paraId="5ADAEEAF" w14:textId="77777777" w:rsidR="00570032" w:rsidRPr="00D5244D" w:rsidRDefault="00570032">
            <w:pPr>
              <w:jc w:val="center"/>
              <w:rPr>
                <w:rFonts w:asciiTheme="minorHAnsi" w:hAnsiTheme="minorHAnsi" w:cstheme="minorHAnsi"/>
                <w:color w:val="000000" w:themeColor="text1"/>
                <w:sz w:val="22"/>
                <w:szCs w:val="22"/>
              </w:rPr>
            </w:pPr>
          </w:p>
        </w:tc>
        <w:tc>
          <w:tcPr>
            <w:tcW w:w="2902" w:type="dxa"/>
            <w:gridSpan w:val="2"/>
            <w:shd w:val="clear" w:color="auto" w:fill="D9D9D9" w:themeFill="background1" w:themeFillShade="D9"/>
            <w:vAlign w:val="center"/>
          </w:tcPr>
          <w:p w14:paraId="1C039C26"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9th</w:t>
            </w:r>
          </w:p>
        </w:tc>
        <w:tc>
          <w:tcPr>
            <w:tcW w:w="2903" w:type="dxa"/>
            <w:gridSpan w:val="2"/>
            <w:shd w:val="clear" w:color="auto" w:fill="D9D9D9" w:themeFill="background1" w:themeFillShade="D9"/>
            <w:vAlign w:val="center"/>
          </w:tcPr>
          <w:p w14:paraId="518A18D9"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10th</w:t>
            </w:r>
          </w:p>
        </w:tc>
        <w:tc>
          <w:tcPr>
            <w:tcW w:w="2902" w:type="dxa"/>
            <w:gridSpan w:val="2"/>
            <w:shd w:val="clear" w:color="auto" w:fill="D9D9D9" w:themeFill="background1" w:themeFillShade="D9"/>
            <w:vAlign w:val="center"/>
          </w:tcPr>
          <w:p w14:paraId="39E81BC4"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11th</w:t>
            </w:r>
          </w:p>
        </w:tc>
        <w:tc>
          <w:tcPr>
            <w:tcW w:w="2903" w:type="dxa"/>
            <w:shd w:val="clear" w:color="auto" w:fill="D9D9D9" w:themeFill="background1" w:themeFillShade="D9"/>
            <w:vAlign w:val="center"/>
          </w:tcPr>
          <w:p w14:paraId="187E0D5D"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12th</w:t>
            </w:r>
          </w:p>
        </w:tc>
      </w:tr>
      <w:tr w:rsidR="00D5244D" w:rsidRPr="00D5244D" w14:paraId="1EC52FFB" w14:textId="77777777">
        <w:tc>
          <w:tcPr>
            <w:tcW w:w="1345" w:type="dxa"/>
            <w:shd w:val="clear" w:color="auto" w:fill="D9D9D9" w:themeFill="background1" w:themeFillShade="D9"/>
            <w:vAlign w:val="center"/>
          </w:tcPr>
          <w:p w14:paraId="69755ABF"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English</w:t>
            </w:r>
          </w:p>
        </w:tc>
        <w:tc>
          <w:tcPr>
            <w:tcW w:w="2902" w:type="dxa"/>
            <w:gridSpan w:val="2"/>
            <w:vAlign w:val="center"/>
          </w:tcPr>
          <w:p w14:paraId="56273A3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9</w:t>
            </w:r>
          </w:p>
          <w:p w14:paraId="39F107E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9</w:t>
            </w:r>
          </w:p>
        </w:tc>
        <w:tc>
          <w:tcPr>
            <w:tcW w:w="2903" w:type="dxa"/>
            <w:gridSpan w:val="2"/>
            <w:vAlign w:val="center"/>
          </w:tcPr>
          <w:p w14:paraId="6EC8098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English 10</w:t>
            </w:r>
          </w:p>
          <w:p w14:paraId="0B230C4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English 10</w:t>
            </w:r>
          </w:p>
        </w:tc>
        <w:tc>
          <w:tcPr>
            <w:tcW w:w="2902" w:type="dxa"/>
            <w:gridSpan w:val="2"/>
            <w:vAlign w:val="center"/>
          </w:tcPr>
          <w:p w14:paraId="5A9B30D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11</w:t>
            </w:r>
          </w:p>
          <w:p w14:paraId="0EADD6F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11</w:t>
            </w:r>
          </w:p>
          <w:p w14:paraId="3E1D7FC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College and Career Literacy</w:t>
            </w:r>
          </w:p>
          <w:p w14:paraId="0CBCB7C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Language &amp; Composition</w:t>
            </w:r>
          </w:p>
        </w:tc>
        <w:tc>
          <w:tcPr>
            <w:tcW w:w="2903" w:type="dxa"/>
            <w:vAlign w:val="center"/>
          </w:tcPr>
          <w:p w14:paraId="3EE36B7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English 12</w:t>
            </w:r>
          </w:p>
          <w:p w14:paraId="359E9F1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English 12</w:t>
            </w:r>
          </w:p>
          <w:p w14:paraId="21499CD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Literature in the Land</w:t>
            </w:r>
          </w:p>
          <w:p w14:paraId="20134830"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AP Literature &amp; Composition</w:t>
            </w:r>
          </w:p>
        </w:tc>
      </w:tr>
      <w:tr w:rsidR="00D5244D" w:rsidRPr="00D5244D" w14:paraId="7710B361" w14:textId="77777777">
        <w:trPr>
          <w:trHeight w:val="129"/>
        </w:trPr>
        <w:tc>
          <w:tcPr>
            <w:tcW w:w="1345" w:type="dxa"/>
            <w:vMerge w:val="restart"/>
            <w:shd w:val="clear" w:color="auto" w:fill="D9D9D9" w:themeFill="background1" w:themeFillShade="D9"/>
            <w:vAlign w:val="center"/>
          </w:tcPr>
          <w:p w14:paraId="0DCE8229"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Math</w:t>
            </w:r>
          </w:p>
        </w:tc>
        <w:tc>
          <w:tcPr>
            <w:tcW w:w="2902" w:type="dxa"/>
            <w:gridSpan w:val="2"/>
            <w:vAlign w:val="center"/>
          </w:tcPr>
          <w:p w14:paraId="4664076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Pre-Algebra</w:t>
            </w:r>
          </w:p>
        </w:tc>
        <w:tc>
          <w:tcPr>
            <w:tcW w:w="2903" w:type="dxa"/>
            <w:gridSpan w:val="2"/>
            <w:vAlign w:val="center"/>
          </w:tcPr>
          <w:p w14:paraId="067DEB1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902" w:type="dxa"/>
            <w:gridSpan w:val="2"/>
            <w:vAlign w:val="center"/>
          </w:tcPr>
          <w:p w14:paraId="27AFB86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2903" w:type="dxa"/>
            <w:vAlign w:val="center"/>
          </w:tcPr>
          <w:p w14:paraId="1B4311DB"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r>
      <w:tr w:rsidR="00D5244D" w:rsidRPr="00D5244D" w14:paraId="2F3E3DE8" w14:textId="77777777">
        <w:trPr>
          <w:trHeight w:val="127"/>
        </w:trPr>
        <w:tc>
          <w:tcPr>
            <w:tcW w:w="1345" w:type="dxa"/>
            <w:vMerge/>
            <w:shd w:val="clear" w:color="auto" w:fill="D9D9D9" w:themeFill="background1" w:themeFillShade="D9"/>
            <w:vAlign w:val="center"/>
          </w:tcPr>
          <w:p w14:paraId="56BE929D" w14:textId="77777777" w:rsidR="00570032" w:rsidRPr="00D5244D" w:rsidRDefault="00570032">
            <w:pPr>
              <w:jc w:val="center"/>
              <w:rPr>
                <w:rFonts w:asciiTheme="minorHAnsi" w:hAnsiTheme="minorHAnsi" w:cstheme="minorHAnsi"/>
                <w:color w:val="000000" w:themeColor="text1"/>
                <w:sz w:val="20"/>
                <w:szCs w:val="20"/>
              </w:rPr>
            </w:pPr>
          </w:p>
        </w:tc>
        <w:tc>
          <w:tcPr>
            <w:tcW w:w="2902" w:type="dxa"/>
            <w:gridSpan w:val="2"/>
            <w:vAlign w:val="center"/>
          </w:tcPr>
          <w:p w14:paraId="680B6CF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1</w:t>
            </w:r>
          </w:p>
        </w:tc>
        <w:tc>
          <w:tcPr>
            <w:tcW w:w="2903" w:type="dxa"/>
            <w:gridSpan w:val="2"/>
            <w:vAlign w:val="center"/>
          </w:tcPr>
          <w:p w14:paraId="1960616E"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I Mod 2</w:t>
            </w:r>
          </w:p>
        </w:tc>
        <w:tc>
          <w:tcPr>
            <w:tcW w:w="2902" w:type="dxa"/>
            <w:gridSpan w:val="2"/>
            <w:vAlign w:val="center"/>
          </w:tcPr>
          <w:p w14:paraId="21866BB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Geometry</w:t>
            </w:r>
          </w:p>
        </w:tc>
        <w:tc>
          <w:tcPr>
            <w:tcW w:w="2903" w:type="dxa"/>
            <w:vAlign w:val="center"/>
          </w:tcPr>
          <w:p w14:paraId="3CDE17A7"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color w:val="000000" w:themeColor="text1"/>
                <w:sz w:val="16"/>
                <w:szCs w:val="16"/>
              </w:rPr>
              <w:t>Accounting I, Business Calculations</w:t>
            </w:r>
          </w:p>
        </w:tc>
      </w:tr>
      <w:tr w:rsidR="00D5244D" w:rsidRPr="00D5244D" w14:paraId="7CD93921" w14:textId="77777777">
        <w:trPr>
          <w:trHeight w:val="127"/>
        </w:trPr>
        <w:tc>
          <w:tcPr>
            <w:tcW w:w="1345" w:type="dxa"/>
            <w:vMerge/>
            <w:shd w:val="clear" w:color="auto" w:fill="D9D9D9" w:themeFill="background1" w:themeFillShade="D9"/>
            <w:vAlign w:val="center"/>
          </w:tcPr>
          <w:p w14:paraId="01D9B7C4" w14:textId="77777777" w:rsidR="00570032" w:rsidRPr="00D5244D" w:rsidRDefault="00570032">
            <w:pPr>
              <w:jc w:val="center"/>
              <w:rPr>
                <w:rFonts w:asciiTheme="minorHAnsi" w:hAnsiTheme="minorHAnsi" w:cstheme="minorHAnsi"/>
                <w:color w:val="000000" w:themeColor="text1"/>
                <w:sz w:val="20"/>
                <w:szCs w:val="20"/>
              </w:rPr>
            </w:pPr>
          </w:p>
        </w:tc>
        <w:tc>
          <w:tcPr>
            <w:tcW w:w="2902" w:type="dxa"/>
            <w:gridSpan w:val="2"/>
            <w:vAlign w:val="center"/>
          </w:tcPr>
          <w:p w14:paraId="186B7C7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Algebra 1</w:t>
            </w:r>
          </w:p>
        </w:tc>
        <w:tc>
          <w:tcPr>
            <w:tcW w:w="2903" w:type="dxa"/>
            <w:gridSpan w:val="2"/>
            <w:vAlign w:val="center"/>
          </w:tcPr>
          <w:p w14:paraId="6E91FBA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2902" w:type="dxa"/>
            <w:gridSpan w:val="2"/>
            <w:vAlign w:val="center"/>
          </w:tcPr>
          <w:p w14:paraId="716F34A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Algebra II</w:t>
            </w:r>
          </w:p>
        </w:tc>
        <w:tc>
          <w:tcPr>
            <w:tcW w:w="2903" w:type="dxa"/>
            <w:vAlign w:val="center"/>
          </w:tcPr>
          <w:p w14:paraId="524359C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Mathematical Reasoning &amp; Application, Pre-Calculus, Intro to Statistics</w:t>
            </w:r>
          </w:p>
        </w:tc>
      </w:tr>
      <w:tr w:rsidR="00D5244D" w:rsidRPr="00D5244D" w14:paraId="1747F677" w14:textId="77777777">
        <w:trPr>
          <w:trHeight w:val="127"/>
        </w:trPr>
        <w:tc>
          <w:tcPr>
            <w:tcW w:w="1345" w:type="dxa"/>
            <w:vMerge/>
            <w:shd w:val="clear" w:color="auto" w:fill="D9D9D9" w:themeFill="background1" w:themeFillShade="D9"/>
            <w:vAlign w:val="center"/>
          </w:tcPr>
          <w:p w14:paraId="3471AC83" w14:textId="77777777" w:rsidR="00570032" w:rsidRPr="00D5244D" w:rsidRDefault="00570032">
            <w:pPr>
              <w:jc w:val="center"/>
              <w:rPr>
                <w:rFonts w:asciiTheme="minorHAnsi" w:hAnsiTheme="minorHAnsi" w:cstheme="minorHAnsi"/>
                <w:color w:val="000000" w:themeColor="text1"/>
                <w:sz w:val="20"/>
                <w:szCs w:val="20"/>
              </w:rPr>
            </w:pPr>
          </w:p>
        </w:tc>
        <w:tc>
          <w:tcPr>
            <w:tcW w:w="2902" w:type="dxa"/>
            <w:gridSpan w:val="2"/>
            <w:vAlign w:val="center"/>
          </w:tcPr>
          <w:p w14:paraId="07F3EB7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Geometry</w:t>
            </w:r>
          </w:p>
        </w:tc>
        <w:tc>
          <w:tcPr>
            <w:tcW w:w="2903" w:type="dxa"/>
            <w:gridSpan w:val="2"/>
            <w:vAlign w:val="center"/>
          </w:tcPr>
          <w:p w14:paraId="339C1D5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Algebra II</w:t>
            </w:r>
          </w:p>
        </w:tc>
        <w:tc>
          <w:tcPr>
            <w:tcW w:w="2902" w:type="dxa"/>
            <w:gridSpan w:val="2"/>
            <w:vAlign w:val="center"/>
          </w:tcPr>
          <w:p w14:paraId="071DD9B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Mathematical Reasoning &amp; Application, Pre-Calculus, Intro to Statistics</w:t>
            </w:r>
          </w:p>
        </w:tc>
        <w:tc>
          <w:tcPr>
            <w:tcW w:w="2903" w:type="dxa"/>
            <w:vAlign w:val="center"/>
          </w:tcPr>
          <w:p w14:paraId="1F36E04F"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Calculus, AP Calculus, AP Statistics</w:t>
            </w:r>
          </w:p>
        </w:tc>
      </w:tr>
      <w:tr w:rsidR="00D5244D" w:rsidRPr="00D5244D" w14:paraId="3EC98FF9" w14:textId="77777777">
        <w:tc>
          <w:tcPr>
            <w:tcW w:w="1345" w:type="dxa"/>
            <w:shd w:val="clear" w:color="auto" w:fill="D9D9D9" w:themeFill="background1" w:themeFillShade="D9"/>
            <w:vAlign w:val="center"/>
          </w:tcPr>
          <w:p w14:paraId="3EC6FCCF"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Science</w:t>
            </w:r>
          </w:p>
        </w:tc>
        <w:tc>
          <w:tcPr>
            <w:tcW w:w="2902" w:type="dxa"/>
            <w:gridSpan w:val="2"/>
            <w:vAlign w:val="center"/>
          </w:tcPr>
          <w:p w14:paraId="72DD7946"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Keystone Biology</w:t>
            </w:r>
          </w:p>
          <w:p w14:paraId="358257B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Keystone Biology</w:t>
            </w:r>
          </w:p>
        </w:tc>
        <w:tc>
          <w:tcPr>
            <w:tcW w:w="2903" w:type="dxa"/>
            <w:gridSpan w:val="2"/>
            <w:vAlign w:val="center"/>
          </w:tcPr>
          <w:p w14:paraId="646C90F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Earth Science, Science in Society, Physics, Chemistry, Honors Chemistry</w:t>
            </w:r>
          </w:p>
        </w:tc>
        <w:tc>
          <w:tcPr>
            <w:tcW w:w="5805" w:type="dxa"/>
            <w:gridSpan w:val="3"/>
            <w:vAlign w:val="center"/>
          </w:tcPr>
          <w:p w14:paraId="3401A95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Science Elective(s)</w:t>
            </w:r>
          </w:p>
        </w:tc>
      </w:tr>
      <w:tr w:rsidR="00D5244D" w:rsidRPr="00D5244D" w14:paraId="62D9EEB6" w14:textId="77777777">
        <w:tc>
          <w:tcPr>
            <w:tcW w:w="1345" w:type="dxa"/>
            <w:shd w:val="clear" w:color="auto" w:fill="D9D9D9" w:themeFill="background1" w:themeFillShade="D9"/>
            <w:vAlign w:val="center"/>
          </w:tcPr>
          <w:p w14:paraId="55A50D7C"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Social Studies</w:t>
            </w:r>
          </w:p>
        </w:tc>
        <w:tc>
          <w:tcPr>
            <w:tcW w:w="2902" w:type="dxa"/>
            <w:gridSpan w:val="2"/>
            <w:vAlign w:val="center"/>
          </w:tcPr>
          <w:p w14:paraId="38033992"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III</w:t>
            </w:r>
          </w:p>
          <w:p w14:paraId="6EC4629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III</w:t>
            </w:r>
          </w:p>
        </w:tc>
        <w:tc>
          <w:tcPr>
            <w:tcW w:w="2903" w:type="dxa"/>
            <w:gridSpan w:val="2"/>
            <w:vAlign w:val="center"/>
          </w:tcPr>
          <w:p w14:paraId="7F08134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American History IV</w:t>
            </w:r>
          </w:p>
          <w:p w14:paraId="73D94AF5"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American History IV</w:t>
            </w:r>
          </w:p>
        </w:tc>
        <w:tc>
          <w:tcPr>
            <w:tcW w:w="2902" w:type="dxa"/>
            <w:gridSpan w:val="2"/>
            <w:vAlign w:val="center"/>
          </w:tcPr>
          <w:p w14:paraId="721D9F0C"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World Cultures</w:t>
            </w:r>
          </w:p>
          <w:p w14:paraId="756B8DE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World Cultures</w:t>
            </w:r>
          </w:p>
        </w:tc>
        <w:tc>
          <w:tcPr>
            <w:tcW w:w="2903" w:type="dxa"/>
            <w:vAlign w:val="center"/>
          </w:tcPr>
          <w:p w14:paraId="3A301BE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US Civics &amp; Government</w:t>
            </w:r>
          </w:p>
          <w:p w14:paraId="62AB5B49"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Honors US Civics &amp; Government</w:t>
            </w:r>
          </w:p>
        </w:tc>
      </w:tr>
      <w:tr w:rsidR="00D5244D" w:rsidRPr="00D5244D" w14:paraId="1907A430" w14:textId="77777777">
        <w:tc>
          <w:tcPr>
            <w:tcW w:w="1345" w:type="dxa"/>
            <w:shd w:val="clear" w:color="auto" w:fill="D9D9D9" w:themeFill="background1" w:themeFillShade="D9"/>
            <w:vAlign w:val="center"/>
          </w:tcPr>
          <w:p w14:paraId="5DA7AB3C"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Electives</w:t>
            </w:r>
          </w:p>
        </w:tc>
        <w:tc>
          <w:tcPr>
            <w:tcW w:w="11610" w:type="dxa"/>
            <w:gridSpan w:val="7"/>
            <w:vAlign w:val="center"/>
          </w:tcPr>
          <w:p w14:paraId="046104F3" w14:textId="77777777" w:rsidR="00570032" w:rsidRPr="00D5244D" w:rsidRDefault="00570032">
            <w:pPr>
              <w:jc w:val="center"/>
              <w:rPr>
                <w:rFonts w:asciiTheme="minorHAnsi" w:hAnsiTheme="minorHAnsi" w:cstheme="minorHAnsi"/>
                <w:b/>
                <w:bCs/>
                <w:color w:val="000000" w:themeColor="text1"/>
                <w:sz w:val="16"/>
                <w:szCs w:val="16"/>
              </w:rPr>
            </w:pPr>
            <w:r w:rsidRPr="00D5244D">
              <w:rPr>
                <w:rFonts w:asciiTheme="minorHAnsi" w:hAnsiTheme="minorHAnsi" w:cstheme="minorHAnsi"/>
                <w:b/>
                <w:bCs/>
                <w:color w:val="000000" w:themeColor="text1"/>
                <w:sz w:val="16"/>
                <w:szCs w:val="16"/>
              </w:rPr>
              <w:t>Speech, Composition I, Women in Literature, Mythology, Psychology, Sociology, World War II, Sports History, Intro to Business, Data Applications, Dynamic Presentation Applications, Sales &amp; Marketing, Business Law, Web Design, Spanish I-IV, Parenting &amp; Family Life, World of Food, Concepts in Clothing, Service Learning, NTCC – Cosmetology, Food Production &amp; Management, Health Assistant/Pre-Nursing, Teacher Academy/Early Childhood Education, Diversified Occupations (Seniors Only)</w:t>
            </w:r>
          </w:p>
        </w:tc>
      </w:tr>
      <w:tr w:rsidR="00D5244D" w:rsidRPr="00D5244D" w14:paraId="7D07CD82" w14:textId="77777777">
        <w:tc>
          <w:tcPr>
            <w:tcW w:w="1345" w:type="dxa"/>
            <w:shd w:val="clear" w:color="auto" w:fill="D9D9D9" w:themeFill="background1" w:themeFillShade="D9"/>
            <w:vAlign w:val="center"/>
          </w:tcPr>
          <w:p w14:paraId="55328AF8" w14:textId="77777777" w:rsidR="00570032" w:rsidRPr="00D5244D" w:rsidRDefault="00570032">
            <w:pPr>
              <w:jc w:val="center"/>
              <w:rPr>
                <w:rFonts w:asciiTheme="minorHAnsi" w:hAnsiTheme="minorHAnsi" w:cstheme="minorHAnsi"/>
                <w:color w:val="000000" w:themeColor="text1"/>
                <w:sz w:val="20"/>
                <w:szCs w:val="20"/>
              </w:rPr>
            </w:pPr>
            <w:r w:rsidRPr="00D5244D">
              <w:rPr>
                <w:rFonts w:asciiTheme="minorHAnsi" w:hAnsiTheme="minorHAnsi" w:cstheme="minorHAnsi"/>
                <w:color w:val="000000" w:themeColor="text1"/>
                <w:sz w:val="20"/>
                <w:szCs w:val="20"/>
              </w:rPr>
              <w:t>Required</w:t>
            </w:r>
          </w:p>
        </w:tc>
        <w:tc>
          <w:tcPr>
            <w:tcW w:w="2902" w:type="dxa"/>
            <w:gridSpan w:val="2"/>
            <w:vAlign w:val="center"/>
          </w:tcPr>
          <w:p w14:paraId="0F0A3B84"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1699EE41"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Career Exploration</w:t>
            </w:r>
          </w:p>
        </w:tc>
        <w:tc>
          <w:tcPr>
            <w:tcW w:w="2903" w:type="dxa"/>
            <w:gridSpan w:val="2"/>
            <w:vAlign w:val="center"/>
          </w:tcPr>
          <w:p w14:paraId="2A55E90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3CD9EBAA"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Health</w:t>
            </w:r>
          </w:p>
        </w:tc>
        <w:tc>
          <w:tcPr>
            <w:tcW w:w="2902" w:type="dxa"/>
            <w:gridSpan w:val="2"/>
            <w:vAlign w:val="center"/>
          </w:tcPr>
          <w:p w14:paraId="0F32BA18"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2819DC5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Financial Literacy</w:t>
            </w:r>
          </w:p>
        </w:tc>
        <w:tc>
          <w:tcPr>
            <w:tcW w:w="2903" w:type="dxa"/>
            <w:vAlign w:val="center"/>
          </w:tcPr>
          <w:p w14:paraId="03261913"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Physical Education</w:t>
            </w:r>
          </w:p>
          <w:p w14:paraId="679C94DD" w14:textId="77777777" w:rsidR="00570032" w:rsidRPr="00D5244D" w:rsidRDefault="00570032">
            <w:pPr>
              <w:jc w:val="center"/>
              <w:rPr>
                <w:rFonts w:asciiTheme="minorHAnsi" w:hAnsiTheme="minorHAnsi" w:cstheme="minorHAnsi"/>
                <w:color w:val="000000" w:themeColor="text1"/>
                <w:sz w:val="16"/>
                <w:szCs w:val="16"/>
              </w:rPr>
            </w:pPr>
            <w:r w:rsidRPr="00D5244D">
              <w:rPr>
                <w:rFonts w:asciiTheme="minorHAnsi" w:hAnsiTheme="minorHAnsi" w:cstheme="minorHAnsi"/>
                <w:color w:val="000000" w:themeColor="text1"/>
                <w:sz w:val="16"/>
                <w:szCs w:val="16"/>
              </w:rPr>
              <w:t>Activities for Life</w:t>
            </w:r>
          </w:p>
        </w:tc>
      </w:tr>
    </w:tbl>
    <w:p w14:paraId="2F63E24C" w14:textId="77777777" w:rsidR="00570032" w:rsidRPr="00D5244D" w:rsidRDefault="00570032" w:rsidP="00570032">
      <w:pPr>
        <w:spacing w:after="120"/>
        <w:jc w:val="center"/>
        <w:rPr>
          <w:rFonts w:asciiTheme="minorHAnsi" w:hAnsiTheme="minorHAnsi" w:cstheme="minorHAnsi"/>
          <w:color w:val="000000" w:themeColor="text1"/>
          <w:sz w:val="32"/>
          <w:szCs w:val="32"/>
        </w:rPr>
      </w:pPr>
    </w:p>
    <w:p w14:paraId="25ED5102" w14:textId="77777777" w:rsidR="00570032" w:rsidRPr="00D5244D" w:rsidRDefault="00570032" w:rsidP="00570032">
      <w:pPr>
        <w:rPr>
          <w:rFonts w:asciiTheme="minorHAnsi" w:hAnsiTheme="minorHAnsi" w:cstheme="minorHAnsi"/>
          <w:color w:val="000000" w:themeColor="text1"/>
          <w:sz w:val="32"/>
          <w:szCs w:val="32"/>
        </w:rPr>
        <w:sectPr w:rsidR="00570032" w:rsidRPr="00D5244D" w:rsidSect="004D1A88">
          <w:headerReference w:type="default" r:id="rId33"/>
          <w:footerReference w:type="default" r:id="rId34"/>
          <w:pgSz w:w="15840" w:h="12240" w:orient="landscape" w:code="1"/>
          <w:pgMar w:top="1440" w:right="1440" w:bottom="1440" w:left="1440" w:header="720" w:footer="720" w:gutter="0"/>
          <w:cols w:space="720"/>
          <w:docGrid w:linePitch="360"/>
        </w:sectPr>
      </w:pPr>
    </w:p>
    <w:p w14:paraId="294C6F5E" w14:textId="499A2597" w:rsidR="003F05A4" w:rsidRPr="00D5244D" w:rsidRDefault="22F69397" w:rsidP="003129BC">
      <w:pPr>
        <w:pStyle w:val="Heading1"/>
        <w:rPr>
          <w:color w:val="000000" w:themeColor="text1"/>
        </w:rPr>
      </w:pPr>
      <w:bookmarkStart w:id="32" w:name="_COURSE_DESCRIPTIONS"/>
      <w:bookmarkEnd w:id="32"/>
      <w:r w:rsidRPr="00D5244D">
        <w:rPr>
          <w:color w:val="000000" w:themeColor="text1"/>
        </w:rPr>
        <w:lastRenderedPageBreak/>
        <w:t>COURSE DESCRIPTIONS</w:t>
      </w:r>
    </w:p>
    <w:p w14:paraId="733B960C" w14:textId="37252055" w:rsidR="00204CA8" w:rsidRPr="00D5244D" w:rsidRDefault="00204CA8" w:rsidP="004D1A88">
      <w:pPr>
        <w:tabs>
          <w:tab w:val="left" w:pos="7110"/>
        </w:tabs>
        <w:jc w:val="center"/>
        <w:rPr>
          <w:rFonts w:asciiTheme="minorHAnsi" w:hAnsiTheme="minorHAnsi" w:cstheme="minorHAnsi"/>
          <w:b/>
          <w:i/>
          <w:color w:val="000000" w:themeColor="text1"/>
        </w:rPr>
      </w:pPr>
    </w:p>
    <w:p w14:paraId="618A82BE" w14:textId="77777777" w:rsidR="00902E21" w:rsidRPr="00D5244D" w:rsidRDefault="00902E21" w:rsidP="004D1A88">
      <w:pPr>
        <w:tabs>
          <w:tab w:val="left" w:pos="7110"/>
        </w:tabs>
        <w:jc w:val="center"/>
        <w:rPr>
          <w:rFonts w:asciiTheme="minorHAnsi" w:hAnsiTheme="minorHAnsi" w:cstheme="minorHAnsi"/>
          <w:b/>
          <w:bCs/>
          <w:color w:val="000000" w:themeColor="text1"/>
          <w:sz w:val="22"/>
          <w:szCs w:val="22"/>
          <w:u w:val="single"/>
        </w:rPr>
      </w:pPr>
      <w:r w:rsidRPr="00D5244D">
        <w:rPr>
          <w:rFonts w:asciiTheme="minorHAnsi" w:hAnsiTheme="minorHAnsi" w:cstheme="minorHAnsi"/>
          <w:b/>
          <w:bCs/>
          <w:color w:val="000000" w:themeColor="text1"/>
          <w:sz w:val="22"/>
          <w:szCs w:val="22"/>
        </w:rPr>
        <w:t>*Classes are weighted by 1.03</w:t>
      </w:r>
    </w:p>
    <w:p w14:paraId="19C68FA3" w14:textId="709BA435" w:rsidR="00902E21" w:rsidRPr="00D5244D" w:rsidRDefault="00902E21" w:rsidP="004D1A88">
      <w:pPr>
        <w:tabs>
          <w:tab w:val="left" w:pos="7110"/>
        </w:tabs>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**Classes are weighted by 1.05</w:t>
      </w:r>
    </w:p>
    <w:p w14:paraId="1DF7890E" w14:textId="545F0E61" w:rsidR="001C6FD6" w:rsidRPr="00D5244D" w:rsidRDefault="001C6FD6" w:rsidP="004D1A88">
      <w:pPr>
        <w:tabs>
          <w:tab w:val="left" w:pos="7110"/>
        </w:tabs>
        <w:jc w:val="center"/>
        <w:rPr>
          <w:rFonts w:asciiTheme="minorHAnsi" w:hAnsiTheme="minorHAnsi" w:cstheme="minorHAnsi"/>
          <w:b/>
          <w:bCs/>
          <w:color w:val="000000" w:themeColor="text1"/>
          <w:sz w:val="22"/>
          <w:szCs w:val="22"/>
        </w:rPr>
      </w:pPr>
      <w:r w:rsidRPr="00D5244D">
        <w:rPr>
          <w:rFonts w:asciiTheme="minorHAnsi" w:hAnsiTheme="minorHAnsi" w:cstheme="minorHAnsi"/>
          <w:b/>
          <w:bCs/>
          <w:color w:val="000000" w:themeColor="text1"/>
          <w:sz w:val="22"/>
          <w:szCs w:val="22"/>
        </w:rPr>
        <w:t>^NCAA Approved Core Classes</w:t>
      </w:r>
    </w:p>
    <w:p w14:paraId="265620D7" w14:textId="77777777" w:rsidR="00015A33" w:rsidRPr="00D5244D" w:rsidRDefault="00015A33" w:rsidP="004D1A88">
      <w:pPr>
        <w:tabs>
          <w:tab w:val="left" w:pos="7110"/>
        </w:tabs>
        <w:jc w:val="center"/>
        <w:rPr>
          <w:rFonts w:asciiTheme="minorHAnsi" w:hAnsiTheme="minorHAnsi" w:cstheme="minorHAnsi"/>
          <w:b/>
          <w:i/>
          <w:color w:val="000000" w:themeColor="text1"/>
          <w:sz w:val="22"/>
          <w:szCs w:val="22"/>
        </w:rPr>
      </w:pPr>
    </w:p>
    <w:p w14:paraId="68D92BCB" w14:textId="3570CE8C" w:rsidR="00A312E2" w:rsidRPr="00D5244D" w:rsidRDefault="22F69397" w:rsidP="004D1A88">
      <w:pPr>
        <w:tabs>
          <w:tab w:val="left" w:pos="7110"/>
        </w:tabs>
        <w:rPr>
          <w:rFonts w:asciiTheme="minorHAnsi" w:hAnsiTheme="minorHAnsi" w:cstheme="minorHAnsi"/>
          <w:b/>
          <w:bCs/>
          <w:i/>
          <w:iCs/>
          <w:color w:val="000000" w:themeColor="text1"/>
          <w:sz w:val="22"/>
          <w:szCs w:val="22"/>
        </w:rPr>
      </w:pPr>
      <w:r w:rsidRPr="00D5244D">
        <w:rPr>
          <w:rFonts w:asciiTheme="minorHAnsi" w:hAnsiTheme="minorHAnsi" w:cstheme="minorHAnsi"/>
          <w:b/>
          <w:bCs/>
          <w:i/>
          <w:iCs/>
          <w:color w:val="000000" w:themeColor="text1"/>
          <w:sz w:val="22"/>
          <w:szCs w:val="22"/>
        </w:rPr>
        <w:t xml:space="preserve">*For placement in Honors level </w:t>
      </w:r>
      <w:r w:rsidR="006C6E85" w:rsidRPr="00D5244D">
        <w:rPr>
          <w:rFonts w:asciiTheme="minorHAnsi" w:hAnsiTheme="minorHAnsi" w:cstheme="minorHAnsi"/>
          <w:b/>
          <w:bCs/>
          <w:i/>
          <w:iCs/>
          <w:color w:val="000000" w:themeColor="text1"/>
          <w:sz w:val="22"/>
          <w:szCs w:val="22"/>
        </w:rPr>
        <w:t xml:space="preserve">and AP </w:t>
      </w:r>
      <w:r w:rsidRPr="00D5244D">
        <w:rPr>
          <w:rFonts w:asciiTheme="minorHAnsi" w:hAnsiTheme="minorHAnsi" w:cstheme="minorHAnsi"/>
          <w:b/>
          <w:bCs/>
          <w:i/>
          <w:iCs/>
          <w:color w:val="000000" w:themeColor="text1"/>
          <w:sz w:val="22"/>
          <w:szCs w:val="22"/>
        </w:rPr>
        <w:t>courses, it is strongly recommended that a student have earned a</w:t>
      </w:r>
      <w:r w:rsidR="00F71E53" w:rsidRPr="00D5244D">
        <w:rPr>
          <w:rFonts w:asciiTheme="minorHAnsi" w:hAnsiTheme="minorHAnsi" w:cstheme="minorHAnsi"/>
          <w:b/>
          <w:bCs/>
          <w:i/>
          <w:iCs/>
          <w:color w:val="000000" w:themeColor="text1"/>
          <w:sz w:val="22"/>
          <w:szCs w:val="22"/>
        </w:rPr>
        <w:t>n</w:t>
      </w:r>
      <w:r w:rsidRPr="00D5244D">
        <w:rPr>
          <w:rFonts w:asciiTheme="minorHAnsi" w:hAnsiTheme="minorHAnsi" w:cstheme="minorHAnsi"/>
          <w:b/>
          <w:bCs/>
          <w:i/>
          <w:iCs/>
          <w:color w:val="000000" w:themeColor="text1"/>
          <w:sz w:val="22"/>
          <w:szCs w:val="22"/>
        </w:rPr>
        <w:t xml:space="preserve"> 87% or higher in the prior core subject (i.e. 87% in English 9 or Honors English 9</w:t>
      </w:r>
      <w:r w:rsidR="00A450E2" w:rsidRPr="00D5244D">
        <w:rPr>
          <w:rFonts w:asciiTheme="minorHAnsi" w:hAnsiTheme="minorHAnsi" w:cstheme="minorHAnsi"/>
          <w:b/>
          <w:bCs/>
          <w:i/>
          <w:iCs/>
          <w:color w:val="000000" w:themeColor="text1"/>
          <w:sz w:val="22"/>
          <w:szCs w:val="22"/>
        </w:rPr>
        <w:t xml:space="preserve"> </w:t>
      </w:r>
      <w:r w:rsidRPr="00D5244D">
        <w:rPr>
          <w:rFonts w:asciiTheme="minorHAnsi" w:hAnsiTheme="minorHAnsi" w:cstheme="minorHAnsi"/>
          <w:b/>
          <w:bCs/>
          <w:i/>
          <w:iCs/>
          <w:color w:val="000000" w:themeColor="text1"/>
          <w:sz w:val="22"/>
          <w:szCs w:val="22"/>
        </w:rPr>
        <w:t>to be placed in Honors English 10)</w:t>
      </w:r>
    </w:p>
    <w:p w14:paraId="38F1EF12" w14:textId="17F6B44F" w:rsidR="008F514C" w:rsidRPr="00D5244D" w:rsidRDefault="008F514C" w:rsidP="004D1A88">
      <w:pPr>
        <w:tabs>
          <w:tab w:val="left" w:pos="7110"/>
        </w:tabs>
        <w:jc w:val="center"/>
        <w:rPr>
          <w:rFonts w:asciiTheme="minorHAnsi" w:hAnsiTheme="minorHAnsi" w:cstheme="minorHAnsi"/>
          <w:color w:val="000000" w:themeColor="text1"/>
          <w:sz w:val="22"/>
          <w:szCs w:val="22"/>
          <w:u w:val="single"/>
        </w:rPr>
      </w:pPr>
    </w:p>
    <w:p w14:paraId="625CC702" w14:textId="4105713B" w:rsidR="003F05A4" w:rsidRPr="00D5244D" w:rsidRDefault="22F69397" w:rsidP="003129BC">
      <w:pPr>
        <w:pStyle w:val="Heading1"/>
        <w:rPr>
          <w:color w:val="000000" w:themeColor="text1"/>
        </w:rPr>
      </w:pPr>
      <w:bookmarkStart w:id="33" w:name="_ENGLISH_DEPARTMENT"/>
      <w:bookmarkEnd w:id="33"/>
      <w:r w:rsidRPr="00D5244D">
        <w:rPr>
          <w:color w:val="000000" w:themeColor="text1"/>
        </w:rPr>
        <w:t>ENGLISH DEPARTMENT</w:t>
      </w:r>
    </w:p>
    <w:p w14:paraId="08D5BC2E" w14:textId="77777777" w:rsidR="00400CC3" w:rsidRPr="00D5244D" w:rsidRDefault="00400CC3" w:rsidP="004D1A88">
      <w:pPr>
        <w:tabs>
          <w:tab w:val="left" w:pos="7110"/>
          <w:tab w:val="left" w:pos="7470"/>
        </w:tabs>
        <w:jc w:val="center"/>
        <w:rPr>
          <w:rFonts w:asciiTheme="minorHAnsi" w:hAnsiTheme="minorHAnsi" w:cstheme="minorHAnsi"/>
          <w:b/>
          <w:bCs/>
          <w:color w:val="000000" w:themeColor="text1"/>
          <w:sz w:val="22"/>
          <w:szCs w:val="22"/>
        </w:rPr>
      </w:pPr>
    </w:p>
    <w:p w14:paraId="60933ED6" w14:textId="61EF0E79"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KEYS</w:t>
      </w:r>
      <w:r w:rsidR="007C5A5D" w:rsidRPr="00D5244D">
        <w:rPr>
          <w:rFonts w:asciiTheme="minorHAnsi" w:hAnsiTheme="minorHAnsi" w:cstheme="minorHAnsi"/>
          <w:color w:val="000000" w:themeColor="text1"/>
          <w:sz w:val="22"/>
          <w:szCs w:val="22"/>
        </w:rPr>
        <w:t>T</w:t>
      </w:r>
      <w:r w:rsidRPr="00D5244D">
        <w:rPr>
          <w:rFonts w:asciiTheme="minorHAnsi" w:hAnsiTheme="minorHAnsi" w:cstheme="minorHAnsi"/>
          <w:color w:val="000000" w:themeColor="text1"/>
          <w:sz w:val="22"/>
          <w:szCs w:val="22"/>
        </w:rPr>
        <w:t>ONE ENGLISH 9</w:t>
      </w:r>
      <w:r w:rsidR="001C6FD6" w:rsidRPr="00D5244D">
        <w:rPr>
          <w:rFonts w:asciiTheme="minorHAnsi" w:hAnsiTheme="minorHAnsi" w:cstheme="minorHAnsi"/>
          <w:b/>
          <w:bCs/>
          <w:color w:val="000000" w:themeColor="text1"/>
          <w:sz w:val="22"/>
          <w:szCs w:val="22"/>
        </w:rPr>
        <w:t>^</w:t>
      </w:r>
    </w:p>
    <w:p w14:paraId="10CA6A93" w14:textId="791CCB5A"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Pr="00D5244D">
        <w:rPr>
          <w:rFonts w:asciiTheme="minorHAnsi" w:hAnsiTheme="minorHAnsi" w:cstheme="minorHAnsi"/>
          <w:color w:val="000000" w:themeColor="text1"/>
          <w:sz w:val="22"/>
          <w:szCs w:val="22"/>
        </w:rPr>
        <w:tab/>
      </w:r>
      <w:r w:rsidR="0076656F" w:rsidRPr="00D5244D">
        <w:rPr>
          <w:rFonts w:asciiTheme="minorHAnsi" w:hAnsiTheme="minorHAnsi" w:cstheme="minorHAnsi"/>
          <w:color w:val="000000" w:themeColor="text1"/>
          <w:sz w:val="22"/>
          <w:szCs w:val="22"/>
        </w:rPr>
        <w:t>GRADE 9</w:t>
      </w:r>
    </w:p>
    <w:p w14:paraId="30B1F9DD" w14:textId="120BF449"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CREDIT-1.0</w:t>
      </w:r>
      <w:r w:rsidRPr="00D5244D">
        <w:rPr>
          <w:rFonts w:asciiTheme="minorHAnsi" w:hAnsiTheme="minorHAnsi" w:cstheme="minorHAnsi"/>
          <w:color w:val="000000" w:themeColor="text1"/>
          <w:sz w:val="22"/>
          <w:szCs w:val="22"/>
        </w:rPr>
        <w:tab/>
      </w:r>
      <w:r w:rsidR="00D327D0" w:rsidRPr="00D5244D">
        <w:rPr>
          <w:rFonts w:asciiTheme="minorHAnsi" w:hAnsiTheme="minorHAnsi" w:cstheme="minorHAnsi"/>
          <w:color w:val="000000" w:themeColor="text1"/>
          <w:sz w:val="22"/>
          <w:szCs w:val="22"/>
        </w:rPr>
        <w:t>#300</w:t>
      </w:r>
    </w:p>
    <w:p w14:paraId="34EA61EF" w14:textId="3C626192" w:rsidR="003F05A4" w:rsidRPr="00D5244D" w:rsidRDefault="22F6939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is a survey of literature examining multiple literary genres including short stories, poetry, novel, drama and non-fiction.  This course is focused on the continued development of the foundational skills needed to advance into the Keystone Literature course.  Analysis of literary elements and devices are the focus of formal writing.  This course also emphasizes the integration of textual evidence within student writing.  Formal writing skills are practiced through the completion of the writing of multiple constructed response paragraphs, literary analysis papers and a formal research paper.</w:t>
      </w:r>
      <w:r w:rsidR="00DE15D9" w:rsidRPr="00D5244D">
        <w:rPr>
          <w:rFonts w:asciiTheme="minorHAnsi" w:hAnsiTheme="minorHAnsi" w:cstheme="minorHAnsi"/>
          <w:color w:val="000000" w:themeColor="text1"/>
          <w:sz w:val="22"/>
          <w:szCs w:val="22"/>
        </w:rPr>
        <w:t xml:space="preserve"> The Keystone Exam will be given at the conclusion of this course.</w:t>
      </w:r>
    </w:p>
    <w:p w14:paraId="004AD63C" w14:textId="2B0B14CB" w:rsidR="000E5515" w:rsidRPr="00D5244D" w:rsidRDefault="000E5515">
      <w:pPr>
        <w:rPr>
          <w:rFonts w:asciiTheme="minorHAnsi" w:hAnsiTheme="minorHAnsi" w:cstheme="minorHAnsi"/>
          <w:color w:val="000000" w:themeColor="text1"/>
          <w:sz w:val="22"/>
          <w:szCs w:val="22"/>
        </w:rPr>
      </w:pPr>
    </w:p>
    <w:p w14:paraId="632CB1CD" w14:textId="125C7CB3"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KEYSTONE ENGLISH 9*</w:t>
      </w:r>
      <w:r w:rsidR="001C6FD6" w:rsidRPr="00D5244D">
        <w:rPr>
          <w:rFonts w:asciiTheme="minorHAnsi" w:hAnsiTheme="minorHAnsi" w:cstheme="minorHAnsi"/>
          <w:b/>
          <w:bCs/>
          <w:color w:val="000000" w:themeColor="text1"/>
          <w:sz w:val="22"/>
          <w:szCs w:val="22"/>
        </w:rPr>
        <w:t>^</w:t>
      </w:r>
    </w:p>
    <w:p w14:paraId="50617367" w14:textId="60B22EEF"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000B1917" w:rsidRPr="00D5244D">
        <w:rPr>
          <w:rFonts w:asciiTheme="minorHAnsi" w:hAnsiTheme="minorHAnsi" w:cstheme="minorHAnsi"/>
          <w:b/>
          <w:color w:val="000000" w:themeColor="text1"/>
          <w:sz w:val="22"/>
          <w:szCs w:val="22"/>
        </w:rPr>
        <w:tab/>
      </w:r>
      <w:r w:rsidR="0076656F" w:rsidRPr="00D5244D">
        <w:rPr>
          <w:rFonts w:asciiTheme="minorHAnsi" w:hAnsiTheme="minorHAnsi" w:cstheme="minorHAnsi"/>
          <w:color w:val="000000" w:themeColor="text1"/>
          <w:sz w:val="22"/>
          <w:szCs w:val="22"/>
        </w:rPr>
        <w:t>GRADE 9</w:t>
      </w:r>
    </w:p>
    <w:p w14:paraId="728AB15D" w14:textId="101A3573"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D327D0" w:rsidRPr="00D5244D">
        <w:rPr>
          <w:rFonts w:asciiTheme="minorHAnsi" w:hAnsiTheme="minorHAnsi" w:cstheme="minorHAnsi"/>
          <w:color w:val="000000" w:themeColor="text1"/>
          <w:sz w:val="22"/>
          <w:szCs w:val="22"/>
        </w:rPr>
        <w:t>#350</w:t>
      </w:r>
    </w:p>
    <w:p w14:paraId="335B1B33" w14:textId="370B1BAE" w:rsidR="003F05A4" w:rsidRPr="00D5244D" w:rsidRDefault="22F6939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In preparation for the Keystone Exam, this course is a survey of literature examining multiple literary genres including short stories, poetry, novel, drama and non-fiction.  Analysis of literary elements and devices are the focus of reading and formal writing.  This course also emphasizes the integration of textual evidence within student writing.  Formal writing skills are practiced through writing multiple constructed response paragraphs, literary analysis papers</w:t>
      </w:r>
      <w:r w:rsidR="002200A7" w:rsidRPr="00D5244D">
        <w:rPr>
          <w:rFonts w:asciiTheme="minorHAnsi" w:hAnsiTheme="minorHAnsi" w:cstheme="minorHAnsi"/>
          <w:color w:val="000000" w:themeColor="text1"/>
          <w:sz w:val="22"/>
          <w:szCs w:val="22"/>
        </w:rPr>
        <w:t>,</w:t>
      </w:r>
      <w:r w:rsidRPr="00D5244D">
        <w:rPr>
          <w:rFonts w:asciiTheme="minorHAnsi" w:hAnsiTheme="minorHAnsi" w:cstheme="minorHAnsi"/>
          <w:color w:val="000000" w:themeColor="text1"/>
          <w:sz w:val="22"/>
          <w:szCs w:val="22"/>
        </w:rPr>
        <w:t xml:space="preserve"> and a formal research paper.  The Keystone Exam will be given at the conclusion of this course.</w:t>
      </w:r>
    </w:p>
    <w:p w14:paraId="309D0FC0" w14:textId="77777777" w:rsidR="00BA5FC0" w:rsidRPr="00D5244D" w:rsidRDefault="00BA5FC0" w:rsidP="004D1A88">
      <w:pPr>
        <w:tabs>
          <w:tab w:val="left" w:pos="7110"/>
          <w:tab w:val="left" w:pos="7470"/>
        </w:tabs>
        <w:jc w:val="both"/>
        <w:rPr>
          <w:rFonts w:asciiTheme="minorHAnsi" w:hAnsiTheme="minorHAnsi" w:cstheme="minorHAnsi"/>
          <w:b/>
          <w:color w:val="000000" w:themeColor="text1"/>
          <w:sz w:val="22"/>
          <w:szCs w:val="22"/>
        </w:rPr>
      </w:pPr>
    </w:p>
    <w:p w14:paraId="7AF1CD63" w14:textId="01289102"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KEYSTONE ENGLISH 10</w:t>
      </w:r>
      <w:r w:rsidR="001C6FD6" w:rsidRPr="00D5244D">
        <w:rPr>
          <w:rFonts w:asciiTheme="minorHAnsi" w:hAnsiTheme="minorHAnsi" w:cstheme="minorHAnsi"/>
          <w:b/>
          <w:bCs/>
          <w:color w:val="000000" w:themeColor="text1"/>
          <w:sz w:val="22"/>
          <w:szCs w:val="22"/>
        </w:rPr>
        <w:t>^</w:t>
      </w:r>
    </w:p>
    <w:p w14:paraId="6BE2C6A8" w14:textId="2EBF6EC0"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ENGLISH 9</w:t>
      </w:r>
      <w:r w:rsidR="00F625E7" w:rsidRPr="00D5244D">
        <w:rPr>
          <w:rFonts w:asciiTheme="minorHAnsi" w:hAnsiTheme="minorHAnsi" w:cstheme="minorHAnsi"/>
          <w:color w:val="000000" w:themeColor="text1"/>
          <w:sz w:val="22"/>
          <w:szCs w:val="22"/>
        </w:rPr>
        <w:tab/>
      </w:r>
      <w:r w:rsidR="0076656F" w:rsidRPr="00D5244D">
        <w:rPr>
          <w:rFonts w:asciiTheme="minorHAnsi" w:hAnsiTheme="minorHAnsi" w:cstheme="minorHAnsi"/>
          <w:color w:val="000000" w:themeColor="text1"/>
          <w:sz w:val="22"/>
          <w:szCs w:val="22"/>
        </w:rPr>
        <w:t>GRADE 10</w:t>
      </w:r>
    </w:p>
    <w:p w14:paraId="4BDDFEEB" w14:textId="6DE5EDA3"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D327D0" w:rsidRPr="00D5244D">
        <w:rPr>
          <w:rFonts w:asciiTheme="minorHAnsi" w:hAnsiTheme="minorHAnsi" w:cstheme="minorHAnsi"/>
          <w:color w:val="000000" w:themeColor="text1"/>
          <w:sz w:val="22"/>
          <w:szCs w:val="22"/>
        </w:rPr>
        <w:t>#301</w:t>
      </w:r>
    </w:p>
    <w:p w14:paraId="09C0C1DF" w14:textId="28F23352" w:rsidR="00A765CD" w:rsidRPr="00D5244D" w:rsidRDefault="250EDB25" w:rsidP="685CC4EF">
      <w:pPr>
        <w:tabs>
          <w:tab w:val="left" w:pos="7110"/>
          <w:tab w:val="left" w:pos="7470"/>
        </w:tabs>
        <w:jc w:val="both"/>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 xml:space="preserve">In preparation for the Keystone Exam, this course is a survey of literature examining multiple literary genres including short stories, poetry, novel, drama and non-fiction.  Analysis of literary elements and devices are the focus of reading and formal writing.  This course also emphasizes the integration of textual evidence within student writing.  Formal writing skills are practiced through writing multiple constructed response paragraphs, literary analysis papers and formal research paper.  </w:t>
      </w:r>
    </w:p>
    <w:p w14:paraId="2A8B5205" w14:textId="77777777" w:rsidR="00303E0D" w:rsidRPr="00D5244D" w:rsidRDefault="00303E0D">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br w:type="page"/>
      </w:r>
    </w:p>
    <w:p w14:paraId="702DAA8D" w14:textId="405F7EAC" w:rsidR="003F05A4" w:rsidRPr="00D5244D" w:rsidRDefault="250EDB25"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lastRenderedPageBreak/>
        <w:t>HONORS KEYSTONE ENGLISH 10*</w:t>
      </w:r>
      <w:r w:rsidR="001C6FD6" w:rsidRPr="00D5244D">
        <w:rPr>
          <w:rFonts w:asciiTheme="minorHAnsi" w:hAnsiTheme="minorHAnsi" w:cstheme="minorHAnsi"/>
          <w:b/>
          <w:bCs/>
          <w:color w:val="000000" w:themeColor="text1"/>
          <w:sz w:val="22"/>
          <w:szCs w:val="22"/>
        </w:rPr>
        <w:t>^</w:t>
      </w:r>
    </w:p>
    <w:p w14:paraId="67FB86F0" w14:textId="0108931F"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ENGLISH 9</w:t>
      </w:r>
      <w:r w:rsidR="00F625E7" w:rsidRPr="00D5244D">
        <w:rPr>
          <w:rFonts w:asciiTheme="minorHAnsi" w:hAnsiTheme="minorHAnsi" w:cstheme="minorHAnsi"/>
          <w:color w:val="000000" w:themeColor="text1"/>
          <w:sz w:val="22"/>
          <w:szCs w:val="22"/>
        </w:rPr>
        <w:tab/>
      </w:r>
      <w:r w:rsidR="0076656F" w:rsidRPr="00D5244D">
        <w:rPr>
          <w:rFonts w:asciiTheme="minorHAnsi" w:hAnsiTheme="minorHAnsi" w:cstheme="minorHAnsi"/>
          <w:color w:val="000000" w:themeColor="text1"/>
          <w:sz w:val="22"/>
          <w:szCs w:val="22"/>
        </w:rPr>
        <w:t>GRADE 10</w:t>
      </w:r>
    </w:p>
    <w:p w14:paraId="524A09CD" w14:textId="61E22E83" w:rsidR="003F05A4" w:rsidRPr="00D5244D" w:rsidRDefault="00EE175F"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D327D0" w:rsidRPr="00D5244D">
        <w:rPr>
          <w:rFonts w:asciiTheme="minorHAnsi" w:hAnsiTheme="minorHAnsi" w:cstheme="minorHAnsi"/>
          <w:color w:val="000000" w:themeColor="text1"/>
          <w:sz w:val="22"/>
          <w:szCs w:val="22"/>
        </w:rPr>
        <w:t>#351</w:t>
      </w:r>
    </w:p>
    <w:p w14:paraId="0C98640F" w14:textId="439650EF" w:rsidR="00704CC2" w:rsidRPr="00D5244D" w:rsidRDefault="22F69397" w:rsidP="685CC4EF">
      <w:pPr>
        <w:tabs>
          <w:tab w:val="left" w:pos="7110"/>
          <w:tab w:val="left" w:pos="7470"/>
        </w:tabs>
        <w:jc w:val="both"/>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 xml:space="preserve">In tenth grade, students study both ancient and contemporary literature from around the world.  The focus of the course is to examine the common themes found throughout world literature (fiction and non-fiction) regardless of the culture that produced them.  The course units are organized around these universal themes.  Each unit allows for close study of literary works, as well as consideration of historical and cultural context.  Students come to grasp the relationship between local concerns and universal questions.  Throughout the year, students will conduct background research, analyze literature, participate in class discussions, study vocabulary, learn about the writing process and write essays.  In addition to shorter writing pieces, students will be mastering the “constructed response” paragraph, the “ten percent summary,” and the literary analysis paper.  </w:t>
      </w:r>
    </w:p>
    <w:p w14:paraId="037579F9" w14:textId="77777777" w:rsidR="000B1917" w:rsidRPr="00D5244D" w:rsidRDefault="000B1917" w:rsidP="004D1A88">
      <w:pPr>
        <w:tabs>
          <w:tab w:val="left" w:pos="7110"/>
          <w:tab w:val="left" w:pos="7470"/>
        </w:tabs>
        <w:jc w:val="both"/>
        <w:rPr>
          <w:rFonts w:asciiTheme="minorHAnsi" w:hAnsiTheme="minorHAnsi" w:cstheme="minorHAnsi"/>
          <w:color w:val="000000" w:themeColor="text1"/>
          <w:sz w:val="22"/>
          <w:szCs w:val="22"/>
        </w:rPr>
      </w:pPr>
    </w:p>
    <w:p w14:paraId="7EA64625" w14:textId="68978B58"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ENGLISH 11</w:t>
      </w:r>
      <w:r w:rsidR="001C6FD6" w:rsidRPr="00D5244D">
        <w:rPr>
          <w:rFonts w:asciiTheme="minorHAnsi" w:hAnsiTheme="minorHAnsi" w:cstheme="minorHAnsi"/>
          <w:b/>
          <w:bCs/>
          <w:color w:val="000000" w:themeColor="text1"/>
          <w:sz w:val="22"/>
          <w:szCs w:val="22"/>
        </w:rPr>
        <w:t>^</w:t>
      </w:r>
    </w:p>
    <w:p w14:paraId="535F3AD2" w14:textId="4100B7CC"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ENGLISH 9,10</w:t>
      </w:r>
      <w:r w:rsidR="00F625E7" w:rsidRPr="00D5244D">
        <w:rPr>
          <w:rFonts w:asciiTheme="minorHAnsi" w:hAnsiTheme="minorHAnsi" w:cstheme="minorHAnsi"/>
          <w:color w:val="000000" w:themeColor="text1"/>
          <w:sz w:val="22"/>
          <w:szCs w:val="22"/>
        </w:rPr>
        <w:tab/>
      </w:r>
      <w:r w:rsidR="00AD7E62" w:rsidRPr="00D5244D">
        <w:rPr>
          <w:rFonts w:asciiTheme="minorHAnsi" w:hAnsiTheme="minorHAnsi" w:cstheme="minorHAnsi"/>
          <w:color w:val="000000" w:themeColor="text1"/>
          <w:sz w:val="22"/>
          <w:szCs w:val="22"/>
        </w:rPr>
        <w:t>GRADE 11</w:t>
      </w:r>
    </w:p>
    <w:p w14:paraId="3FB49AE4" w14:textId="71C92E58" w:rsidR="003F05A4" w:rsidRPr="00D5244D" w:rsidRDefault="00EE175F"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D327D0" w:rsidRPr="00D5244D">
        <w:rPr>
          <w:rFonts w:asciiTheme="minorHAnsi" w:hAnsiTheme="minorHAnsi" w:cstheme="minorHAnsi"/>
          <w:color w:val="000000" w:themeColor="text1"/>
          <w:sz w:val="22"/>
          <w:szCs w:val="22"/>
        </w:rPr>
        <w:t>#302</w:t>
      </w:r>
    </w:p>
    <w:p w14:paraId="3355B292" w14:textId="77777777" w:rsidR="003F05A4" w:rsidRPr="00D5244D" w:rsidRDefault="22F6939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Concentration is on American literature, speech, expository writing, and vocabulary.  It will consist of an intensive survey of America’s literature with the intention of enhancing the student’s sense of cultural literacy.  The organization, structure, research and delivery of an informative speech will be emphasized.  Expository writing will be stressed with the prime intention of enhancing the development of logical and analytical thinking.  Vocabulary development will concentrate on broadening the student’s reading recognition vocabulary. </w:t>
      </w:r>
    </w:p>
    <w:p w14:paraId="098CBAF7" w14:textId="18C9A792" w:rsidR="000E5515" w:rsidRPr="00D5244D" w:rsidRDefault="000E5515">
      <w:pPr>
        <w:rPr>
          <w:rFonts w:asciiTheme="minorHAnsi" w:hAnsiTheme="minorHAnsi" w:cstheme="minorHAnsi"/>
          <w:color w:val="000000" w:themeColor="text1"/>
          <w:sz w:val="22"/>
          <w:szCs w:val="22"/>
        </w:rPr>
      </w:pPr>
    </w:p>
    <w:p w14:paraId="7EBA95A4" w14:textId="0E5705F0" w:rsidR="003F05A4" w:rsidRPr="00D5244D" w:rsidRDefault="22F69397" w:rsidP="004D1A88">
      <w:pPr>
        <w:tabs>
          <w:tab w:val="left" w:pos="7110"/>
          <w:tab w:val="left" w:pos="7470"/>
        </w:tabs>
        <w:jc w:val="center"/>
        <w:rPr>
          <w:rFonts w:asciiTheme="minorHAnsi" w:hAnsiTheme="minorHAnsi" w:cstheme="minorHAnsi"/>
          <w:i/>
          <w:iCs/>
          <w:color w:val="000000" w:themeColor="text1"/>
          <w:sz w:val="22"/>
          <w:szCs w:val="22"/>
        </w:rPr>
      </w:pPr>
      <w:r w:rsidRPr="00D5244D">
        <w:rPr>
          <w:rFonts w:asciiTheme="minorHAnsi" w:hAnsiTheme="minorHAnsi" w:cstheme="minorHAnsi"/>
          <w:color w:val="000000" w:themeColor="text1"/>
          <w:sz w:val="22"/>
          <w:szCs w:val="22"/>
        </w:rPr>
        <w:t>HONORS ENGLISH 11*</w:t>
      </w:r>
      <w:r w:rsidR="001C6FD6" w:rsidRPr="00D5244D">
        <w:rPr>
          <w:rFonts w:asciiTheme="minorHAnsi" w:hAnsiTheme="minorHAnsi" w:cstheme="minorHAnsi"/>
          <w:b/>
          <w:bCs/>
          <w:color w:val="000000" w:themeColor="text1"/>
          <w:sz w:val="22"/>
          <w:szCs w:val="22"/>
        </w:rPr>
        <w:t>^</w:t>
      </w:r>
    </w:p>
    <w:p w14:paraId="47763C20" w14:textId="5397D50A"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ENGLISH 9,10</w:t>
      </w:r>
      <w:r w:rsidR="00F625E7" w:rsidRPr="00D5244D">
        <w:rPr>
          <w:rFonts w:asciiTheme="minorHAnsi" w:hAnsiTheme="minorHAnsi" w:cstheme="minorHAnsi"/>
          <w:color w:val="000000" w:themeColor="text1"/>
          <w:sz w:val="22"/>
          <w:szCs w:val="22"/>
        </w:rPr>
        <w:tab/>
      </w:r>
      <w:r w:rsidR="00AD7E62" w:rsidRPr="00D5244D">
        <w:rPr>
          <w:rFonts w:asciiTheme="minorHAnsi" w:hAnsiTheme="minorHAnsi" w:cstheme="minorHAnsi"/>
          <w:color w:val="000000" w:themeColor="text1"/>
          <w:sz w:val="22"/>
          <w:szCs w:val="22"/>
        </w:rPr>
        <w:t>GRADE 11</w:t>
      </w:r>
    </w:p>
    <w:p w14:paraId="7DB9B68C" w14:textId="0562E604" w:rsidR="003F05A4" w:rsidRPr="00D5244D" w:rsidRDefault="00EE175F"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D327D0" w:rsidRPr="00D5244D">
        <w:rPr>
          <w:rFonts w:asciiTheme="minorHAnsi" w:hAnsiTheme="minorHAnsi" w:cstheme="minorHAnsi"/>
          <w:color w:val="000000" w:themeColor="text1"/>
          <w:sz w:val="22"/>
          <w:szCs w:val="22"/>
        </w:rPr>
        <w:t>#352</w:t>
      </w:r>
    </w:p>
    <w:p w14:paraId="3ED1760C" w14:textId="77777777" w:rsidR="00BA5FC0" w:rsidRPr="00D5244D" w:rsidRDefault="22F6939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Concentration is on American Literature, speech, expository writing, and vocabulary.  It will consist of an intensive survey of the development and progress of American Literature.  Emphasis is on the major themes, which have occupied the writers of that literature.  The organization, structure, research and delivery of the persuasive speech will also be stressed.  Writing will deal with the structure of the expository essay, the use of concrete examples to effectively support opinions, and a study of the stylistic techniques, which would facilitate competency in that particular mode of expression.  A concentrated study of vocabulary will also be emphasized.  </w:t>
      </w:r>
    </w:p>
    <w:p w14:paraId="1FD2E3FD" w14:textId="794B81DA" w:rsidR="00A765CD" w:rsidRPr="00D5244D" w:rsidRDefault="00A765CD" w:rsidP="004D1A88">
      <w:pPr>
        <w:rPr>
          <w:rFonts w:asciiTheme="minorHAnsi" w:hAnsiTheme="minorHAnsi" w:cstheme="minorHAnsi"/>
          <w:color w:val="000000" w:themeColor="text1"/>
          <w:sz w:val="22"/>
          <w:szCs w:val="22"/>
        </w:rPr>
      </w:pPr>
    </w:p>
    <w:p w14:paraId="0881A8A6" w14:textId="3B8B7991" w:rsidR="003F05A4" w:rsidRPr="00D5244D" w:rsidRDefault="003F05A4"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ENGLISH 12</w:t>
      </w:r>
      <w:r w:rsidR="001C6FD6" w:rsidRPr="00D5244D">
        <w:rPr>
          <w:rFonts w:asciiTheme="minorHAnsi" w:hAnsiTheme="minorHAnsi" w:cstheme="minorHAnsi"/>
          <w:b/>
          <w:bCs/>
          <w:color w:val="000000" w:themeColor="text1"/>
          <w:sz w:val="22"/>
          <w:szCs w:val="22"/>
        </w:rPr>
        <w:t>^</w:t>
      </w:r>
    </w:p>
    <w:p w14:paraId="60686079" w14:textId="02D4D453"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ENGLISH 9,10,11</w:t>
      </w:r>
      <w:r w:rsidR="00F625E7" w:rsidRPr="00D5244D">
        <w:rPr>
          <w:rFonts w:asciiTheme="minorHAnsi" w:hAnsiTheme="minorHAnsi" w:cstheme="minorHAnsi"/>
          <w:color w:val="000000" w:themeColor="text1"/>
          <w:sz w:val="22"/>
          <w:szCs w:val="22"/>
        </w:rPr>
        <w:tab/>
      </w:r>
      <w:r w:rsidR="00AD7E62" w:rsidRPr="00D5244D">
        <w:rPr>
          <w:rFonts w:asciiTheme="minorHAnsi" w:hAnsiTheme="minorHAnsi" w:cstheme="minorHAnsi"/>
          <w:color w:val="000000" w:themeColor="text1"/>
          <w:sz w:val="22"/>
          <w:szCs w:val="22"/>
        </w:rPr>
        <w:t>GRADE 12</w:t>
      </w:r>
    </w:p>
    <w:p w14:paraId="67482E54" w14:textId="2D915920" w:rsidR="003F05A4" w:rsidRPr="00D5244D" w:rsidRDefault="00EE175F"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D327D0" w:rsidRPr="00D5244D">
        <w:rPr>
          <w:rFonts w:asciiTheme="minorHAnsi" w:hAnsiTheme="minorHAnsi" w:cstheme="minorHAnsi"/>
          <w:color w:val="000000" w:themeColor="text1"/>
          <w:sz w:val="22"/>
          <w:szCs w:val="22"/>
        </w:rPr>
        <w:t>#303</w:t>
      </w:r>
    </w:p>
    <w:p w14:paraId="5E8B283B" w14:textId="4031B7C8" w:rsidR="003F05A4" w:rsidRPr="00D5244D" w:rsidRDefault="22F6939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Focus will be on the literary backgrounds of British Literature from the days of the Anglo-Saxons to the 17</w:t>
      </w:r>
      <w:r w:rsidRPr="00D5244D">
        <w:rPr>
          <w:rFonts w:asciiTheme="minorHAnsi" w:hAnsiTheme="minorHAnsi" w:cstheme="minorHAnsi"/>
          <w:color w:val="000000" w:themeColor="text1"/>
          <w:sz w:val="22"/>
          <w:szCs w:val="22"/>
          <w:vertAlign w:val="superscript"/>
        </w:rPr>
        <w:t>th</w:t>
      </w:r>
      <w:r w:rsidRPr="00D5244D">
        <w:rPr>
          <w:rFonts w:asciiTheme="minorHAnsi" w:hAnsiTheme="minorHAnsi" w:cstheme="minorHAnsi"/>
          <w:color w:val="000000" w:themeColor="text1"/>
          <w:sz w:val="22"/>
          <w:szCs w:val="22"/>
        </w:rPr>
        <w:t xml:space="preserve"> Century.  Basic to the course is a study of the various literary genres.  Considerable stress will be placed on development of communication skills in written form.  Emphasis is placed on the student’s written analysis of the works studied through class discussion of works read and tests, quizzes, thematic essays</w:t>
      </w:r>
      <w:r w:rsidR="002200A7" w:rsidRPr="00D5244D">
        <w:rPr>
          <w:rFonts w:asciiTheme="minorHAnsi" w:hAnsiTheme="minorHAnsi" w:cstheme="minorHAnsi"/>
          <w:color w:val="000000" w:themeColor="text1"/>
          <w:sz w:val="22"/>
          <w:szCs w:val="22"/>
        </w:rPr>
        <w:t>.</w:t>
      </w:r>
      <w:r w:rsidRPr="00D5244D">
        <w:rPr>
          <w:rFonts w:asciiTheme="minorHAnsi" w:hAnsiTheme="minorHAnsi" w:cstheme="minorHAnsi"/>
          <w:color w:val="000000" w:themeColor="text1"/>
          <w:sz w:val="22"/>
          <w:szCs w:val="22"/>
        </w:rPr>
        <w:t xml:space="preserve"> and book reflections.  The course also includes developmental skills in grammar and vocabulary and required research.</w:t>
      </w:r>
    </w:p>
    <w:p w14:paraId="1FED09A7" w14:textId="76ED50FF" w:rsidR="00FF5834" w:rsidRPr="00D5244D" w:rsidRDefault="00FF5834">
      <w:pPr>
        <w:rPr>
          <w:rFonts w:asciiTheme="minorHAnsi" w:hAnsiTheme="minorHAnsi" w:cstheme="minorHAnsi"/>
          <w:color w:val="000000" w:themeColor="text1"/>
          <w:sz w:val="22"/>
          <w:szCs w:val="22"/>
        </w:rPr>
      </w:pPr>
    </w:p>
    <w:p w14:paraId="623612AC" w14:textId="77777777" w:rsidR="00303E0D" w:rsidRPr="00D5244D" w:rsidRDefault="00303E0D">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br w:type="page"/>
      </w:r>
    </w:p>
    <w:p w14:paraId="08EE5B36" w14:textId="3DD652DF"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lastRenderedPageBreak/>
        <w:t>HONORS ENGLISH 12*</w:t>
      </w:r>
      <w:r w:rsidR="001C6FD6" w:rsidRPr="00D5244D">
        <w:rPr>
          <w:rFonts w:asciiTheme="minorHAnsi" w:hAnsiTheme="minorHAnsi" w:cstheme="minorHAnsi"/>
          <w:b/>
          <w:bCs/>
          <w:color w:val="000000" w:themeColor="text1"/>
          <w:sz w:val="22"/>
          <w:szCs w:val="22"/>
        </w:rPr>
        <w:t>^</w:t>
      </w:r>
    </w:p>
    <w:p w14:paraId="18CEA4ED" w14:textId="39E23903"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w:t>
      </w:r>
      <w:r w:rsidR="00B420A7" w:rsidRPr="00D5244D">
        <w:rPr>
          <w:rFonts w:asciiTheme="minorHAnsi" w:hAnsiTheme="minorHAnsi" w:cstheme="minorHAnsi"/>
          <w:color w:val="000000" w:themeColor="text1"/>
          <w:sz w:val="22"/>
          <w:szCs w:val="22"/>
        </w:rPr>
        <w:t>RE</w:t>
      </w:r>
      <w:r w:rsidRPr="00D5244D">
        <w:rPr>
          <w:rFonts w:asciiTheme="minorHAnsi" w:hAnsiTheme="minorHAnsi" w:cstheme="minorHAnsi"/>
          <w:color w:val="000000" w:themeColor="text1"/>
          <w:sz w:val="22"/>
          <w:szCs w:val="22"/>
        </w:rPr>
        <w:t>QUISITE-</w:t>
      </w:r>
      <w:r w:rsidRPr="00D5244D">
        <w:rPr>
          <w:rFonts w:asciiTheme="minorHAnsi" w:hAnsiTheme="minorHAnsi" w:cstheme="minorHAnsi"/>
          <w:b/>
          <w:color w:val="000000" w:themeColor="text1"/>
          <w:sz w:val="22"/>
          <w:szCs w:val="22"/>
        </w:rPr>
        <w:t>ENGL</w:t>
      </w:r>
      <w:r w:rsidR="00B420A7" w:rsidRPr="00D5244D">
        <w:rPr>
          <w:rFonts w:asciiTheme="minorHAnsi" w:hAnsiTheme="minorHAnsi" w:cstheme="minorHAnsi"/>
          <w:b/>
          <w:color w:val="000000" w:themeColor="text1"/>
          <w:sz w:val="22"/>
          <w:szCs w:val="22"/>
        </w:rPr>
        <w:t>IS</w:t>
      </w:r>
      <w:r w:rsidRPr="00D5244D">
        <w:rPr>
          <w:rFonts w:asciiTheme="minorHAnsi" w:hAnsiTheme="minorHAnsi" w:cstheme="minorHAnsi"/>
          <w:b/>
          <w:color w:val="000000" w:themeColor="text1"/>
          <w:sz w:val="22"/>
          <w:szCs w:val="22"/>
        </w:rPr>
        <w:t xml:space="preserve">H </w:t>
      </w:r>
      <w:r w:rsidR="007C3321" w:rsidRPr="00D5244D">
        <w:rPr>
          <w:rFonts w:asciiTheme="minorHAnsi" w:hAnsiTheme="minorHAnsi" w:cstheme="minorHAnsi"/>
          <w:b/>
          <w:color w:val="000000" w:themeColor="text1"/>
          <w:sz w:val="22"/>
          <w:szCs w:val="22"/>
        </w:rPr>
        <w:t>9,10,11</w:t>
      </w:r>
      <w:r w:rsidR="00F625E7" w:rsidRPr="00D5244D">
        <w:rPr>
          <w:rFonts w:asciiTheme="minorHAnsi" w:hAnsiTheme="minorHAnsi" w:cstheme="minorHAnsi"/>
          <w:color w:val="000000" w:themeColor="text1"/>
          <w:sz w:val="22"/>
          <w:szCs w:val="22"/>
        </w:rPr>
        <w:tab/>
      </w:r>
      <w:r w:rsidR="00AD7E62" w:rsidRPr="00D5244D">
        <w:rPr>
          <w:rFonts w:asciiTheme="minorHAnsi" w:hAnsiTheme="minorHAnsi" w:cstheme="minorHAnsi"/>
          <w:color w:val="000000" w:themeColor="text1"/>
          <w:sz w:val="22"/>
          <w:szCs w:val="22"/>
        </w:rPr>
        <w:t>GRADE 12</w:t>
      </w:r>
    </w:p>
    <w:p w14:paraId="70BE088B" w14:textId="5E927F97"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D327D0" w:rsidRPr="00D5244D">
        <w:rPr>
          <w:rFonts w:asciiTheme="minorHAnsi" w:hAnsiTheme="minorHAnsi" w:cstheme="minorHAnsi"/>
          <w:color w:val="000000" w:themeColor="text1"/>
          <w:sz w:val="22"/>
          <w:szCs w:val="22"/>
        </w:rPr>
        <w:t>#353</w:t>
      </w:r>
    </w:p>
    <w:p w14:paraId="493FEEB5" w14:textId="77777777" w:rsidR="003A7FD6" w:rsidRPr="00D5244D" w:rsidRDefault="22F69397" w:rsidP="004D1A88">
      <w:pPr>
        <w:tabs>
          <w:tab w:val="left" w:pos="7110"/>
          <w:tab w:val="left" w:pos="747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Focus will be on the literary backgrounds of British Literature from the days of the Anglo-Saxons to the 17</w:t>
      </w:r>
      <w:r w:rsidRPr="00D5244D">
        <w:rPr>
          <w:rFonts w:asciiTheme="minorHAnsi" w:hAnsiTheme="minorHAnsi" w:cstheme="minorHAnsi"/>
          <w:color w:val="000000" w:themeColor="text1"/>
          <w:sz w:val="22"/>
          <w:szCs w:val="22"/>
          <w:vertAlign w:val="superscript"/>
        </w:rPr>
        <w:t>th</w:t>
      </w:r>
      <w:r w:rsidRPr="00D5244D">
        <w:rPr>
          <w:rFonts w:asciiTheme="minorHAnsi" w:hAnsiTheme="minorHAnsi" w:cstheme="minorHAnsi"/>
          <w:color w:val="000000" w:themeColor="text1"/>
          <w:sz w:val="22"/>
          <w:szCs w:val="22"/>
        </w:rPr>
        <w:t xml:space="preserve"> Century and will provide students with a comprehensive background for the study of contemporary literature.  Emphasis is placed on the student’s written analysis of the works studied through class discussion of works read and tests, quizzes, thematic essays, and book reflections.  Critical thinking, listening and research skills are incorporated.  Vocabulary development is pursued through the context of the works in progress along with the needed literary terms and concepts for the study of literature.  </w:t>
      </w:r>
      <w:r w:rsidRPr="00D5244D">
        <w:rPr>
          <w:rFonts w:asciiTheme="minorHAnsi" w:hAnsiTheme="minorHAnsi" w:cstheme="minorHAnsi"/>
          <w:b/>
          <w:bCs/>
          <w:color w:val="000000" w:themeColor="text1"/>
          <w:sz w:val="22"/>
          <w:szCs w:val="22"/>
        </w:rPr>
        <w:t>A research paper is required.  (Possible Dual Enrollment Credit)</w:t>
      </w:r>
    </w:p>
    <w:p w14:paraId="2F3D4FEC" w14:textId="77777777" w:rsidR="00BA5FC0" w:rsidRPr="00D5244D" w:rsidRDefault="00BA5FC0" w:rsidP="004D1A88">
      <w:pPr>
        <w:tabs>
          <w:tab w:val="left" w:pos="7110"/>
          <w:tab w:val="left" w:pos="7470"/>
        </w:tabs>
        <w:jc w:val="both"/>
        <w:rPr>
          <w:rFonts w:asciiTheme="minorHAnsi" w:hAnsiTheme="minorHAnsi" w:cstheme="minorHAnsi"/>
          <w:color w:val="000000" w:themeColor="text1"/>
          <w:sz w:val="10"/>
          <w:szCs w:val="10"/>
        </w:rPr>
      </w:pPr>
    </w:p>
    <w:p w14:paraId="093A4CFF" w14:textId="74CCDC89"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4B732E36" w14:textId="16C7926A" w:rsidR="00BD04AA" w:rsidRPr="00D5244D" w:rsidRDefault="00CB0BA5"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LITERATURE IN THE LAND</w:t>
      </w:r>
      <w:r w:rsidR="001C6FD6" w:rsidRPr="00D5244D">
        <w:rPr>
          <w:rFonts w:asciiTheme="minorHAnsi" w:hAnsiTheme="minorHAnsi" w:cstheme="minorHAnsi"/>
          <w:b/>
          <w:bCs/>
          <w:color w:val="000000" w:themeColor="text1"/>
          <w:sz w:val="22"/>
          <w:szCs w:val="22"/>
        </w:rPr>
        <w:t>^</w:t>
      </w:r>
    </w:p>
    <w:p w14:paraId="1CC09FF7" w14:textId="36B1FF29" w:rsidR="00BD04AA" w:rsidRPr="00D5244D" w:rsidRDefault="00BD04AA"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ENGLISH 9,10,11</w:t>
      </w:r>
      <w:r w:rsidR="00CB0BA5" w:rsidRPr="00D5244D">
        <w:rPr>
          <w:rFonts w:asciiTheme="minorHAnsi" w:hAnsiTheme="minorHAnsi" w:cstheme="minorHAnsi"/>
          <w:b/>
          <w:color w:val="000000" w:themeColor="text1"/>
          <w:sz w:val="22"/>
          <w:szCs w:val="22"/>
        </w:rPr>
        <w:t>/CCL</w:t>
      </w:r>
      <w:r w:rsidRPr="00D5244D">
        <w:rPr>
          <w:rFonts w:asciiTheme="minorHAnsi" w:hAnsiTheme="minorHAnsi" w:cstheme="minorHAnsi"/>
          <w:color w:val="000000" w:themeColor="text1"/>
          <w:sz w:val="22"/>
          <w:szCs w:val="22"/>
        </w:rPr>
        <w:tab/>
        <w:t>GRADE 12</w:t>
      </w:r>
    </w:p>
    <w:p w14:paraId="24C5921C" w14:textId="2D301F28" w:rsidR="00BD04AA" w:rsidRPr="00D5244D" w:rsidRDefault="00BD04AA"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w:t>
      </w:r>
      <w:r w:rsidR="00B31CAD" w:rsidRPr="00D5244D">
        <w:rPr>
          <w:rFonts w:asciiTheme="minorHAnsi" w:hAnsiTheme="minorHAnsi" w:cstheme="minorHAnsi"/>
          <w:color w:val="000000" w:themeColor="text1"/>
          <w:sz w:val="22"/>
          <w:szCs w:val="22"/>
        </w:rPr>
        <w:t>375</w:t>
      </w:r>
    </w:p>
    <w:p w14:paraId="4A830BAC" w14:textId="5F927D6C" w:rsidR="00BD04AA" w:rsidRPr="00D5244D" w:rsidRDefault="00AD0C78"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Literature and the Land is a literature and writing course first; second, it is a study of environmental and agricultural literacy. Through the lens of literature, we will study humans’ changing relationship to the land, with a focus on forests, from the past to the present. The course explores the history of people's relationship with nature from mythological times to the present, sequencing from nature journaling, to myths, to contemporary environmental nonfiction, to studies of environmental themes in fiction and poetry, and ending with the action research project. Students will practice essay writing, analysis writing, argumentative writing, public speaking, and research writing.</w:t>
      </w:r>
    </w:p>
    <w:p w14:paraId="59552D44" w14:textId="0148B052" w:rsidR="000E5515" w:rsidRPr="00D5244D" w:rsidRDefault="000E5515">
      <w:pPr>
        <w:rPr>
          <w:rFonts w:asciiTheme="minorHAnsi" w:hAnsiTheme="minorHAnsi" w:cstheme="minorHAnsi"/>
          <w:color w:val="000000" w:themeColor="text1"/>
          <w:sz w:val="10"/>
          <w:szCs w:val="10"/>
        </w:rPr>
      </w:pPr>
    </w:p>
    <w:p w14:paraId="392737EF" w14:textId="6207F34B"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04FA0CA2" w14:textId="15459331" w:rsidR="000262CE"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AP ENGLISH </w:t>
      </w:r>
      <w:r w:rsidR="00DA0368"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color w:val="000000" w:themeColor="text1"/>
          <w:sz w:val="22"/>
          <w:szCs w:val="22"/>
        </w:rPr>
        <w:t>LITERATURE AND COMPOSITION</w:t>
      </w:r>
      <w:r w:rsidR="003815FF" w:rsidRPr="00D5244D">
        <w:rPr>
          <w:rFonts w:asciiTheme="minorHAnsi" w:hAnsiTheme="minorHAnsi" w:cstheme="minorHAnsi"/>
          <w:color w:val="000000" w:themeColor="text1"/>
          <w:sz w:val="22"/>
          <w:szCs w:val="22"/>
        </w:rPr>
        <w:t>**</w:t>
      </w:r>
      <w:r w:rsidR="001C6FD6" w:rsidRPr="00D5244D">
        <w:rPr>
          <w:rFonts w:asciiTheme="minorHAnsi" w:hAnsiTheme="minorHAnsi" w:cstheme="minorHAnsi"/>
          <w:b/>
          <w:bCs/>
          <w:color w:val="000000" w:themeColor="text1"/>
          <w:sz w:val="22"/>
          <w:szCs w:val="22"/>
        </w:rPr>
        <w:t>^</w:t>
      </w:r>
    </w:p>
    <w:p w14:paraId="42D1C8F6" w14:textId="659694EB" w:rsidR="000262CE" w:rsidRPr="00D5244D" w:rsidRDefault="001515DD"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w:t>
      </w:r>
      <w:r w:rsidR="001D768E" w:rsidRPr="00D5244D">
        <w:rPr>
          <w:rFonts w:asciiTheme="minorHAnsi" w:hAnsiTheme="minorHAnsi" w:cstheme="minorHAnsi"/>
          <w:color w:val="000000" w:themeColor="text1"/>
          <w:sz w:val="22"/>
          <w:szCs w:val="22"/>
        </w:rPr>
        <w:t>E-</w:t>
      </w:r>
      <w:r w:rsidR="001D768E" w:rsidRPr="00D5244D">
        <w:rPr>
          <w:rFonts w:asciiTheme="minorHAnsi" w:hAnsiTheme="minorHAnsi" w:cstheme="minorHAnsi"/>
          <w:b/>
          <w:color w:val="000000" w:themeColor="text1"/>
          <w:sz w:val="22"/>
          <w:szCs w:val="22"/>
        </w:rPr>
        <w:t>ENGLISH 9,10,11</w:t>
      </w:r>
      <w:r w:rsidR="00B56A3A" w:rsidRPr="00D5244D">
        <w:rPr>
          <w:rFonts w:asciiTheme="minorHAnsi" w:hAnsiTheme="minorHAnsi" w:cstheme="minorHAnsi"/>
          <w:b/>
          <w:color w:val="000000" w:themeColor="text1"/>
          <w:sz w:val="22"/>
          <w:szCs w:val="22"/>
        </w:rPr>
        <w:t>, Teacher Recommendation</w:t>
      </w:r>
      <w:r w:rsidR="00F625E7" w:rsidRPr="00D5244D">
        <w:rPr>
          <w:rFonts w:asciiTheme="minorHAnsi" w:hAnsiTheme="minorHAnsi" w:cstheme="minorHAnsi"/>
          <w:color w:val="000000" w:themeColor="text1"/>
          <w:sz w:val="22"/>
          <w:szCs w:val="22"/>
        </w:rPr>
        <w:tab/>
      </w:r>
      <w:r w:rsidR="001D768E" w:rsidRPr="00D5244D">
        <w:rPr>
          <w:rFonts w:asciiTheme="minorHAnsi" w:hAnsiTheme="minorHAnsi" w:cstheme="minorHAnsi"/>
          <w:color w:val="000000" w:themeColor="text1"/>
          <w:sz w:val="22"/>
          <w:szCs w:val="22"/>
        </w:rPr>
        <w:t>GRADE 12</w:t>
      </w:r>
    </w:p>
    <w:p w14:paraId="12999BCD" w14:textId="5C1A6365" w:rsidR="001515DD" w:rsidRPr="00D5244D" w:rsidRDefault="00EE175F"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1D768E" w:rsidRPr="00D5244D">
        <w:rPr>
          <w:rFonts w:asciiTheme="minorHAnsi" w:hAnsiTheme="minorHAnsi" w:cstheme="minorHAnsi"/>
          <w:color w:val="000000" w:themeColor="text1"/>
          <w:sz w:val="22"/>
          <w:szCs w:val="22"/>
        </w:rPr>
        <w:t>#395</w:t>
      </w:r>
    </w:p>
    <w:p w14:paraId="391EC4D0" w14:textId="708964F9" w:rsidR="000262CE" w:rsidRPr="00D5244D" w:rsidRDefault="22F69397" w:rsidP="004D1A88">
      <w:pPr>
        <w:tabs>
          <w:tab w:val="left" w:pos="7110"/>
          <w:tab w:val="left" w:pos="747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 xml:space="preserve">This course prepares students to write for academic discourse.  The course teaches students to think critically, write in a variety of genres for various audiences, analyze language, and evaluate the craft of writing both stylistically and rhetorically. An AP exam must be taken in May for the purpose of exempting from a college course at the student’s expense. Students may earn up to 6 college credits. </w:t>
      </w:r>
      <w:r w:rsidRPr="00D5244D">
        <w:rPr>
          <w:rFonts w:asciiTheme="minorHAnsi" w:hAnsiTheme="minorHAnsi" w:cstheme="minorHAnsi"/>
          <w:b/>
          <w:bCs/>
          <w:color w:val="000000" w:themeColor="text1"/>
          <w:sz w:val="22"/>
          <w:szCs w:val="22"/>
        </w:rPr>
        <w:t>(Possible Dual Enrollment Credit)</w:t>
      </w:r>
    </w:p>
    <w:p w14:paraId="3C1430DF" w14:textId="63980510" w:rsidR="00A765CD" w:rsidRPr="00D5244D" w:rsidRDefault="00A765CD" w:rsidP="004D1A88">
      <w:pPr>
        <w:rPr>
          <w:rFonts w:asciiTheme="minorHAnsi" w:hAnsiTheme="minorHAnsi" w:cstheme="minorHAnsi"/>
          <w:b/>
          <w:bCs/>
          <w:color w:val="000000" w:themeColor="text1"/>
          <w:sz w:val="10"/>
          <w:szCs w:val="10"/>
        </w:rPr>
      </w:pPr>
    </w:p>
    <w:p w14:paraId="3C42ECC7" w14:textId="17A163EE" w:rsidR="00303E0D" w:rsidRPr="00D5244D" w:rsidRDefault="00303E0D" w:rsidP="685CC4EF">
      <w:pPr>
        <w:tabs>
          <w:tab w:val="left" w:pos="7110"/>
          <w:tab w:val="left" w:pos="7470"/>
        </w:tabs>
        <w:jc w:val="center"/>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COMPOSITION I</w:t>
      </w:r>
      <w:r w:rsidRPr="685CC4EF">
        <w:rPr>
          <w:rFonts w:asciiTheme="minorHAnsi" w:hAnsiTheme="minorHAnsi" w:cstheme="minorBidi"/>
          <w:b/>
          <w:bCs/>
          <w:color w:val="000000" w:themeColor="text1"/>
          <w:sz w:val="22"/>
          <w:szCs w:val="22"/>
        </w:rPr>
        <w:t>^</w:t>
      </w:r>
    </w:p>
    <w:p w14:paraId="6E825FD0" w14:textId="77777777" w:rsidR="00303E0D" w:rsidRPr="00D5244D" w:rsidRDefault="00303E0D" w:rsidP="00303E0D">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 - NONE</w:t>
      </w:r>
      <w:r w:rsidRPr="00D5244D">
        <w:rPr>
          <w:rFonts w:asciiTheme="minorHAnsi" w:hAnsiTheme="minorHAnsi" w:cstheme="minorHAnsi"/>
          <w:color w:val="000000" w:themeColor="text1"/>
          <w:sz w:val="22"/>
          <w:szCs w:val="22"/>
        </w:rPr>
        <w:tab/>
        <w:t>GRADES 9,10,11,12</w:t>
      </w:r>
    </w:p>
    <w:p w14:paraId="1AA2A062" w14:textId="77777777" w:rsidR="00303E0D" w:rsidRPr="00D5244D" w:rsidRDefault="00303E0D" w:rsidP="00303E0D">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#365</w:t>
      </w:r>
    </w:p>
    <w:p w14:paraId="6BEF7FC7" w14:textId="5D6B1A1A" w:rsidR="00303E0D" w:rsidRPr="00D5244D" w:rsidRDefault="00303E0D" w:rsidP="00303E0D">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is for students to establish a sound writing foundation. Students write for different purposes and audiences with a specific focus on informative/explanatory and argumentative texts. Students must organize ideas, concepts, and information to make important connections. The writing process is practiced including multiple drafts of essays while students work to develop tone and style. This course does not replace English but is meant to refine skills needed to improve written communication for high school courses.</w:t>
      </w:r>
    </w:p>
    <w:p w14:paraId="78A661CF" w14:textId="61F39F0A" w:rsidR="00303E0D" w:rsidRPr="00D5244D" w:rsidRDefault="00303E0D">
      <w:pPr>
        <w:rPr>
          <w:rFonts w:asciiTheme="minorHAnsi" w:hAnsiTheme="minorHAnsi" w:cstheme="minorHAnsi"/>
          <w:bCs/>
          <w:color w:val="000000" w:themeColor="text1"/>
          <w:sz w:val="10"/>
          <w:szCs w:val="10"/>
        </w:rPr>
      </w:pPr>
    </w:p>
    <w:p w14:paraId="5B44E36A" w14:textId="247A088A" w:rsidR="008B3BE0" w:rsidRPr="00D5244D" w:rsidRDefault="008B3BE0" w:rsidP="004D1A88">
      <w:pPr>
        <w:tabs>
          <w:tab w:val="left" w:pos="7110"/>
          <w:tab w:val="left" w:pos="7470"/>
        </w:tabs>
        <w:jc w:val="center"/>
        <w:rPr>
          <w:rFonts w:asciiTheme="minorHAnsi" w:hAnsiTheme="minorHAnsi" w:cstheme="minorHAnsi"/>
          <w:bCs/>
          <w:color w:val="000000" w:themeColor="text1"/>
          <w:sz w:val="22"/>
          <w:szCs w:val="22"/>
        </w:rPr>
      </w:pPr>
      <w:r w:rsidRPr="00D5244D">
        <w:rPr>
          <w:rFonts w:asciiTheme="minorHAnsi" w:hAnsiTheme="minorHAnsi" w:cstheme="minorHAnsi"/>
          <w:bCs/>
          <w:color w:val="000000" w:themeColor="text1"/>
          <w:sz w:val="22"/>
          <w:szCs w:val="22"/>
        </w:rPr>
        <w:t xml:space="preserve">AP </w:t>
      </w:r>
      <w:r w:rsidR="00BF430E" w:rsidRPr="00D5244D">
        <w:rPr>
          <w:rFonts w:asciiTheme="minorHAnsi" w:hAnsiTheme="minorHAnsi" w:cstheme="minorHAnsi"/>
          <w:bCs/>
          <w:color w:val="000000" w:themeColor="text1"/>
          <w:sz w:val="22"/>
          <w:szCs w:val="22"/>
        </w:rPr>
        <w:t>ENGLISH</w:t>
      </w:r>
      <w:r w:rsidR="00DA0368" w:rsidRPr="00D5244D">
        <w:rPr>
          <w:rFonts w:asciiTheme="minorHAnsi" w:hAnsiTheme="minorHAnsi" w:cstheme="minorHAnsi"/>
          <w:bCs/>
          <w:color w:val="000000" w:themeColor="text1"/>
          <w:sz w:val="22"/>
          <w:szCs w:val="22"/>
        </w:rPr>
        <w:t xml:space="preserve"> – </w:t>
      </w:r>
      <w:r w:rsidRPr="00D5244D">
        <w:rPr>
          <w:rFonts w:asciiTheme="minorHAnsi" w:hAnsiTheme="minorHAnsi" w:cstheme="minorHAnsi"/>
          <w:bCs/>
          <w:color w:val="000000" w:themeColor="text1"/>
          <w:sz w:val="22"/>
          <w:szCs w:val="22"/>
        </w:rPr>
        <w:t>LANGUAGE AND COMPOSITION</w:t>
      </w:r>
      <w:r w:rsidR="003815FF" w:rsidRPr="00D5244D">
        <w:rPr>
          <w:rFonts w:asciiTheme="minorHAnsi" w:hAnsiTheme="minorHAnsi" w:cstheme="minorHAnsi"/>
          <w:bCs/>
          <w:color w:val="000000" w:themeColor="text1"/>
          <w:sz w:val="22"/>
          <w:szCs w:val="22"/>
        </w:rPr>
        <w:t>**</w:t>
      </w:r>
      <w:r w:rsidR="001C6FD6" w:rsidRPr="00D5244D">
        <w:rPr>
          <w:rFonts w:asciiTheme="minorHAnsi" w:hAnsiTheme="minorHAnsi" w:cstheme="minorHAnsi"/>
          <w:b/>
          <w:bCs/>
          <w:color w:val="000000" w:themeColor="text1"/>
          <w:sz w:val="22"/>
          <w:szCs w:val="22"/>
        </w:rPr>
        <w:t>^</w:t>
      </w:r>
    </w:p>
    <w:p w14:paraId="544994D2" w14:textId="5C88F44A" w:rsidR="0078242C" w:rsidRPr="00D5244D" w:rsidRDefault="0078242C"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PREREQUISITE </w:t>
      </w:r>
      <w:r w:rsidR="00F9220A" w:rsidRPr="00D5244D">
        <w:rPr>
          <w:rFonts w:asciiTheme="minorHAnsi" w:hAnsiTheme="minorHAnsi" w:cstheme="minorHAnsi"/>
          <w:color w:val="000000" w:themeColor="text1"/>
          <w:sz w:val="22"/>
          <w:szCs w:val="22"/>
        </w:rPr>
        <w:t>–</w:t>
      </w:r>
      <w:r w:rsidRPr="00D5244D">
        <w:rPr>
          <w:rFonts w:asciiTheme="minorHAnsi" w:hAnsiTheme="minorHAnsi" w:cstheme="minorHAnsi"/>
          <w:color w:val="000000" w:themeColor="text1"/>
          <w:sz w:val="22"/>
          <w:szCs w:val="22"/>
        </w:rPr>
        <w:t xml:space="preserve"> </w:t>
      </w:r>
      <w:r w:rsidR="00F9220A" w:rsidRPr="00D5244D">
        <w:rPr>
          <w:rFonts w:asciiTheme="minorHAnsi" w:hAnsiTheme="minorHAnsi" w:cstheme="minorHAnsi"/>
          <w:b/>
          <w:bCs/>
          <w:color w:val="000000" w:themeColor="text1"/>
          <w:sz w:val="22"/>
          <w:szCs w:val="22"/>
        </w:rPr>
        <w:t xml:space="preserve">ENGLISH </w:t>
      </w:r>
      <w:r w:rsidR="00B76E58" w:rsidRPr="00D5244D">
        <w:rPr>
          <w:rFonts w:asciiTheme="minorHAnsi" w:hAnsiTheme="minorHAnsi" w:cstheme="minorHAnsi"/>
          <w:b/>
          <w:bCs/>
          <w:color w:val="000000" w:themeColor="text1"/>
          <w:sz w:val="22"/>
          <w:szCs w:val="22"/>
        </w:rPr>
        <w:t>9</w:t>
      </w:r>
      <w:r w:rsidR="00744A3D" w:rsidRPr="00D5244D">
        <w:rPr>
          <w:rFonts w:asciiTheme="minorHAnsi" w:hAnsiTheme="minorHAnsi" w:cstheme="minorHAnsi"/>
          <w:b/>
          <w:bCs/>
          <w:color w:val="000000" w:themeColor="text1"/>
          <w:sz w:val="22"/>
          <w:szCs w:val="22"/>
        </w:rPr>
        <w:t>,10</w:t>
      </w:r>
      <w:r w:rsidR="00B56A3A" w:rsidRPr="00D5244D">
        <w:rPr>
          <w:rFonts w:asciiTheme="minorHAnsi" w:hAnsiTheme="minorHAnsi" w:cstheme="minorHAnsi"/>
          <w:b/>
          <w:bCs/>
          <w:color w:val="000000" w:themeColor="text1"/>
          <w:sz w:val="22"/>
          <w:szCs w:val="22"/>
        </w:rPr>
        <w:t>, Teacher Recommendation</w:t>
      </w:r>
      <w:r w:rsidR="00F625E7" w:rsidRPr="00D5244D">
        <w:rPr>
          <w:rFonts w:asciiTheme="minorHAnsi" w:hAnsiTheme="minorHAnsi" w:cstheme="minorHAnsi"/>
          <w:color w:val="000000" w:themeColor="text1"/>
          <w:sz w:val="22"/>
          <w:szCs w:val="22"/>
        </w:rPr>
        <w:tab/>
      </w:r>
      <w:r w:rsidRPr="00D5244D">
        <w:rPr>
          <w:rFonts w:asciiTheme="minorHAnsi" w:hAnsiTheme="minorHAnsi" w:cstheme="minorHAnsi"/>
          <w:color w:val="000000" w:themeColor="text1"/>
          <w:sz w:val="22"/>
          <w:szCs w:val="22"/>
        </w:rPr>
        <w:t>GRADES 11,12</w:t>
      </w:r>
    </w:p>
    <w:p w14:paraId="792A4FA0" w14:textId="765A0D37" w:rsidR="0078242C" w:rsidRPr="00D5244D" w:rsidRDefault="0078242C"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Pr="00D5244D">
        <w:rPr>
          <w:rFonts w:asciiTheme="minorHAnsi" w:hAnsiTheme="minorHAnsi" w:cstheme="minorHAnsi"/>
          <w:color w:val="000000" w:themeColor="text1"/>
          <w:sz w:val="22"/>
          <w:szCs w:val="22"/>
        </w:rPr>
        <w:t>#396</w:t>
      </w:r>
    </w:p>
    <w:p w14:paraId="673D9D97" w14:textId="5383B4E6" w:rsidR="00B56A3A" w:rsidRPr="00D5244D" w:rsidRDefault="0078242C" w:rsidP="004D1A88">
      <w:pPr>
        <w:tabs>
          <w:tab w:val="left" w:pos="7110"/>
          <w:tab w:val="left" w:pos="7470"/>
        </w:tabs>
        <w:jc w:val="both"/>
        <w:rPr>
          <w:rFonts w:asciiTheme="minorHAnsi" w:hAnsiTheme="minorHAnsi" w:cstheme="minorHAnsi"/>
          <w:color w:val="000000" w:themeColor="text1"/>
          <w:sz w:val="22"/>
          <w:szCs w:val="22"/>
        </w:rPr>
      </w:pPr>
      <w:r w:rsidRPr="685CC4EF">
        <w:rPr>
          <w:rFonts w:asciiTheme="minorHAnsi" w:hAnsiTheme="minorHAnsi" w:cstheme="minorBidi"/>
          <w:color w:val="000000" w:themeColor="text1"/>
          <w:sz w:val="22"/>
          <w:szCs w:val="22"/>
        </w:rPr>
        <w:t xml:space="preserve">The AP English Language and Composition course aligns to an introductory college- level rhetoric and writing curriculum, which requires students to develop evidence-based analytic and argumentative essays that proceed through several stages or drafts. Students evaluate, synthesize, and cite research to support their arguments. Throughout the course, students develop a personal style by making appropriate </w:t>
      </w:r>
      <w:r w:rsidRPr="685CC4EF">
        <w:rPr>
          <w:rFonts w:asciiTheme="minorHAnsi" w:hAnsiTheme="minorHAnsi" w:cstheme="minorBidi"/>
          <w:color w:val="000000" w:themeColor="text1"/>
          <w:sz w:val="22"/>
          <w:szCs w:val="22"/>
        </w:rPr>
        <w:lastRenderedPageBreak/>
        <w:t>grammatical choices. Additionally, students read and analyze the rhetorical elements and their effects in non-fiction texts, including graphic images as forms of text, from many disciplines and historical places.</w:t>
      </w:r>
    </w:p>
    <w:p w14:paraId="29D61726" w14:textId="5AFF8491"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3DF29D8C" w14:textId="73E6EDC8" w:rsidR="00ED0BEB" w:rsidRPr="00D5244D" w:rsidRDefault="00ED0BEB" w:rsidP="00E3664F">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COLLEGE AND CAREER LITERACY</w:t>
      </w:r>
    </w:p>
    <w:p w14:paraId="1F92D143" w14:textId="77777777" w:rsidR="00ED0BEB" w:rsidRPr="00D5244D" w:rsidRDefault="00ED0BEB" w:rsidP="00ED0BEB">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ENGLISH 9,10</w:t>
      </w:r>
      <w:r w:rsidRPr="00D5244D">
        <w:rPr>
          <w:rFonts w:asciiTheme="minorHAnsi" w:hAnsiTheme="minorHAnsi" w:cstheme="minorHAnsi"/>
          <w:color w:val="000000" w:themeColor="text1"/>
          <w:sz w:val="22"/>
          <w:szCs w:val="22"/>
        </w:rPr>
        <w:tab/>
        <w:t>GRADES 11,12</w:t>
      </w:r>
    </w:p>
    <w:p w14:paraId="5E72C32A" w14:textId="26B47343" w:rsidR="00ED0BEB" w:rsidRPr="00D5244D" w:rsidRDefault="00ED0BEB" w:rsidP="00ED0BEB">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DE6350"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.5</w:t>
      </w:r>
      <w:r w:rsidRPr="00D5244D">
        <w:rPr>
          <w:rFonts w:asciiTheme="minorHAnsi" w:hAnsiTheme="minorHAnsi" w:cstheme="minorHAnsi"/>
          <w:color w:val="000000" w:themeColor="text1"/>
          <w:sz w:val="22"/>
          <w:szCs w:val="22"/>
        </w:rPr>
        <w:tab/>
        <w:t>#397</w:t>
      </w:r>
    </w:p>
    <w:p w14:paraId="73B61B90" w14:textId="2EFEFB4D" w:rsidR="00ED0BEB" w:rsidRPr="00D5244D" w:rsidRDefault="00ED0BEB" w:rsidP="00ED0BEB">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will allow students to have the opportunity to select a career or career-mission to demonstrate their understanding of the ELA and College and Career Readiness standards addressed in the course.  Through the use of BIE PBL Gold standard diagram, students will sequence through the design steps of:  Challenging Problem or Question, Sustained Inquire, Authenticity, Student Voice &amp; Choice, Reflection, Critique &amp; Revision and Public Product.  The course will culminate with a website designed to showcase the learning and a potential on-site visitation component with a professional opportunity beyond the classroom.  An underl</w:t>
      </w:r>
      <w:r w:rsidR="00FF5834" w:rsidRPr="00D5244D">
        <w:rPr>
          <w:rFonts w:asciiTheme="minorHAnsi" w:hAnsiTheme="minorHAnsi" w:cstheme="minorHAnsi"/>
          <w:color w:val="000000" w:themeColor="text1"/>
          <w:sz w:val="22"/>
          <w:szCs w:val="22"/>
        </w:rPr>
        <w:t>y</w:t>
      </w:r>
      <w:r w:rsidRPr="00D5244D">
        <w:rPr>
          <w:rFonts w:asciiTheme="minorHAnsi" w:hAnsiTheme="minorHAnsi" w:cstheme="minorHAnsi"/>
          <w:color w:val="000000" w:themeColor="text1"/>
          <w:sz w:val="22"/>
          <w:szCs w:val="22"/>
        </w:rPr>
        <w:t>ing component of the visitation component is a professional opportunity beyond the classroom.  An underl</w:t>
      </w:r>
      <w:r w:rsidR="00FF5834" w:rsidRPr="00D5244D">
        <w:rPr>
          <w:rFonts w:asciiTheme="minorHAnsi" w:hAnsiTheme="minorHAnsi" w:cstheme="minorHAnsi"/>
          <w:color w:val="000000" w:themeColor="text1"/>
          <w:sz w:val="22"/>
          <w:szCs w:val="22"/>
        </w:rPr>
        <w:t>y</w:t>
      </w:r>
      <w:r w:rsidRPr="00D5244D">
        <w:rPr>
          <w:rFonts w:asciiTheme="minorHAnsi" w:hAnsiTheme="minorHAnsi" w:cstheme="minorHAnsi"/>
          <w:color w:val="000000" w:themeColor="text1"/>
          <w:sz w:val="22"/>
          <w:szCs w:val="22"/>
        </w:rPr>
        <w:t>ing component of the course will be the design of a student blog responding to self-selected texts from a course list of suggest readings.</w:t>
      </w:r>
    </w:p>
    <w:p w14:paraId="5FF575BF" w14:textId="5244FD01" w:rsidR="000E5515" w:rsidRPr="00D5244D" w:rsidRDefault="000E5515">
      <w:pPr>
        <w:rPr>
          <w:rFonts w:asciiTheme="minorHAnsi" w:hAnsiTheme="minorHAnsi" w:cstheme="minorHAnsi"/>
          <w:color w:val="000000" w:themeColor="text1"/>
          <w:sz w:val="16"/>
          <w:szCs w:val="16"/>
        </w:rPr>
      </w:pPr>
    </w:p>
    <w:p w14:paraId="008DAC2A" w14:textId="55392922"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339DAFC2" w14:textId="17FA6153" w:rsidR="00A64501"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CREATIVE WRITING</w:t>
      </w:r>
      <w:r w:rsidR="00F83300" w:rsidRPr="00D5244D">
        <w:rPr>
          <w:rFonts w:asciiTheme="minorHAnsi" w:hAnsiTheme="minorHAnsi" w:cstheme="minorHAnsi"/>
          <w:b/>
          <w:bCs/>
          <w:color w:val="000000" w:themeColor="text1"/>
          <w:sz w:val="22"/>
          <w:szCs w:val="22"/>
        </w:rPr>
        <w:t>^</w:t>
      </w:r>
    </w:p>
    <w:p w14:paraId="67C614A4" w14:textId="64938F5A" w:rsidR="0056624E" w:rsidRPr="00D5244D" w:rsidRDefault="0056624E"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w:t>
      </w:r>
      <w:r w:rsidR="00B420A7" w:rsidRPr="00D5244D">
        <w:rPr>
          <w:rFonts w:asciiTheme="minorHAnsi" w:hAnsiTheme="minorHAnsi" w:cstheme="minorHAnsi"/>
          <w:color w:val="000000" w:themeColor="text1"/>
          <w:sz w:val="22"/>
          <w:szCs w:val="22"/>
        </w:rPr>
        <w:t>RE</w:t>
      </w:r>
      <w:r w:rsidRPr="00D5244D">
        <w:rPr>
          <w:rFonts w:asciiTheme="minorHAnsi" w:hAnsiTheme="minorHAnsi" w:cstheme="minorHAnsi"/>
          <w:color w:val="000000" w:themeColor="text1"/>
          <w:sz w:val="22"/>
          <w:szCs w:val="22"/>
        </w:rPr>
        <w:t>QUISITE-NONE</w:t>
      </w:r>
      <w:r w:rsidR="000B1917" w:rsidRPr="00D5244D">
        <w:rPr>
          <w:rFonts w:asciiTheme="minorHAnsi" w:hAnsiTheme="minorHAnsi" w:cstheme="minorHAnsi"/>
          <w:color w:val="000000" w:themeColor="text1"/>
          <w:sz w:val="22"/>
          <w:szCs w:val="22"/>
        </w:rPr>
        <w:tab/>
      </w:r>
      <w:r w:rsidR="00AD7E62" w:rsidRPr="00D5244D">
        <w:rPr>
          <w:rFonts w:asciiTheme="minorHAnsi" w:hAnsiTheme="minorHAnsi" w:cstheme="minorHAnsi"/>
          <w:color w:val="000000" w:themeColor="text1"/>
          <w:sz w:val="22"/>
          <w:szCs w:val="22"/>
        </w:rPr>
        <w:t>GRADES 9,10,11,12</w:t>
      </w:r>
    </w:p>
    <w:p w14:paraId="51A6DDC2" w14:textId="32C4105C" w:rsidR="0056624E" w:rsidRPr="00D5244D" w:rsidRDefault="00EE175F"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DE6350"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.5</w:t>
      </w:r>
      <w:r w:rsidR="00F625E7" w:rsidRPr="00D5244D">
        <w:rPr>
          <w:rFonts w:asciiTheme="minorHAnsi" w:hAnsiTheme="minorHAnsi" w:cstheme="minorHAnsi"/>
          <w:color w:val="000000" w:themeColor="text1"/>
          <w:sz w:val="22"/>
          <w:szCs w:val="22"/>
        </w:rPr>
        <w:tab/>
      </w:r>
      <w:r w:rsidR="00D327D0" w:rsidRPr="00D5244D">
        <w:rPr>
          <w:rFonts w:asciiTheme="minorHAnsi" w:hAnsiTheme="minorHAnsi" w:cstheme="minorHAnsi"/>
          <w:color w:val="000000" w:themeColor="text1"/>
          <w:sz w:val="22"/>
          <w:szCs w:val="22"/>
        </w:rPr>
        <w:t>#361</w:t>
      </w:r>
    </w:p>
    <w:p w14:paraId="2B14753D" w14:textId="028D4034" w:rsidR="0056624E" w:rsidRPr="00D5244D" w:rsidRDefault="22F69397"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In this writing workshop course, students will develop creative writing skills </w:t>
      </w:r>
      <w:r w:rsidR="00A5678B" w:rsidRPr="00D5244D">
        <w:rPr>
          <w:rFonts w:asciiTheme="minorHAnsi" w:hAnsiTheme="minorHAnsi" w:cstheme="minorHAnsi"/>
          <w:color w:val="000000" w:themeColor="text1"/>
          <w:sz w:val="22"/>
          <w:szCs w:val="22"/>
        </w:rPr>
        <w:t>by</w:t>
      </w:r>
      <w:r w:rsidRPr="00D5244D">
        <w:rPr>
          <w:rFonts w:asciiTheme="minorHAnsi" w:hAnsiTheme="minorHAnsi" w:cstheme="minorHAnsi"/>
          <w:color w:val="000000" w:themeColor="text1"/>
          <w:sz w:val="22"/>
          <w:szCs w:val="22"/>
        </w:rPr>
        <w:t xml:space="preserve"> developing short stories, poetry, one-act plays, etc.  Emphasis will be on the writing process, as well as the written product.  Students who wish to become involved in a writing project will find this course useful and instructive. </w:t>
      </w:r>
    </w:p>
    <w:p w14:paraId="35A164A6" w14:textId="54DE6928" w:rsidR="0056624E" w:rsidRPr="00D5244D" w:rsidRDefault="0056624E" w:rsidP="004D1A88">
      <w:pPr>
        <w:tabs>
          <w:tab w:val="left" w:pos="7110"/>
          <w:tab w:val="left" w:pos="7470"/>
        </w:tabs>
        <w:jc w:val="both"/>
        <w:rPr>
          <w:rFonts w:asciiTheme="minorHAnsi" w:hAnsiTheme="minorHAnsi" w:cstheme="minorHAnsi"/>
          <w:color w:val="000000" w:themeColor="text1"/>
          <w:sz w:val="16"/>
          <w:szCs w:val="16"/>
        </w:rPr>
      </w:pPr>
    </w:p>
    <w:p w14:paraId="6EDA8371" w14:textId="540B1E25"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71CB99B3" w14:textId="7B747036" w:rsidR="0056624E"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MYTHOLOGY</w:t>
      </w:r>
      <w:r w:rsidR="00F83300" w:rsidRPr="00D5244D">
        <w:rPr>
          <w:rFonts w:asciiTheme="minorHAnsi" w:hAnsiTheme="minorHAnsi" w:cstheme="minorHAnsi"/>
          <w:b/>
          <w:bCs/>
          <w:color w:val="000000" w:themeColor="text1"/>
          <w:sz w:val="22"/>
          <w:szCs w:val="22"/>
        </w:rPr>
        <w:t>^</w:t>
      </w:r>
    </w:p>
    <w:p w14:paraId="3FFE5F14" w14:textId="363BE2B5" w:rsidR="0056624E" w:rsidRPr="00D5244D" w:rsidRDefault="0056624E"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w:t>
      </w:r>
      <w:r w:rsidR="00B420A7" w:rsidRPr="00D5244D">
        <w:rPr>
          <w:rFonts w:asciiTheme="minorHAnsi" w:hAnsiTheme="minorHAnsi" w:cstheme="minorHAnsi"/>
          <w:color w:val="000000" w:themeColor="text1"/>
          <w:sz w:val="22"/>
          <w:szCs w:val="22"/>
        </w:rPr>
        <w:t>RE</w:t>
      </w:r>
      <w:r w:rsidRPr="00D5244D">
        <w:rPr>
          <w:rFonts w:asciiTheme="minorHAnsi" w:hAnsiTheme="minorHAnsi" w:cstheme="minorHAnsi"/>
          <w:color w:val="000000" w:themeColor="text1"/>
          <w:sz w:val="22"/>
          <w:szCs w:val="22"/>
        </w:rPr>
        <w:t>QUISITE-NONE</w:t>
      </w:r>
      <w:r w:rsidR="000B1917" w:rsidRPr="00D5244D">
        <w:rPr>
          <w:rFonts w:asciiTheme="minorHAnsi" w:hAnsiTheme="minorHAnsi" w:cstheme="minorHAnsi"/>
          <w:color w:val="000000" w:themeColor="text1"/>
          <w:sz w:val="22"/>
          <w:szCs w:val="22"/>
        </w:rPr>
        <w:tab/>
      </w:r>
      <w:r w:rsidR="00AD7E62" w:rsidRPr="00D5244D">
        <w:rPr>
          <w:rFonts w:asciiTheme="minorHAnsi" w:hAnsiTheme="minorHAnsi" w:cstheme="minorHAnsi"/>
          <w:color w:val="000000" w:themeColor="text1"/>
          <w:sz w:val="22"/>
          <w:szCs w:val="22"/>
        </w:rPr>
        <w:t>GRADES 9,10,11,12</w:t>
      </w:r>
    </w:p>
    <w:p w14:paraId="1B9A4A2D" w14:textId="5F289409" w:rsidR="0056624E" w:rsidRPr="00D5244D" w:rsidRDefault="00EE175F"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DE6350"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.5</w:t>
      </w:r>
      <w:r w:rsidR="00F625E7" w:rsidRPr="00D5244D">
        <w:rPr>
          <w:rFonts w:asciiTheme="minorHAnsi" w:hAnsiTheme="minorHAnsi" w:cstheme="minorHAnsi"/>
          <w:color w:val="000000" w:themeColor="text1"/>
          <w:sz w:val="22"/>
          <w:szCs w:val="22"/>
        </w:rPr>
        <w:tab/>
      </w:r>
      <w:r w:rsidR="00D327D0" w:rsidRPr="00D5244D">
        <w:rPr>
          <w:rFonts w:asciiTheme="minorHAnsi" w:hAnsiTheme="minorHAnsi" w:cstheme="minorHAnsi"/>
          <w:color w:val="000000" w:themeColor="text1"/>
          <w:sz w:val="22"/>
          <w:szCs w:val="22"/>
        </w:rPr>
        <w:t>#390</w:t>
      </w:r>
    </w:p>
    <w:p w14:paraId="587F33A3" w14:textId="2688BB57" w:rsidR="0056624E" w:rsidRPr="00D5244D" w:rsidRDefault="22F69397"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is designed for both the general and the academic student.  The course will offer reading in World Mythologies but will focus on the Mythologies of Greece and Rome.</w:t>
      </w:r>
    </w:p>
    <w:p w14:paraId="266D8B66" w14:textId="77777777" w:rsidR="00FF2935" w:rsidRPr="00D5244D" w:rsidRDefault="00FF2935" w:rsidP="004D1A88">
      <w:pPr>
        <w:tabs>
          <w:tab w:val="left" w:pos="7110"/>
          <w:tab w:val="left" w:pos="7470"/>
        </w:tabs>
        <w:rPr>
          <w:rFonts w:asciiTheme="minorHAnsi" w:hAnsiTheme="minorHAnsi" w:cstheme="minorHAnsi"/>
          <w:color w:val="000000" w:themeColor="text1"/>
          <w:sz w:val="16"/>
          <w:szCs w:val="16"/>
        </w:rPr>
      </w:pPr>
    </w:p>
    <w:p w14:paraId="04E19DE6" w14:textId="130F03C7"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1DC649B0" w14:textId="11E9A77B" w:rsidR="0056624E" w:rsidRPr="00D5244D" w:rsidRDefault="6E49DE8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SPEECH</w:t>
      </w:r>
      <w:r w:rsidR="00863092">
        <w:rPr>
          <w:rFonts w:asciiTheme="minorHAnsi" w:hAnsiTheme="minorHAnsi" w:cstheme="minorHAnsi"/>
          <w:color w:val="000000" w:themeColor="text1"/>
          <w:sz w:val="22"/>
          <w:szCs w:val="22"/>
        </w:rPr>
        <w:t>*</w:t>
      </w:r>
      <w:r w:rsidR="00F83300" w:rsidRPr="00D5244D">
        <w:rPr>
          <w:rFonts w:asciiTheme="minorHAnsi" w:hAnsiTheme="minorHAnsi" w:cstheme="minorHAnsi"/>
          <w:b/>
          <w:bCs/>
          <w:color w:val="000000" w:themeColor="text1"/>
          <w:sz w:val="22"/>
          <w:szCs w:val="22"/>
        </w:rPr>
        <w:t>^</w:t>
      </w:r>
    </w:p>
    <w:p w14:paraId="6E81405F" w14:textId="431F9B8A" w:rsidR="0056624E" w:rsidRPr="00D5244D" w:rsidRDefault="0056624E"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000B1917" w:rsidRPr="00D5244D">
        <w:rPr>
          <w:rFonts w:asciiTheme="minorHAnsi" w:hAnsiTheme="minorHAnsi" w:cstheme="minorHAnsi"/>
          <w:color w:val="000000" w:themeColor="text1"/>
          <w:sz w:val="22"/>
          <w:szCs w:val="22"/>
        </w:rPr>
        <w:tab/>
      </w:r>
      <w:r w:rsidR="00C86314" w:rsidRPr="00D5244D">
        <w:rPr>
          <w:rFonts w:asciiTheme="minorHAnsi" w:hAnsiTheme="minorHAnsi" w:cstheme="minorHAnsi"/>
          <w:color w:val="000000" w:themeColor="text1"/>
          <w:sz w:val="22"/>
          <w:szCs w:val="22"/>
        </w:rPr>
        <w:t>GRADE 11,12</w:t>
      </w:r>
    </w:p>
    <w:p w14:paraId="0FC54A14" w14:textId="3D4A1C33" w:rsidR="0056624E" w:rsidRPr="00D5244D" w:rsidRDefault="00EE175F"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DE6350"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.5</w:t>
      </w:r>
      <w:r w:rsidR="00F625E7" w:rsidRPr="00D5244D">
        <w:rPr>
          <w:rFonts w:asciiTheme="minorHAnsi" w:hAnsiTheme="minorHAnsi" w:cstheme="minorHAnsi"/>
          <w:color w:val="000000" w:themeColor="text1"/>
          <w:sz w:val="22"/>
          <w:szCs w:val="22"/>
        </w:rPr>
        <w:tab/>
      </w:r>
      <w:r w:rsidR="00C86314" w:rsidRPr="00D5244D">
        <w:rPr>
          <w:rFonts w:asciiTheme="minorHAnsi" w:hAnsiTheme="minorHAnsi" w:cstheme="minorHAnsi"/>
          <w:color w:val="000000" w:themeColor="text1"/>
          <w:sz w:val="22"/>
          <w:szCs w:val="22"/>
        </w:rPr>
        <w:t>#363</w:t>
      </w:r>
    </w:p>
    <w:p w14:paraId="00B3589C" w14:textId="2DB76569" w:rsidR="00303E0D" w:rsidRPr="00D5244D" w:rsidRDefault="22F69397" w:rsidP="004D1A88">
      <w:pPr>
        <w:tabs>
          <w:tab w:val="left" w:pos="7110"/>
          <w:tab w:val="left" w:pos="747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Speech is designed to improve students</w:t>
      </w:r>
      <w:r w:rsidR="00B215CA" w:rsidRPr="00D5244D">
        <w:rPr>
          <w:rFonts w:asciiTheme="minorHAnsi" w:hAnsiTheme="minorHAnsi" w:cstheme="minorHAnsi"/>
          <w:color w:val="000000" w:themeColor="text1"/>
          <w:sz w:val="22"/>
          <w:szCs w:val="22"/>
        </w:rPr>
        <w:t>’</w:t>
      </w:r>
      <w:r w:rsidRPr="00D5244D">
        <w:rPr>
          <w:rFonts w:asciiTheme="minorHAnsi" w:hAnsiTheme="minorHAnsi" w:cstheme="minorHAnsi"/>
          <w:color w:val="000000" w:themeColor="text1"/>
          <w:sz w:val="22"/>
          <w:szCs w:val="22"/>
        </w:rPr>
        <w:t xml:space="preserve"> speaking and listening skills through a study of basic formal and informal speech situations.  It will, therefore, consist of a study of the communication process and its importance for success in all occupations.  Speech games stressing that process will be used to give students a unique awareness of the various elements involved in speaking and listening and will also be used to overcome students’ initial inhibitions typical of first speaking-listening encounters.  Effective characteristics and techniques for the preparation and delivery of any type of speech will be studied.  Instruction, research, preparation, delivery, and evaluation of impromptu speeches, informative speeches, demonstration speeches, and persuasive speeches will be a major focus of the course.  </w:t>
      </w:r>
      <w:r w:rsidRPr="00D5244D">
        <w:rPr>
          <w:rFonts w:asciiTheme="minorHAnsi" w:hAnsiTheme="minorHAnsi" w:cstheme="minorHAnsi"/>
          <w:b/>
          <w:bCs/>
          <w:color w:val="000000" w:themeColor="text1"/>
          <w:sz w:val="22"/>
          <w:szCs w:val="22"/>
        </w:rPr>
        <w:t>(Possible Dual Enrollment Credit)</w:t>
      </w:r>
    </w:p>
    <w:p w14:paraId="6FBA41E3" w14:textId="20665965" w:rsidR="00303E0D" w:rsidRPr="00D5244D" w:rsidRDefault="00303E0D">
      <w:pPr>
        <w:rPr>
          <w:rFonts w:asciiTheme="minorHAnsi" w:hAnsiTheme="minorHAnsi" w:cstheme="minorHAnsi"/>
          <w:b/>
          <w:bCs/>
          <w:color w:val="000000" w:themeColor="text1"/>
          <w:sz w:val="22"/>
          <w:szCs w:val="22"/>
        </w:rPr>
      </w:pPr>
    </w:p>
    <w:p w14:paraId="685EB64D" w14:textId="774E0E21" w:rsidR="00F7088F" w:rsidRPr="00D5244D" w:rsidRDefault="00F7088F"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WOMEN IN LITERATURE</w:t>
      </w:r>
    </w:p>
    <w:p w14:paraId="3D7177D6" w14:textId="1E0BC73F" w:rsidR="00F7088F" w:rsidRPr="00D5244D" w:rsidRDefault="00F7088F" w:rsidP="004D1A88">
      <w:pPr>
        <w:tabs>
          <w:tab w:val="left" w:pos="7110"/>
          <w:tab w:val="left" w:pos="7470"/>
        </w:tabs>
        <w:rPr>
          <w:rFonts w:asciiTheme="minorHAnsi" w:hAnsiTheme="minorHAnsi" w:cstheme="minorHAnsi"/>
          <w:bCs/>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bCs/>
          <w:color w:val="000000" w:themeColor="text1"/>
          <w:sz w:val="22"/>
          <w:szCs w:val="22"/>
        </w:rPr>
        <w:t xml:space="preserve"> </w:t>
      </w:r>
      <w:r w:rsidRPr="00D5244D">
        <w:rPr>
          <w:rFonts w:asciiTheme="minorHAnsi" w:hAnsiTheme="minorHAnsi" w:cstheme="minorHAnsi"/>
          <w:bCs/>
          <w:color w:val="000000" w:themeColor="text1"/>
          <w:sz w:val="22"/>
          <w:szCs w:val="22"/>
        </w:rPr>
        <w:t>NONE</w:t>
      </w:r>
      <w:r w:rsidR="000B1917" w:rsidRPr="00D5244D">
        <w:rPr>
          <w:rFonts w:asciiTheme="minorHAnsi" w:hAnsiTheme="minorHAnsi" w:cstheme="minorHAnsi"/>
          <w:bCs/>
          <w:color w:val="000000" w:themeColor="text1"/>
          <w:sz w:val="22"/>
          <w:szCs w:val="22"/>
        </w:rPr>
        <w:tab/>
      </w:r>
      <w:r w:rsidRPr="00D5244D">
        <w:rPr>
          <w:rFonts w:asciiTheme="minorHAnsi" w:hAnsiTheme="minorHAnsi" w:cstheme="minorHAnsi"/>
          <w:bCs/>
          <w:color w:val="000000" w:themeColor="text1"/>
          <w:sz w:val="22"/>
          <w:szCs w:val="22"/>
        </w:rPr>
        <w:t>GRADES 11,12</w:t>
      </w:r>
    </w:p>
    <w:p w14:paraId="450F101A" w14:textId="57CF0D9D" w:rsidR="00F7088F" w:rsidRPr="00D5244D" w:rsidRDefault="00F7088F"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DE6350"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.5</w:t>
      </w:r>
      <w:r w:rsidR="00F625E7" w:rsidRPr="00D5244D">
        <w:rPr>
          <w:rFonts w:asciiTheme="minorHAnsi" w:hAnsiTheme="minorHAnsi" w:cstheme="minorHAnsi"/>
          <w:color w:val="000000" w:themeColor="text1"/>
          <w:sz w:val="22"/>
          <w:szCs w:val="22"/>
        </w:rPr>
        <w:tab/>
      </w:r>
      <w:r w:rsidR="00DC1456" w:rsidRPr="00D5244D">
        <w:rPr>
          <w:rFonts w:asciiTheme="minorHAnsi" w:hAnsiTheme="minorHAnsi" w:cstheme="minorHAnsi"/>
          <w:color w:val="000000" w:themeColor="text1"/>
          <w:sz w:val="22"/>
          <w:szCs w:val="22"/>
        </w:rPr>
        <w:t>#370</w:t>
      </w:r>
    </w:p>
    <w:p w14:paraId="6DE99A99" w14:textId="77777777" w:rsidR="00F7088F" w:rsidRPr="00D5244D" w:rsidRDefault="1CC18058" w:rsidP="004D1A88">
      <w:pPr>
        <w:shd w:val="clear" w:color="auto" w:fill="FFFFFF" w:themeFill="background1"/>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lastRenderedPageBreak/>
        <w:t>The focus in this quarter course will be a thematic study of female roles in literature. The course is not limited by time period, nor is it constrained by genre. We will read literature by and about fascinating women, from Emily Dickinson to Maya Angelou to Laurie Halse Anderson. Their power of words will be analyzed, as will their literary, cultural and social context. The magnitude of change in women’s lives during the last two centuries will determine the range of subjects that we will investigate: coming of age, the feminist and leader, the wife, the mother, and the spiral into mental illness.</w:t>
      </w:r>
    </w:p>
    <w:p w14:paraId="6D967018" w14:textId="77777777" w:rsidR="00B42F47" w:rsidRPr="00D5244D" w:rsidRDefault="00B42F47" w:rsidP="004D1A88">
      <w:pPr>
        <w:tabs>
          <w:tab w:val="left" w:pos="7110"/>
          <w:tab w:val="left" w:pos="7470"/>
        </w:tabs>
        <w:rPr>
          <w:rFonts w:asciiTheme="minorHAnsi" w:hAnsiTheme="minorHAnsi" w:cstheme="minorHAnsi"/>
          <w:color w:val="000000" w:themeColor="text1"/>
          <w:sz w:val="16"/>
          <w:szCs w:val="16"/>
        </w:rPr>
      </w:pPr>
    </w:p>
    <w:p w14:paraId="7041B8BA" w14:textId="1013C46E" w:rsidR="00D327D0" w:rsidRPr="00D5244D" w:rsidRDefault="00D327D0" w:rsidP="004D1A88">
      <w:pPr>
        <w:tabs>
          <w:tab w:val="left" w:pos="7110"/>
          <w:tab w:val="left" w:pos="7470"/>
        </w:tabs>
        <w:jc w:val="both"/>
        <w:rPr>
          <w:rFonts w:asciiTheme="minorHAnsi" w:hAnsiTheme="minorHAnsi" w:cstheme="minorHAnsi"/>
          <w:color w:val="000000" w:themeColor="text1"/>
          <w:sz w:val="16"/>
          <w:szCs w:val="16"/>
        </w:rPr>
      </w:pPr>
    </w:p>
    <w:p w14:paraId="09418FA1" w14:textId="24E3F6EC" w:rsidR="003F05A4" w:rsidRPr="00D5244D" w:rsidRDefault="22F69397" w:rsidP="003129BC">
      <w:pPr>
        <w:pStyle w:val="Heading1"/>
        <w:rPr>
          <w:color w:val="000000" w:themeColor="text1"/>
        </w:rPr>
      </w:pPr>
      <w:bookmarkStart w:id="34" w:name="_SOCIAL_STUDIES_DEPARTMENT"/>
      <w:bookmarkEnd w:id="34"/>
      <w:r w:rsidRPr="00D5244D">
        <w:rPr>
          <w:color w:val="000000" w:themeColor="text1"/>
        </w:rPr>
        <w:t>SOCIAL STUDIES DEPARTMENT</w:t>
      </w:r>
    </w:p>
    <w:p w14:paraId="13A305BF" w14:textId="4A50FA81" w:rsidR="00A312E2" w:rsidRPr="00D5244D" w:rsidRDefault="22F69397" w:rsidP="004D1A88">
      <w:pPr>
        <w:tabs>
          <w:tab w:val="left" w:pos="7110"/>
          <w:tab w:val="left" w:pos="7470"/>
        </w:tabs>
        <w:rPr>
          <w:rFonts w:asciiTheme="minorHAnsi" w:hAnsiTheme="minorHAnsi" w:cstheme="minorHAnsi"/>
          <w:b/>
          <w:bCs/>
          <w:i/>
          <w:iCs/>
          <w:color w:val="000000" w:themeColor="text1"/>
          <w:sz w:val="20"/>
          <w:szCs w:val="20"/>
        </w:rPr>
      </w:pPr>
      <w:r w:rsidRPr="00D5244D">
        <w:rPr>
          <w:rFonts w:asciiTheme="minorHAnsi" w:hAnsiTheme="minorHAnsi" w:cstheme="minorHAnsi"/>
          <w:b/>
          <w:bCs/>
          <w:i/>
          <w:iCs/>
          <w:color w:val="000000" w:themeColor="text1"/>
          <w:sz w:val="20"/>
          <w:szCs w:val="20"/>
        </w:rPr>
        <w:t>*For placement in Honors level courses, it is strongly recommended that a student have earned a</w:t>
      </w:r>
      <w:r w:rsidR="00D5070A" w:rsidRPr="00D5244D">
        <w:rPr>
          <w:rFonts w:asciiTheme="minorHAnsi" w:hAnsiTheme="minorHAnsi" w:cstheme="minorHAnsi"/>
          <w:b/>
          <w:bCs/>
          <w:i/>
          <w:iCs/>
          <w:color w:val="000000" w:themeColor="text1"/>
          <w:sz w:val="20"/>
          <w:szCs w:val="20"/>
        </w:rPr>
        <w:t>n</w:t>
      </w:r>
      <w:r w:rsidRPr="00D5244D">
        <w:rPr>
          <w:rFonts w:asciiTheme="minorHAnsi" w:hAnsiTheme="minorHAnsi" w:cstheme="minorHAnsi"/>
          <w:b/>
          <w:bCs/>
          <w:i/>
          <w:iCs/>
          <w:color w:val="000000" w:themeColor="text1"/>
          <w:sz w:val="20"/>
          <w:szCs w:val="20"/>
        </w:rPr>
        <w:t xml:space="preserve"> 87% or higher in the prior core subject (i.e. 87% in American History III or Honors American History III to be placed in Honors American History IV)</w:t>
      </w:r>
    </w:p>
    <w:p w14:paraId="2C7AD8FE" w14:textId="77777777" w:rsidR="008F514C" w:rsidRPr="00D5244D" w:rsidRDefault="008F514C" w:rsidP="004D1A88">
      <w:pPr>
        <w:tabs>
          <w:tab w:val="left" w:pos="7110"/>
          <w:tab w:val="left" w:pos="7470"/>
        </w:tabs>
        <w:jc w:val="center"/>
        <w:rPr>
          <w:rFonts w:asciiTheme="minorHAnsi" w:hAnsiTheme="minorHAnsi" w:cstheme="minorHAnsi"/>
          <w:color w:val="000000" w:themeColor="text1"/>
          <w:sz w:val="16"/>
          <w:szCs w:val="16"/>
        </w:rPr>
      </w:pPr>
    </w:p>
    <w:p w14:paraId="1C643D90" w14:textId="05E051B2"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AMERICAN HISTORY III-PROGRESSIVE ERA</w:t>
      </w:r>
      <w:r w:rsidR="00F83300" w:rsidRPr="00D5244D">
        <w:rPr>
          <w:rFonts w:asciiTheme="minorHAnsi" w:hAnsiTheme="minorHAnsi" w:cstheme="minorHAnsi"/>
          <w:b/>
          <w:bCs/>
          <w:color w:val="000000" w:themeColor="text1"/>
          <w:sz w:val="22"/>
          <w:szCs w:val="22"/>
        </w:rPr>
        <w:t>^</w:t>
      </w:r>
    </w:p>
    <w:p w14:paraId="74D3521C" w14:textId="78209E53"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00F625E7" w:rsidRPr="00D5244D">
        <w:rPr>
          <w:rFonts w:asciiTheme="minorHAnsi" w:hAnsiTheme="minorHAnsi" w:cstheme="minorHAnsi"/>
          <w:color w:val="000000" w:themeColor="text1"/>
          <w:sz w:val="22"/>
          <w:szCs w:val="22"/>
        </w:rPr>
        <w:tab/>
      </w:r>
      <w:r w:rsidRPr="00D5244D">
        <w:rPr>
          <w:rFonts w:asciiTheme="minorHAnsi" w:hAnsiTheme="minorHAnsi" w:cstheme="minorHAnsi"/>
          <w:color w:val="000000" w:themeColor="text1"/>
          <w:sz w:val="22"/>
          <w:szCs w:val="22"/>
        </w:rPr>
        <w:t>GRADE 9</w:t>
      </w:r>
    </w:p>
    <w:p w14:paraId="410270ED" w14:textId="472E2F48"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Pr="00D5244D">
        <w:rPr>
          <w:rFonts w:asciiTheme="minorHAnsi" w:hAnsiTheme="minorHAnsi" w:cstheme="minorHAnsi"/>
          <w:color w:val="000000" w:themeColor="text1"/>
          <w:sz w:val="22"/>
          <w:szCs w:val="22"/>
        </w:rPr>
        <w:t>#501</w:t>
      </w:r>
    </w:p>
    <w:p w14:paraId="29597ABC" w14:textId="63D2D54F" w:rsidR="0056624E" w:rsidRPr="00D5244D" w:rsidRDefault="7850A8D4"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cover</w:t>
      </w:r>
      <w:r w:rsidR="00B56A3A" w:rsidRPr="00D5244D">
        <w:rPr>
          <w:rFonts w:asciiTheme="minorHAnsi" w:hAnsiTheme="minorHAnsi" w:cstheme="minorHAnsi"/>
          <w:color w:val="000000" w:themeColor="text1"/>
          <w:sz w:val="22"/>
          <w:szCs w:val="22"/>
        </w:rPr>
        <w:t>s</w:t>
      </w:r>
      <w:r w:rsidRPr="00D5244D">
        <w:rPr>
          <w:rFonts w:asciiTheme="minorHAnsi" w:hAnsiTheme="minorHAnsi" w:cstheme="minorHAnsi"/>
          <w:color w:val="000000" w:themeColor="text1"/>
          <w:sz w:val="22"/>
          <w:szCs w:val="22"/>
        </w:rPr>
        <w:t xml:space="preserve"> the period 1860 to 1930 chronologically. Assignments will be made from the text as well as supplements from other historical texts and documents. In addition several books will be read to gain insight into </w:t>
      </w:r>
      <w:r w:rsidR="00C34635" w:rsidRPr="00D5244D">
        <w:rPr>
          <w:rFonts w:asciiTheme="minorHAnsi" w:hAnsiTheme="minorHAnsi" w:cstheme="minorHAnsi"/>
          <w:color w:val="000000" w:themeColor="text1"/>
          <w:sz w:val="22"/>
          <w:szCs w:val="22"/>
        </w:rPr>
        <w:t>a particular</w:t>
      </w:r>
      <w:r w:rsidRPr="00D5244D">
        <w:rPr>
          <w:rFonts w:asciiTheme="minorHAnsi" w:hAnsiTheme="minorHAnsi" w:cstheme="minorHAnsi"/>
          <w:color w:val="000000" w:themeColor="text1"/>
          <w:sz w:val="22"/>
          <w:szCs w:val="22"/>
        </w:rPr>
        <w:t xml:space="preserve"> period of U.S. History</w:t>
      </w:r>
      <w:r w:rsidR="00B56A3A" w:rsidRPr="00D5244D">
        <w:rPr>
          <w:rFonts w:asciiTheme="minorHAnsi" w:hAnsiTheme="minorHAnsi" w:cstheme="minorHAnsi"/>
          <w:color w:val="000000" w:themeColor="text1"/>
          <w:sz w:val="22"/>
          <w:szCs w:val="22"/>
        </w:rPr>
        <w:t>, including,</w:t>
      </w:r>
      <w:r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color w:val="000000" w:themeColor="text1"/>
          <w:sz w:val="22"/>
          <w:szCs w:val="22"/>
          <w:u w:val="single"/>
        </w:rPr>
        <w:t>All Quiet on the Western Front</w:t>
      </w:r>
      <w:r w:rsidRPr="00D5244D">
        <w:rPr>
          <w:rFonts w:asciiTheme="minorHAnsi" w:hAnsiTheme="minorHAnsi" w:cstheme="minorHAnsi"/>
          <w:color w:val="000000" w:themeColor="text1"/>
          <w:sz w:val="22"/>
          <w:szCs w:val="22"/>
        </w:rPr>
        <w:t xml:space="preserve">, and </w:t>
      </w:r>
      <w:r w:rsidRPr="00D5244D">
        <w:rPr>
          <w:rFonts w:asciiTheme="minorHAnsi" w:hAnsiTheme="minorHAnsi" w:cstheme="minorHAnsi"/>
          <w:color w:val="000000" w:themeColor="text1"/>
          <w:sz w:val="22"/>
          <w:szCs w:val="22"/>
          <w:u w:val="single"/>
        </w:rPr>
        <w:t>Freedom Road</w:t>
      </w:r>
      <w:r w:rsidRPr="00D5244D">
        <w:rPr>
          <w:rFonts w:asciiTheme="minorHAnsi" w:hAnsiTheme="minorHAnsi" w:cstheme="minorHAnsi"/>
          <w:color w:val="000000" w:themeColor="text1"/>
          <w:sz w:val="22"/>
          <w:szCs w:val="22"/>
        </w:rPr>
        <w:t xml:space="preserve">.  Grades </w:t>
      </w:r>
      <w:r w:rsidR="00B56A3A" w:rsidRPr="00D5244D">
        <w:rPr>
          <w:rFonts w:asciiTheme="minorHAnsi" w:hAnsiTheme="minorHAnsi" w:cstheme="minorHAnsi"/>
          <w:color w:val="000000" w:themeColor="text1"/>
          <w:sz w:val="22"/>
          <w:szCs w:val="22"/>
        </w:rPr>
        <w:t>are</w:t>
      </w:r>
      <w:r w:rsidRPr="00D5244D">
        <w:rPr>
          <w:rFonts w:asciiTheme="minorHAnsi" w:hAnsiTheme="minorHAnsi" w:cstheme="minorHAnsi"/>
          <w:color w:val="000000" w:themeColor="text1"/>
          <w:sz w:val="22"/>
          <w:szCs w:val="22"/>
        </w:rPr>
        <w:t xml:space="preserve"> determined by tests, quizzes, reports and in-class performance, including current events.</w:t>
      </w:r>
    </w:p>
    <w:p w14:paraId="0A8CB680" w14:textId="77777777" w:rsidR="0056624E" w:rsidRPr="00D5244D" w:rsidRDefault="0056624E" w:rsidP="004D1A88">
      <w:pPr>
        <w:tabs>
          <w:tab w:val="left" w:pos="7110"/>
          <w:tab w:val="left" w:pos="7470"/>
        </w:tabs>
        <w:rPr>
          <w:rFonts w:asciiTheme="minorHAnsi" w:hAnsiTheme="minorHAnsi" w:cstheme="minorHAnsi"/>
          <w:color w:val="000000" w:themeColor="text1"/>
          <w:sz w:val="16"/>
          <w:szCs w:val="16"/>
        </w:rPr>
      </w:pPr>
    </w:p>
    <w:p w14:paraId="22D0406C" w14:textId="09AAD0AA" w:rsidR="007507F8"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AMERICAN HISTORY III-PROGRESSIVE ERA*</w:t>
      </w:r>
      <w:r w:rsidR="00F83300" w:rsidRPr="00D5244D">
        <w:rPr>
          <w:rFonts w:asciiTheme="minorHAnsi" w:hAnsiTheme="minorHAnsi" w:cstheme="minorHAnsi"/>
          <w:b/>
          <w:bCs/>
          <w:color w:val="000000" w:themeColor="text1"/>
          <w:sz w:val="22"/>
          <w:szCs w:val="22"/>
        </w:rPr>
        <w:t>^</w:t>
      </w:r>
    </w:p>
    <w:p w14:paraId="42AEB1FD" w14:textId="7E49401F"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bCs/>
          <w:color w:val="000000" w:themeColor="text1"/>
          <w:sz w:val="22"/>
          <w:szCs w:val="22"/>
        </w:rPr>
        <w:t>TEACHER RECOMMENDATION</w:t>
      </w:r>
      <w:r w:rsidR="00F625E7" w:rsidRPr="00D5244D">
        <w:rPr>
          <w:rFonts w:asciiTheme="minorHAnsi" w:hAnsiTheme="minorHAnsi" w:cstheme="minorHAnsi"/>
          <w:color w:val="000000" w:themeColor="text1"/>
          <w:sz w:val="22"/>
          <w:szCs w:val="22"/>
        </w:rPr>
        <w:tab/>
      </w:r>
      <w:r w:rsidR="0076656F" w:rsidRPr="00D5244D">
        <w:rPr>
          <w:rFonts w:asciiTheme="minorHAnsi" w:hAnsiTheme="minorHAnsi" w:cstheme="minorHAnsi"/>
          <w:color w:val="000000" w:themeColor="text1"/>
          <w:sz w:val="22"/>
          <w:szCs w:val="22"/>
        </w:rPr>
        <w:t>GRADE 9</w:t>
      </w:r>
    </w:p>
    <w:p w14:paraId="649661C9" w14:textId="7FB2402C" w:rsidR="003F05A4" w:rsidRPr="00D5244D" w:rsidRDefault="00EE175F"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260B5A" w:rsidRPr="00D5244D">
        <w:rPr>
          <w:rFonts w:asciiTheme="minorHAnsi" w:hAnsiTheme="minorHAnsi" w:cstheme="minorHAnsi"/>
          <w:color w:val="000000" w:themeColor="text1"/>
          <w:sz w:val="22"/>
          <w:szCs w:val="22"/>
        </w:rPr>
        <w:t>#503</w:t>
      </w:r>
    </w:p>
    <w:p w14:paraId="2628E0BC" w14:textId="34CCEBBC" w:rsidR="003F05A4" w:rsidRPr="00D5244D" w:rsidRDefault="22F6939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Curriculum design will be similar to that of </w:t>
      </w:r>
      <w:r w:rsidR="00C4257A" w:rsidRPr="00D5244D">
        <w:rPr>
          <w:rFonts w:asciiTheme="minorHAnsi" w:hAnsiTheme="minorHAnsi" w:cstheme="minorHAnsi"/>
          <w:color w:val="000000" w:themeColor="text1"/>
          <w:sz w:val="22"/>
          <w:szCs w:val="22"/>
        </w:rPr>
        <w:t>American History</w:t>
      </w:r>
      <w:r w:rsidRPr="00D5244D">
        <w:rPr>
          <w:rFonts w:asciiTheme="minorHAnsi" w:hAnsiTheme="minorHAnsi" w:cstheme="minorHAnsi"/>
          <w:color w:val="000000" w:themeColor="text1"/>
          <w:sz w:val="22"/>
          <w:szCs w:val="22"/>
        </w:rPr>
        <w:t xml:space="preserve"> </w:t>
      </w:r>
      <w:r w:rsidR="00C4257A" w:rsidRPr="00D5244D">
        <w:rPr>
          <w:rFonts w:asciiTheme="minorHAnsi" w:hAnsiTheme="minorHAnsi" w:cstheme="minorHAnsi"/>
          <w:color w:val="000000" w:themeColor="text1"/>
          <w:sz w:val="22"/>
          <w:szCs w:val="22"/>
        </w:rPr>
        <w:t>II</w:t>
      </w:r>
      <w:r w:rsidRPr="00D5244D">
        <w:rPr>
          <w:rFonts w:asciiTheme="minorHAnsi" w:hAnsiTheme="minorHAnsi" w:cstheme="minorHAnsi"/>
          <w:color w:val="000000" w:themeColor="text1"/>
          <w:sz w:val="22"/>
          <w:szCs w:val="22"/>
        </w:rPr>
        <w:t>I (#501).  Students will be expected to work at a more accelerated pace.  Topics will be covered in more detail and students will be expected to analyze information on a more abstract level of thinking.  This course has an emphasis on writing and will require a final project for class presentation.  The final project is equivalent to the final exam.</w:t>
      </w:r>
    </w:p>
    <w:p w14:paraId="043BE6D3" w14:textId="270BAAB9" w:rsidR="00A765CD" w:rsidRPr="00D5244D" w:rsidRDefault="00A765CD" w:rsidP="004D1A88">
      <w:pPr>
        <w:rPr>
          <w:rFonts w:asciiTheme="minorHAnsi" w:hAnsiTheme="minorHAnsi" w:cstheme="minorHAnsi"/>
          <w:color w:val="000000" w:themeColor="text1"/>
          <w:sz w:val="16"/>
          <w:szCs w:val="16"/>
        </w:rPr>
      </w:pPr>
    </w:p>
    <w:p w14:paraId="533372ED" w14:textId="7913C9AB" w:rsidR="007507F8"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AMERICAN HISTORY IV-MODERN ERA</w:t>
      </w:r>
      <w:r w:rsidR="00F83300" w:rsidRPr="00D5244D">
        <w:rPr>
          <w:rFonts w:asciiTheme="minorHAnsi" w:hAnsiTheme="minorHAnsi" w:cstheme="minorHAnsi"/>
          <w:b/>
          <w:bCs/>
          <w:color w:val="000000" w:themeColor="text1"/>
          <w:sz w:val="22"/>
          <w:szCs w:val="22"/>
        </w:rPr>
        <w:t>^</w:t>
      </w:r>
    </w:p>
    <w:p w14:paraId="64BE7C12" w14:textId="7D0FBB4F"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 xml:space="preserve">AMERICAN </w:t>
      </w:r>
      <w:r w:rsidR="008B329B" w:rsidRPr="00D5244D">
        <w:rPr>
          <w:rFonts w:asciiTheme="minorHAnsi" w:hAnsiTheme="minorHAnsi" w:cstheme="minorHAnsi"/>
          <w:b/>
          <w:color w:val="000000" w:themeColor="text1"/>
          <w:sz w:val="22"/>
          <w:szCs w:val="22"/>
        </w:rPr>
        <w:t>HISTORY III</w:t>
      </w:r>
      <w:r w:rsidR="000B1917" w:rsidRPr="00D5244D">
        <w:rPr>
          <w:rFonts w:asciiTheme="minorHAnsi" w:hAnsiTheme="minorHAnsi" w:cstheme="minorHAnsi"/>
          <w:color w:val="000000" w:themeColor="text1"/>
          <w:sz w:val="22"/>
          <w:szCs w:val="22"/>
        </w:rPr>
        <w:tab/>
      </w:r>
      <w:r w:rsidR="0076656F" w:rsidRPr="00D5244D">
        <w:rPr>
          <w:rFonts w:asciiTheme="minorHAnsi" w:hAnsiTheme="minorHAnsi" w:cstheme="minorHAnsi"/>
          <w:color w:val="000000" w:themeColor="text1"/>
          <w:sz w:val="22"/>
          <w:szCs w:val="22"/>
        </w:rPr>
        <w:t>GRADE 10</w:t>
      </w:r>
    </w:p>
    <w:p w14:paraId="054209D2" w14:textId="72EE5E19" w:rsidR="003F05A4" w:rsidRPr="00D5244D" w:rsidRDefault="00EE175F"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260B5A" w:rsidRPr="00D5244D">
        <w:rPr>
          <w:rFonts w:asciiTheme="minorHAnsi" w:hAnsiTheme="minorHAnsi" w:cstheme="minorHAnsi"/>
          <w:color w:val="000000" w:themeColor="text1"/>
          <w:sz w:val="22"/>
          <w:szCs w:val="22"/>
        </w:rPr>
        <w:t>#502</w:t>
      </w:r>
    </w:p>
    <w:p w14:paraId="068A9033" w14:textId="634A9814" w:rsidR="00B95826" w:rsidRPr="00D5244D" w:rsidRDefault="22F69397" w:rsidP="005E64B7">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course will cover the period from 1932 to the present chronologically.  Assignments will be made from the textbooks as well as from various current articles.  In addition, at least one of the following books will be read to gain insight into a particular period of U.S. History.  These are:  </w:t>
      </w:r>
      <w:r w:rsidRPr="00D5244D">
        <w:rPr>
          <w:rFonts w:asciiTheme="minorHAnsi" w:hAnsiTheme="minorHAnsi" w:cstheme="minorHAnsi"/>
          <w:color w:val="000000" w:themeColor="text1"/>
          <w:sz w:val="22"/>
          <w:szCs w:val="22"/>
          <w:u w:val="single"/>
        </w:rPr>
        <w:t>Grapes of Wrath</w:t>
      </w:r>
      <w:r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color w:val="000000" w:themeColor="text1"/>
          <w:sz w:val="22"/>
          <w:szCs w:val="22"/>
          <w:u w:val="single"/>
        </w:rPr>
        <w:t>Hiroshima</w:t>
      </w:r>
      <w:r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color w:val="000000" w:themeColor="text1"/>
          <w:sz w:val="22"/>
          <w:szCs w:val="22"/>
          <w:u w:val="single"/>
        </w:rPr>
        <w:t>Night</w:t>
      </w:r>
      <w:r w:rsidRPr="00D5244D">
        <w:rPr>
          <w:rFonts w:asciiTheme="minorHAnsi" w:hAnsiTheme="minorHAnsi" w:cstheme="minorHAnsi"/>
          <w:color w:val="000000" w:themeColor="text1"/>
          <w:sz w:val="22"/>
          <w:szCs w:val="22"/>
        </w:rPr>
        <w:t xml:space="preserve">, and </w:t>
      </w:r>
      <w:r w:rsidRPr="00D5244D">
        <w:rPr>
          <w:rFonts w:asciiTheme="minorHAnsi" w:hAnsiTheme="minorHAnsi" w:cstheme="minorHAnsi"/>
          <w:color w:val="000000" w:themeColor="text1"/>
          <w:sz w:val="22"/>
          <w:szCs w:val="22"/>
          <w:u w:val="single"/>
        </w:rPr>
        <w:t>Black Like Me</w:t>
      </w:r>
      <w:r w:rsidRPr="00D5244D">
        <w:rPr>
          <w:rFonts w:asciiTheme="minorHAnsi" w:hAnsiTheme="minorHAnsi" w:cstheme="minorHAnsi"/>
          <w:color w:val="000000" w:themeColor="text1"/>
          <w:sz w:val="22"/>
          <w:szCs w:val="22"/>
        </w:rPr>
        <w:t xml:space="preserve">.  Grades will be determined by tests, quizzes, reports, class presentations, in-class performance, and a final exam that demonstrates the student’s understanding of this particular period in American History. </w:t>
      </w:r>
    </w:p>
    <w:p w14:paraId="614B451F" w14:textId="11803F8D" w:rsidR="00303E0D" w:rsidRPr="00D5244D" w:rsidRDefault="00303E0D">
      <w:pPr>
        <w:rPr>
          <w:rFonts w:asciiTheme="minorHAnsi" w:hAnsiTheme="minorHAnsi" w:cstheme="minorHAnsi"/>
          <w:color w:val="000000" w:themeColor="text1"/>
          <w:sz w:val="16"/>
          <w:szCs w:val="16"/>
        </w:rPr>
      </w:pPr>
    </w:p>
    <w:p w14:paraId="1321EA6A" w14:textId="7DB9F079" w:rsidR="007507F8"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AMERICAN HISTORY IV-MODERN ERA*</w:t>
      </w:r>
      <w:r w:rsidR="00F83300" w:rsidRPr="00D5244D">
        <w:rPr>
          <w:rFonts w:asciiTheme="minorHAnsi" w:hAnsiTheme="minorHAnsi" w:cstheme="minorHAnsi"/>
          <w:b/>
          <w:bCs/>
          <w:color w:val="000000" w:themeColor="text1"/>
          <w:sz w:val="22"/>
          <w:szCs w:val="22"/>
        </w:rPr>
        <w:t>^</w:t>
      </w:r>
    </w:p>
    <w:p w14:paraId="710672E9" w14:textId="15A0247E" w:rsidR="003F05A4" w:rsidRPr="00D5244D" w:rsidRDefault="00B420A7"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PREREQUISTE</w:t>
      </w:r>
      <w:r w:rsidR="003F05A4" w:rsidRPr="00D5244D">
        <w:rPr>
          <w:rFonts w:asciiTheme="minorHAnsi" w:hAnsiTheme="minorHAnsi" w:cstheme="minorHAnsi"/>
          <w:color w:val="000000" w:themeColor="text1"/>
          <w:sz w:val="22"/>
          <w:szCs w:val="22"/>
        </w:rPr>
        <w:t>-</w:t>
      </w:r>
      <w:r w:rsidR="00BD19F0" w:rsidRPr="00D5244D">
        <w:rPr>
          <w:rFonts w:asciiTheme="minorHAnsi" w:hAnsiTheme="minorHAnsi" w:cstheme="minorHAnsi"/>
          <w:b/>
          <w:bCs/>
          <w:color w:val="000000" w:themeColor="text1"/>
          <w:sz w:val="22"/>
          <w:szCs w:val="22"/>
        </w:rPr>
        <w:t>HONOR</w:t>
      </w:r>
      <w:r w:rsidR="00E67E21" w:rsidRPr="00D5244D">
        <w:rPr>
          <w:rFonts w:asciiTheme="minorHAnsi" w:hAnsiTheme="minorHAnsi" w:cstheme="minorHAnsi"/>
          <w:b/>
          <w:bCs/>
          <w:color w:val="000000" w:themeColor="text1"/>
          <w:sz w:val="22"/>
          <w:szCs w:val="22"/>
        </w:rPr>
        <w:t>S</w:t>
      </w:r>
      <w:r w:rsidR="00BD19F0" w:rsidRPr="00D5244D">
        <w:rPr>
          <w:rFonts w:asciiTheme="minorHAnsi" w:hAnsiTheme="minorHAnsi" w:cstheme="minorHAnsi"/>
          <w:b/>
          <w:bCs/>
          <w:color w:val="000000" w:themeColor="text1"/>
          <w:sz w:val="22"/>
          <w:szCs w:val="22"/>
        </w:rPr>
        <w:t xml:space="preserve"> </w:t>
      </w:r>
      <w:r w:rsidR="008B329B" w:rsidRPr="00D5244D">
        <w:rPr>
          <w:rFonts w:asciiTheme="minorHAnsi" w:hAnsiTheme="minorHAnsi" w:cstheme="minorHAnsi"/>
          <w:b/>
          <w:bCs/>
          <w:color w:val="000000" w:themeColor="text1"/>
          <w:sz w:val="22"/>
          <w:szCs w:val="22"/>
        </w:rPr>
        <w:t>AMERICAN HISTORY III</w:t>
      </w:r>
      <w:r w:rsidR="00F625E7" w:rsidRPr="00D5244D">
        <w:rPr>
          <w:rFonts w:asciiTheme="minorHAnsi" w:hAnsiTheme="minorHAnsi" w:cstheme="minorHAnsi"/>
          <w:b/>
          <w:color w:val="000000" w:themeColor="text1"/>
          <w:sz w:val="22"/>
          <w:szCs w:val="22"/>
        </w:rPr>
        <w:tab/>
      </w:r>
      <w:r w:rsidR="0076656F" w:rsidRPr="00D5244D">
        <w:rPr>
          <w:rFonts w:asciiTheme="minorHAnsi" w:hAnsiTheme="minorHAnsi" w:cstheme="minorHAnsi"/>
          <w:bCs/>
          <w:color w:val="000000" w:themeColor="text1"/>
          <w:sz w:val="22"/>
          <w:szCs w:val="22"/>
        </w:rPr>
        <w:t>GRADE 10</w:t>
      </w:r>
    </w:p>
    <w:p w14:paraId="3E3A32C3" w14:textId="4817A7A0"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260B5A" w:rsidRPr="00D5244D">
        <w:rPr>
          <w:rFonts w:asciiTheme="minorHAnsi" w:hAnsiTheme="minorHAnsi" w:cstheme="minorHAnsi"/>
          <w:color w:val="000000" w:themeColor="text1"/>
          <w:sz w:val="22"/>
          <w:szCs w:val="22"/>
        </w:rPr>
        <w:t>#504</w:t>
      </w:r>
    </w:p>
    <w:p w14:paraId="127B953F" w14:textId="6CC463B8" w:rsidR="003F05A4" w:rsidRPr="00D5244D" w:rsidRDefault="22F6939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Curriculum design will be similar to that of American </w:t>
      </w:r>
      <w:r w:rsidR="00C4257A" w:rsidRPr="00D5244D">
        <w:rPr>
          <w:rFonts w:asciiTheme="minorHAnsi" w:hAnsiTheme="minorHAnsi" w:cstheme="minorHAnsi"/>
          <w:color w:val="000000" w:themeColor="text1"/>
          <w:sz w:val="22"/>
          <w:szCs w:val="22"/>
        </w:rPr>
        <w:t>History</w:t>
      </w:r>
      <w:r w:rsidRPr="00D5244D">
        <w:rPr>
          <w:rFonts w:asciiTheme="minorHAnsi" w:hAnsiTheme="minorHAnsi" w:cstheme="minorHAnsi"/>
          <w:color w:val="000000" w:themeColor="text1"/>
          <w:sz w:val="22"/>
          <w:szCs w:val="22"/>
        </w:rPr>
        <w:t xml:space="preserve"> I</w:t>
      </w:r>
      <w:r w:rsidR="00C4257A" w:rsidRPr="00D5244D">
        <w:rPr>
          <w:rFonts w:asciiTheme="minorHAnsi" w:hAnsiTheme="minorHAnsi" w:cstheme="minorHAnsi"/>
          <w:color w:val="000000" w:themeColor="text1"/>
          <w:sz w:val="22"/>
          <w:szCs w:val="22"/>
        </w:rPr>
        <w:t>V</w:t>
      </w:r>
      <w:r w:rsidRPr="00D5244D">
        <w:rPr>
          <w:rFonts w:asciiTheme="minorHAnsi" w:hAnsiTheme="minorHAnsi" w:cstheme="minorHAnsi"/>
          <w:color w:val="000000" w:themeColor="text1"/>
          <w:sz w:val="22"/>
          <w:szCs w:val="22"/>
        </w:rPr>
        <w:t>.  Students will be expected to work at a more accelerated pace.  Topics will be covered in more detail and students will be expected to analyze information on a more abstract level of thinking.  This course has an emphasis on reading historical novels, doing several writing projects and will require a final project for class presentation, as well as a final exam.</w:t>
      </w:r>
    </w:p>
    <w:p w14:paraId="589EAF96" w14:textId="1FA79725" w:rsidR="00AE30D8" w:rsidRPr="00D5244D" w:rsidRDefault="00AE30D8">
      <w:pPr>
        <w:rPr>
          <w:rFonts w:asciiTheme="minorHAnsi" w:hAnsiTheme="minorHAnsi" w:cstheme="minorHAnsi"/>
          <w:color w:val="000000" w:themeColor="text1"/>
          <w:sz w:val="16"/>
          <w:szCs w:val="16"/>
        </w:rPr>
      </w:pPr>
    </w:p>
    <w:p w14:paraId="369B4F6F" w14:textId="567616D5" w:rsidR="00D35FA9" w:rsidRPr="00D5244D" w:rsidRDefault="00D35FA9"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WORLD CULTURES</w:t>
      </w:r>
      <w:r w:rsidR="00F83300" w:rsidRPr="00D5244D">
        <w:rPr>
          <w:rFonts w:asciiTheme="minorHAnsi" w:hAnsiTheme="minorHAnsi" w:cstheme="minorHAnsi"/>
          <w:b/>
          <w:bCs/>
          <w:color w:val="000000" w:themeColor="text1"/>
          <w:sz w:val="22"/>
          <w:szCs w:val="22"/>
        </w:rPr>
        <w:t>^</w:t>
      </w:r>
    </w:p>
    <w:p w14:paraId="7F4316CF" w14:textId="5CDBF115" w:rsidR="00D35FA9" w:rsidRPr="00D5244D" w:rsidRDefault="00D35FA9"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lastRenderedPageBreak/>
        <w:t>PREREQUISITE-NONE</w:t>
      </w:r>
      <w:r w:rsidRPr="00D5244D">
        <w:rPr>
          <w:rFonts w:asciiTheme="minorHAnsi" w:hAnsiTheme="minorHAnsi" w:cstheme="minorHAnsi"/>
          <w:color w:val="000000" w:themeColor="text1"/>
          <w:sz w:val="22"/>
          <w:szCs w:val="22"/>
        </w:rPr>
        <w:tab/>
        <w:t>GRADE 11</w:t>
      </w:r>
    </w:p>
    <w:p w14:paraId="4BCEF9F6" w14:textId="77777777" w:rsidR="00D35FA9" w:rsidRPr="00D5244D" w:rsidRDefault="00D35FA9"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#521</w:t>
      </w:r>
    </w:p>
    <w:p w14:paraId="5E582875" w14:textId="77777777" w:rsidR="00D35FA9" w:rsidRPr="00D5244D" w:rsidRDefault="00D35FA9"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The purpose of this course is to study different areas of the world and focus upon historical and present-day culture and geography, family life and structure, social organizations, attitude on education, religious beliefs and institutions, economic life, political trends, and the intellectual and artistic accomplishments of men and women within the culture.  The course will cover the Middle East, Africa, China (East Asia), Latin America and Canada.  The study of each of the cultures will be supplemented by the development of reading, writing, research, geography, critical thinking, technological use and presentation skills.  Upon completion of this course, students shall be able to:  Have a working understanding of various political, economic, social and religious institutions; understand the five themes of geography and their impact on political, economic, social and cultural organizations; analyze social consequences of environmental, economic, political and cultural events.</w:t>
      </w:r>
    </w:p>
    <w:p w14:paraId="77150564" w14:textId="77777777" w:rsidR="00D35FA9" w:rsidRPr="00D5244D" w:rsidRDefault="00D35FA9" w:rsidP="004D1A88">
      <w:pPr>
        <w:tabs>
          <w:tab w:val="left" w:pos="7110"/>
          <w:tab w:val="left" w:pos="7470"/>
        </w:tabs>
        <w:rPr>
          <w:rFonts w:asciiTheme="minorHAnsi" w:hAnsiTheme="minorHAnsi" w:cstheme="minorHAnsi"/>
          <w:color w:val="000000" w:themeColor="text1"/>
          <w:sz w:val="22"/>
          <w:szCs w:val="22"/>
        </w:rPr>
      </w:pPr>
    </w:p>
    <w:p w14:paraId="7C7CB4F3" w14:textId="0B56CF6F" w:rsidR="00D35FA9" w:rsidRPr="00D5244D" w:rsidRDefault="00D35FA9"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WORLD CULTURES*</w:t>
      </w:r>
      <w:r w:rsidR="00F83300" w:rsidRPr="00D5244D">
        <w:rPr>
          <w:rFonts w:asciiTheme="minorHAnsi" w:hAnsiTheme="minorHAnsi" w:cstheme="minorHAnsi"/>
          <w:b/>
          <w:bCs/>
          <w:color w:val="000000" w:themeColor="text1"/>
          <w:sz w:val="22"/>
          <w:szCs w:val="22"/>
        </w:rPr>
        <w:t>^</w:t>
      </w:r>
    </w:p>
    <w:p w14:paraId="5736D692" w14:textId="7CBC9A2D" w:rsidR="00D35FA9" w:rsidRPr="00D5244D" w:rsidRDefault="00D35FA9"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PREREQUISITE- </w:t>
      </w:r>
      <w:r w:rsidRPr="00D5244D">
        <w:rPr>
          <w:rFonts w:asciiTheme="minorHAnsi" w:hAnsiTheme="minorHAnsi" w:cstheme="minorHAnsi"/>
          <w:b/>
          <w:bCs/>
          <w:color w:val="000000" w:themeColor="text1"/>
          <w:sz w:val="22"/>
          <w:szCs w:val="22"/>
        </w:rPr>
        <w:t>HONORS AMERICAN HISTORY</w:t>
      </w:r>
      <w:r w:rsidRPr="00D5244D">
        <w:rPr>
          <w:rFonts w:asciiTheme="minorHAnsi" w:hAnsiTheme="minorHAnsi" w:cstheme="minorHAnsi"/>
          <w:b/>
          <w:bCs/>
          <w:color w:val="000000" w:themeColor="text1"/>
          <w:sz w:val="22"/>
          <w:szCs w:val="22"/>
        </w:rPr>
        <w:tab/>
      </w:r>
      <w:r w:rsidRPr="00D5244D">
        <w:rPr>
          <w:rFonts w:asciiTheme="minorHAnsi" w:hAnsiTheme="minorHAnsi" w:cstheme="minorHAnsi"/>
          <w:color w:val="000000" w:themeColor="text1"/>
          <w:sz w:val="22"/>
          <w:szCs w:val="22"/>
        </w:rPr>
        <w:t>GRADE 11</w:t>
      </w:r>
    </w:p>
    <w:p w14:paraId="6DD28876" w14:textId="77777777" w:rsidR="00D35FA9" w:rsidRPr="00D5244D" w:rsidRDefault="00D35FA9"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#522</w:t>
      </w:r>
    </w:p>
    <w:p w14:paraId="40CA0683" w14:textId="5FE4F2B4" w:rsidR="00D35FA9" w:rsidRPr="00D5244D" w:rsidRDefault="00D35FA9"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The purpose of this course is to analyze and discuss different areas of the world and focus upon historical and present-day culture and geography, family life and structure, social organizations, attitude on education, religious beliefs and institutions, economic life, political trends and the intellectual and artistic accomplishments of men and women within the culture.  The course will cover the Middle East, Africa, China (Far East), Latin America and Canada.  The study of each of the cultures will be supplemented by the development of reading, writing, research, geography, critical analysis, technological use and presentation skills.  Upon completion of this course, students will have an understanding of the common elements of culture and appreciation of cultural diversity; understanding of political principles and systems to encourage competent civic participation in the democratic society; understanding of the impact of science and technology on individuals and societies; reflective attitudes toward personal values, the values of others and the cultural values evident in students’ own and other societies; understanding and appreciation of the interdependence of peoples and nations in a global society; understanding of how human beings view themselves and others, individually and in groups.</w:t>
      </w:r>
    </w:p>
    <w:p w14:paraId="6D3FDCEC" w14:textId="77777777" w:rsidR="00B95826" w:rsidRPr="00D5244D" w:rsidRDefault="00B95826" w:rsidP="004D1A88">
      <w:pPr>
        <w:tabs>
          <w:tab w:val="left" w:pos="7110"/>
          <w:tab w:val="left" w:pos="7470"/>
        </w:tabs>
        <w:jc w:val="both"/>
        <w:rPr>
          <w:rFonts w:asciiTheme="minorHAnsi" w:hAnsiTheme="minorHAnsi" w:cstheme="minorHAnsi"/>
          <w:color w:val="000000" w:themeColor="text1"/>
          <w:sz w:val="22"/>
          <w:szCs w:val="22"/>
        </w:rPr>
      </w:pPr>
    </w:p>
    <w:p w14:paraId="641E0769" w14:textId="1C6097F0"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US CIVICS &amp; GOVERNMENT</w:t>
      </w:r>
      <w:r w:rsidR="00F83300" w:rsidRPr="00D5244D">
        <w:rPr>
          <w:rFonts w:asciiTheme="minorHAnsi" w:hAnsiTheme="minorHAnsi" w:cstheme="minorHAnsi"/>
          <w:b/>
          <w:bCs/>
          <w:color w:val="000000" w:themeColor="text1"/>
          <w:sz w:val="22"/>
          <w:szCs w:val="22"/>
        </w:rPr>
        <w:t>^</w:t>
      </w:r>
    </w:p>
    <w:p w14:paraId="77F3D533" w14:textId="6A73B199"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00F625E7" w:rsidRPr="00D5244D">
        <w:rPr>
          <w:rFonts w:asciiTheme="minorHAnsi" w:hAnsiTheme="minorHAnsi" w:cstheme="minorHAnsi"/>
          <w:color w:val="000000" w:themeColor="text1"/>
          <w:sz w:val="22"/>
          <w:szCs w:val="22"/>
        </w:rPr>
        <w:tab/>
      </w:r>
      <w:r w:rsidR="0076656F" w:rsidRPr="00D5244D">
        <w:rPr>
          <w:rFonts w:asciiTheme="minorHAnsi" w:hAnsiTheme="minorHAnsi" w:cstheme="minorHAnsi"/>
          <w:color w:val="000000" w:themeColor="text1"/>
          <w:sz w:val="22"/>
          <w:szCs w:val="22"/>
        </w:rPr>
        <w:t>GRADE 12</w:t>
      </w:r>
    </w:p>
    <w:p w14:paraId="72DE9D7F" w14:textId="1BA45A2B"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BD19F0" w:rsidRPr="00D5244D">
        <w:rPr>
          <w:rFonts w:asciiTheme="minorHAnsi" w:hAnsiTheme="minorHAnsi" w:cstheme="minorHAnsi"/>
          <w:color w:val="000000" w:themeColor="text1"/>
          <w:sz w:val="22"/>
          <w:szCs w:val="22"/>
        </w:rPr>
        <w:t>1.0</w:t>
      </w:r>
      <w:r w:rsidR="00F625E7" w:rsidRPr="00D5244D">
        <w:rPr>
          <w:rFonts w:asciiTheme="minorHAnsi" w:hAnsiTheme="minorHAnsi" w:cstheme="minorHAnsi"/>
          <w:color w:val="000000" w:themeColor="text1"/>
          <w:sz w:val="22"/>
          <w:szCs w:val="22"/>
        </w:rPr>
        <w:tab/>
      </w:r>
      <w:r w:rsidR="00260B5A" w:rsidRPr="00D5244D">
        <w:rPr>
          <w:rFonts w:asciiTheme="minorHAnsi" w:hAnsiTheme="minorHAnsi" w:cstheme="minorHAnsi"/>
          <w:color w:val="000000" w:themeColor="text1"/>
          <w:sz w:val="22"/>
          <w:szCs w:val="22"/>
        </w:rPr>
        <w:t>#540</w:t>
      </w:r>
    </w:p>
    <w:p w14:paraId="435256C4" w14:textId="77777777" w:rsidR="00FF2935" w:rsidRPr="00D5244D" w:rsidRDefault="22F6939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investigates the organization of American government and includes an overview of the historical significance and provisions of the Constitution; the Bill of Rights; Congress; the Supreme Court; the Presidency; political parties and interest groups.  The objective of the course is to lay the proper foundation for informed citizenship and participation in the political process through debate, class presentations and in-depth classroom discussion.</w:t>
      </w:r>
    </w:p>
    <w:p w14:paraId="5A60AB95" w14:textId="4193DE5F" w:rsidR="00B95826" w:rsidRPr="00D5244D" w:rsidRDefault="00B95826">
      <w:pPr>
        <w:rPr>
          <w:rFonts w:asciiTheme="minorHAnsi" w:hAnsiTheme="minorHAnsi" w:cstheme="minorHAnsi"/>
          <w:color w:val="000000" w:themeColor="text1"/>
          <w:sz w:val="22"/>
          <w:szCs w:val="22"/>
        </w:rPr>
      </w:pPr>
    </w:p>
    <w:p w14:paraId="60CEA55B" w14:textId="089A146C"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70A2A4F8" w14:textId="1D756722"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1EF34B13" w14:textId="01D265F3"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7CF9CDFA" w14:textId="40B19805"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HONORS US CIVICS &amp; GOVERNMENT*</w:t>
      </w:r>
      <w:r w:rsidR="00F83300" w:rsidRPr="00D5244D">
        <w:rPr>
          <w:rFonts w:asciiTheme="minorHAnsi" w:hAnsiTheme="minorHAnsi" w:cstheme="minorHAnsi"/>
          <w:b/>
          <w:bCs/>
          <w:color w:val="000000" w:themeColor="text1"/>
          <w:sz w:val="22"/>
          <w:szCs w:val="22"/>
        </w:rPr>
        <w:t>^</w:t>
      </w:r>
    </w:p>
    <w:p w14:paraId="18642BBF" w14:textId="73712128"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BD19F0" w:rsidRPr="00D5244D">
        <w:rPr>
          <w:rFonts w:asciiTheme="minorHAnsi" w:hAnsiTheme="minorHAnsi" w:cstheme="minorHAnsi"/>
          <w:b/>
          <w:bCs/>
          <w:color w:val="000000" w:themeColor="text1"/>
          <w:sz w:val="22"/>
          <w:szCs w:val="22"/>
        </w:rPr>
        <w:t xml:space="preserve"> HONOR</w:t>
      </w:r>
      <w:r w:rsidR="00E67E21" w:rsidRPr="00D5244D">
        <w:rPr>
          <w:rFonts w:asciiTheme="minorHAnsi" w:hAnsiTheme="minorHAnsi" w:cstheme="minorHAnsi"/>
          <w:b/>
          <w:bCs/>
          <w:color w:val="000000" w:themeColor="text1"/>
          <w:sz w:val="22"/>
          <w:szCs w:val="22"/>
        </w:rPr>
        <w:t>S</w:t>
      </w:r>
      <w:r w:rsidR="00BD19F0" w:rsidRPr="00D5244D">
        <w:rPr>
          <w:rFonts w:asciiTheme="minorHAnsi" w:hAnsiTheme="minorHAnsi" w:cstheme="minorHAnsi"/>
          <w:b/>
          <w:bCs/>
          <w:color w:val="000000" w:themeColor="text1"/>
          <w:sz w:val="22"/>
          <w:szCs w:val="22"/>
        </w:rPr>
        <w:t xml:space="preserve"> </w:t>
      </w:r>
      <w:r w:rsidR="008B329B" w:rsidRPr="00D5244D">
        <w:rPr>
          <w:rFonts w:asciiTheme="minorHAnsi" w:hAnsiTheme="minorHAnsi" w:cstheme="minorHAnsi"/>
          <w:b/>
          <w:bCs/>
          <w:color w:val="000000" w:themeColor="text1"/>
          <w:sz w:val="22"/>
          <w:szCs w:val="22"/>
        </w:rPr>
        <w:t>AMERICAN HISTORY III, IV</w:t>
      </w:r>
      <w:r w:rsidR="00F625E7" w:rsidRPr="00D5244D">
        <w:rPr>
          <w:rFonts w:asciiTheme="minorHAnsi" w:hAnsiTheme="minorHAnsi" w:cstheme="minorHAnsi"/>
          <w:b/>
          <w:color w:val="000000" w:themeColor="text1"/>
          <w:sz w:val="22"/>
          <w:szCs w:val="22"/>
        </w:rPr>
        <w:tab/>
      </w:r>
      <w:r w:rsidR="001D768E" w:rsidRPr="00D5244D">
        <w:rPr>
          <w:rFonts w:asciiTheme="minorHAnsi" w:hAnsiTheme="minorHAnsi" w:cstheme="minorHAnsi"/>
          <w:color w:val="000000" w:themeColor="text1"/>
          <w:sz w:val="22"/>
          <w:szCs w:val="22"/>
        </w:rPr>
        <w:t xml:space="preserve">GRADE </w:t>
      </w:r>
      <w:r w:rsidR="000D6844" w:rsidRPr="00D5244D">
        <w:rPr>
          <w:rFonts w:asciiTheme="minorHAnsi" w:hAnsiTheme="minorHAnsi" w:cstheme="minorHAnsi"/>
          <w:color w:val="000000" w:themeColor="text1"/>
          <w:sz w:val="22"/>
          <w:szCs w:val="22"/>
        </w:rPr>
        <w:t>12</w:t>
      </w:r>
    </w:p>
    <w:p w14:paraId="5C921F08" w14:textId="7B303288"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BD19F0" w:rsidRPr="00D5244D">
        <w:rPr>
          <w:rFonts w:asciiTheme="minorHAnsi" w:hAnsiTheme="minorHAnsi" w:cstheme="minorHAnsi"/>
          <w:color w:val="000000" w:themeColor="text1"/>
          <w:sz w:val="22"/>
          <w:szCs w:val="22"/>
        </w:rPr>
        <w:t>1.0</w:t>
      </w:r>
      <w:r w:rsidR="00F625E7" w:rsidRPr="00D5244D">
        <w:rPr>
          <w:rFonts w:asciiTheme="minorHAnsi" w:hAnsiTheme="minorHAnsi" w:cstheme="minorHAnsi"/>
          <w:color w:val="000000" w:themeColor="text1"/>
          <w:sz w:val="22"/>
          <w:szCs w:val="22"/>
        </w:rPr>
        <w:tab/>
      </w:r>
      <w:r w:rsidR="00260B5A" w:rsidRPr="00D5244D">
        <w:rPr>
          <w:rFonts w:asciiTheme="minorHAnsi" w:hAnsiTheme="minorHAnsi" w:cstheme="minorHAnsi"/>
          <w:color w:val="000000" w:themeColor="text1"/>
          <w:sz w:val="22"/>
          <w:szCs w:val="22"/>
        </w:rPr>
        <w:t>#541</w:t>
      </w:r>
    </w:p>
    <w:p w14:paraId="37F2A706" w14:textId="015D106C" w:rsidR="00B95826" w:rsidRPr="00D5244D" w:rsidRDefault="22F69397" w:rsidP="685CC4EF">
      <w:pPr>
        <w:tabs>
          <w:tab w:val="left" w:pos="7110"/>
          <w:tab w:val="left" w:pos="7470"/>
        </w:tabs>
        <w:jc w:val="both"/>
        <w:rPr>
          <w:rFonts w:asciiTheme="minorHAnsi" w:hAnsiTheme="minorHAnsi" w:cstheme="minorBidi"/>
          <w:i/>
          <w:iCs/>
          <w:color w:val="000000" w:themeColor="text1"/>
          <w:sz w:val="22"/>
          <w:szCs w:val="22"/>
        </w:rPr>
      </w:pPr>
      <w:r w:rsidRPr="685CC4EF">
        <w:rPr>
          <w:rFonts w:asciiTheme="minorHAnsi" w:hAnsiTheme="minorHAnsi" w:cstheme="minorBidi"/>
          <w:color w:val="000000" w:themeColor="text1"/>
          <w:sz w:val="22"/>
          <w:szCs w:val="22"/>
        </w:rPr>
        <w:t>This course introduce</w:t>
      </w:r>
      <w:r w:rsidR="006A0A3E" w:rsidRPr="685CC4EF">
        <w:rPr>
          <w:rFonts w:asciiTheme="minorHAnsi" w:hAnsiTheme="minorHAnsi" w:cstheme="minorBidi"/>
          <w:color w:val="000000" w:themeColor="text1"/>
          <w:sz w:val="22"/>
          <w:szCs w:val="22"/>
        </w:rPr>
        <w:t>s</w:t>
      </w:r>
      <w:r w:rsidRPr="685CC4EF">
        <w:rPr>
          <w:rFonts w:asciiTheme="minorHAnsi" w:hAnsiTheme="minorHAnsi" w:cstheme="minorBidi"/>
          <w:color w:val="000000" w:themeColor="text1"/>
          <w:sz w:val="22"/>
          <w:szCs w:val="22"/>
        </w:rPr>
        <w:t xml:space="preserve"> students to the theory and practice of American government.  Students will learn about the formation of governments as a solution to collective action problems, the history and evolution of American political processes, </w:t>
      </w:r>
      <w:r w:rsidR="002C3558" w:rsidRPr="685CC4EF">
        <w:rPr>
          <w:rFonts w:asciiTheme="minorHAnsi" w:hAnsiTheme="minorHAnsi" w:cstheme="minorBidi"/>
          <w:color w:val="000000" w:themeColor="text1"/>
          <w:sz w:val="22"/>
          <w:szCs w:val="22"/>
        </w:rPr>
        <w:t>institutions,</w:t>
      </w:r>
      <w:r w:rsidRPr="685CC4EF">
        <w:rPr>
          <w:rFonts w:asciiTheme="minorHAnsi" w:hAnsiTheme="minorHAnsi" w:cstheme="minorBidi"/>
          <w:color w:val="000000" w:themeColor="text1"/>
          <w:sz w:val="22"/>
          <w:szCs w:val="22"/>
        </w:rPr>
        <w:t xml:space="preserve"> and public policies from the founding period to the present, </w:t>
      </w:r>
      <w:r w:rsidRPr="685CC4EF">
        <w:rPr>
          <w:rFonts w:asciiTheme="minorHAnsi" w:hAnsiTheme="minorHAnsi" w:cstheme="minorBidi"/>
          <w:color w:val="000000" w:themeColor="text1"/>
          <w:sz w:val="22"/>
          <w:szCs w:val="22"/>
        </w:rPr>
        <w:lastRenderedPageBreak/>
        <w:t xml:space="preserve">including </w:t>
      </w:r>
      <w:r w:rsidR="00C34635" w:rsidRPr="685CC4EF">
        <w:rPr>
          <w:rFonts w:asciiTheme="minorHAnsi" w:hAnsiTheme="minorHAnsi" w:cstheme="minorBidi"/>
          <w:color w:val="000000" w:themeColor="text1"/>
          <w:sz w:val="22"/>
          <w:szCs w:val="22"/>
        </w:rPr>
        <w:t xml:space="preserve">the </w:t>
      </w:r>
      <w:r w:rsidRPr="685CC4EF">
        <w:rPr>
          <w:rFonts w:asciiTheme="minorHAnsi" w:hAnsiTheme="minorHAnsi" w:cstheme="minorBidi"/>
          <w:color w:val="000000" w:themeColor="text1"/>
          <w:sz w:val="22"/>
          <w:szCs w:val="22"/>
        </w:rPr>
        <w:t xml:space="preserve">importance of federalism, culture, public opinion, parties, interest groups, elections and the media, </w:t>
      </w:r>
      <w:r w:rsidR="00C34635" w:rsidRPr="685CC4EF">
        <w:rPr>
          <w:rFonts w:asciiTheme="minorHAnsi" w:hAnsiTheme="minorHAnsi" w:cstheme="minorBidi"/>
          <w:color w:val="000000" w:themeColor="text1"/>
          <w:sz w:val="22"/>
          <w:szCs w:val="22"/>
        </w:rPr>
        <w:t xml:space="preserve">the </w:t>
      </w:r>
      <w:r w:rsidRPr="685CC4EF">
        <w:rPr>
          <w:rFonts w:asciiTheme="minorHAnsi" w:hAnsiTheme="minorHAnsi" w:cstheme="minorBidi"/>
          <w:color w:val="000000" w:themeColor="text1"/>
          <w:sz w:val="22"/>
          <w:szCs w:val="22"/>
        </w:rPr>
        <w:t xml:space="preserve">nature and quality of American democracy, political challenges, dilemmas, and reform.  There will be frequent use of interactive classroom technologies, multimedia presentations, and political debates to encourage independent thinking, critical </w:t>
      </w:r>
      <w:r w:rsidR="00D72F16" w:rsidRPr="685CC4EF">
        <w:rPr>
          <w:rFonts w:asciiTheme="minorHAnsi" w:hAnsiTheme="minorHAnsi" w:cstheme="minorBidi"/>
          <w:color w:val="000000" w:themeColor="text1"/>
          <w:sz w:val="22"/>
          <w:szCs w:val="22"/>
        </w:rPr>
        <w:t>analysis,</w:t>
      </w:r>
      <w:r w:rsidRPr="685CC4EF">
        <w:rPr>
          <w:rFonts w:asciiTheme="minorHAnsi" w:hAnsiTheme="minorHAnsi" w:cstheme="minorBidi"/>
          <w:color w:val="000000" w:themeColor="text1"/>
          <w:sz w:val="22"/>
          <w:szCs w:val="22"/>
        </w:rPr>
        <w:t xml:space="preserve"> and lively discussions.  Active class participation and discussion is required. (</w:t>
      </w:r>
      <w:r w:rsidRPr="685CC4EF">
        <w:rPr>
          <w:rFonts w:asciiTheme="minorHAnsi" w:hAnsiTheme="minorHAnsi" w:cstheme="minorBidi"/>
          <w:i/>
          <w:iCs/>
          <w:color w:val="000000" w:themeColor="text1"/>
          <w:sz w:val="22"/>
          <w:szCs w:val="22"/>
        </w:rPr>
        <w:t xml:space="preserve">If you have not previously had two honor social studies classes, you must have an A average in two previous social studies classes </w:t>
      </w:r>
      <w:r w:rsidRPr="685CC4EF">
        <w:rPr>
          <w:rFonts w:asciiTheme="minorHAnsi" w:hAnsiTheme="minorHAnsi" w:cstheme="minorBidi"/>
          <w:b/>
          <w:bCs/>
          <w:i/>
          <w:iCs/>
          <w:color w:val="000000" w:themeColor="text1"/>
          <w:sz w:val="22"/>
          <w:szCs w:val="22"/>
          <w:u w:val="single"/>
        </w:rPr>
        <w:t xml:space="preserve">and </w:t>
      </w:r>
      <w:r w:rsidRPr="685CC4EF">
        <w:rPr>
          <w:rFonts w:asciiTheme="minorHAnsi" w:hAnsiTheme="minorHAnsi" w:cstheme="minorBidi"/>
          <w:i/>
          <w:iCs/>
          <w:color w:val="000000" w:themeColor="text1"/>
          <w:sz w:val="22"/>
          <w:szCs w:val="22"/>
        </w:rPr>
        <w:t>a teacher recommendation.)</w:t>
      </w:r>
    </w:p>
    <w:p w14:paraId="335BB7FF" w14:textId="64DE4E17" w:rsidR="685CC4EF" w:rsidRDefault="685CC4EF" w:rsidP="685CC4EF">
      <w:pPr>
        <w:tabs>
          <w:tab w:val="left" w:pos="7110"/>
          <w:tab w:val="left" w:pos="7470"/>
        </w:tabs>
        <w:jc w:val="both"/>
        <w:rPr>
          <w:rFonts w:asciiTheme="minorHAnsi" w:hAnsiTheme="minorHAnsi" w:cstheme="minorBidi"/>
          <w:i/>
          <w:iCs/>
          <w:color w:val="000000" w:themeColor="text1"/>
          <w:sz w:val="22"/>
          <w:szCs w:val="22"/>
        </w:rPr>
      </w:pPr>
    </w:p>
    <w:p w14:paraId="076CFA39" w14:textId="2C7ABEF1" w:rsidR="007000C0" w:rsidRPr="00D5244D" w:rsidRDefault="007000C0" w:rsidP="685CC4EF">
      <w:pPr>
        <w:pStyle w:val="BodyText"/>
        <w:spacing w:line="240" w:lineRule="auto"/>
        <w:jc w:val="center"/>
        <w:rPr>
          <w:rFonts w:asciiTheme="minorHAnsi" w:hAnsiTheme="minorHAnsi" w:cstheme="minorBidi"/>
          <w:color w:val="000000" w:themeColor="text1"/>
        </w:rPr>
      </w:pPr>
      <w:r w:rsidRPr="685CC4EF">
        <w:rPr>
          <w:rFonts w:asciiTheme="minorHAnsi" w:hAnsiTheme="minorHAnsi" w:cstheme="minorBidi"/>
          <w:color w:val="000000" w:themeColor="text1"/>
        </w:rPr>
        <w:t>PSYCHOLOGY</w:t>
      </w:r>
      <w:r w:rsidR="00F83300" w:rsidRPr="685CC4EF">
        <w:rPr>
          <w:rFonts w:asciiTheme="minorHAnsi" w:hAnsiTheme="minorHAnsi" w:cstheme="minorBidi"/>
          <w:b/>
          <w:bCs/>
          <w:color w:val="000000" w:themeColor="text1"/>
        </w:rPr>
        <w:t>^</w:t>
      </w:r>
    </w:p>
    <w:p w14:paraId="7AC81EA4" w14:textId="77777777" w:rsidR="007000C0" w:rsidRPr="00D5244D" w:rsidRDefault="007000C0" w:rsidP="007000C0">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PREREQUISITE:  NONE</w:t>
      </w:r>
      <w:r w:rsidRPr="00D5244D">
        <w:rPr>
          <w:rFonts w:asciiTheme="minorHAnsi" w:hAnsiTheme="minorHAnsi" w:cstheme="minorHAnsi"/>
          <w:color w:val="000000" w:themeColor="text1"/>
        </w:rPr>
        <w:tab/>
        <w:t>GRADES 11,12</w:t>
      </w:r>
    </w:p>
    <w:p w14:paraId="6A4C73C9" w14:textId="3136C9DE" w:rsidR="007000C0" w:rsidRPr="00D5244D" w:rsidRDefault="007000C0" w:rsidP="007000C0">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Pr="00D5244D">
        <w:rPr>
          <w:rFonts w:asciiTheme="minorHAnsi" w:hAnsiTheme="minorHAnsi" w:cstheme="minorHAnsi"/>
          <w:color w:val="000000" w:themeColor="text1"/>
        </w:rPr>
        <w:tab/>
        <w:t>#56</w:t>
      </w:r>
      <w:r w:rsidR="00CD41CF" w:rsidRPr="00D5244D">
        <w:rPr>
          <w:rFonts w:asciiTheme="minorHAnsi" w:hAnsiTheme="minorHAnsi" w:cstheme="minorHAnsi"/>
          <w:color w:val="000000" w:themeColor="text1"/>
        </w:rPr>
        <w:t>1</w:t>
      </w:r>
    </w:p>
    <w:p w14:paraId="10DA5BF9" w14:textId="526D5E7B" w:rsidR="005E64B7" w:rsidRPr="00D5244D" w:rsidRDefault="004C4956">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Psychology introduces students to several traditional psychological concepts from a number of contemporary perspectives such as biological, psychosocial, and cognitive.</w:t>
      </w:r>
      <w:r w:rsidR="008E48BC" w:rsidRPr="00D5244D">
        <w:rPr>
          <w:rFonts w:asciiTheme="minorHAnsi" w:hAnsiTheme="minorHAnsi" w:cstheme="minorHAnsi"/>
          <w:color w:val="000000" w:themeColor="text1"/>
          <w:sz w:val="22"/>
          <w:szCs w:val="22"/>
        </w:rPr>
        <w:t xml:space="preserve"> </w:t>
      </w:r>
      <w:r w:rsidR="00655E4F" w:rsidRPr="00D5244D">
        <w:rPr>
          <w:rFonts w:asciiTheme="minorHAnsi" w:hAnsiTheme="minorHAnsi" w:cstheme="minorHAnsi"/>
          <w:color w:val="000000" w:themeColor="text1"/>
          <w:sz w:val="22"/>
          <w:szCs w:val="22"/>
        </w:rPr>
        <w:t>It</w:t>
      </w:r>
      <w:r w:rsidRPr="00D5244D">
        <w:rPr>
          <w:rFonts w:asciiTheme="minorHAnsi" w:hAnsiTheme="minorHAnsi" w:cstheme="minorHAnsi"/>
          <w:color w:val="000000" w:themeColor="text1"/>
          <w:sz w:val="22"/>
          <w:szCs w:val="22"/>
        </w:rPr>
        <w:t xml:space="preserve"> starts with an introduction to psychology as well as background information on research methods. </w:t>
      </w:r>
      <w:r w:rsidR="00655E4F" w:rsidRPr="00D5244D">
        <w:rPr>
          <w:rFonts w:asciiTheme="minorHAnsi" w:hAnsiTheme="minorHAnsi" w:cstheme="minorHAnsi"/>
          <w:color w:val="000000" w:themeColor="text1"/>
          <w:sz w:val="22"/>
          <w:szCs w:val="22"/>
        </w:rPr>
        <w:t>S</w:t>
      </w:r>
      <w:r w:rsidRPr="00D5244D">
        <w:rPr>
          <w:rFonts w:asciiTheme="minorHAnsi" w:hAnsiTheme="minorHAnsi" w:cstheme="minorHAnsi"/>
          <w:color w:val="000000" w:themeColor="text1"/>
          <w:sz w:val="22"/>
          <w:szCs w:val="22"/>
        </w:rPr>
        <w:t>tudents will learn about foundational ideas and theories as they analyze human growth and development, the various aspects of learning and intelligence, personality, and behavior.</w:t>
      </w:r>
      <w:r w:rsidR="008E48BC"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color w:val="000000" w:themeColor="text1"/>
          <w:sz w:val="22"/>
          <w:szCs w:val="22"/>
        </w:rPr>
        <w:t xml:space="preserve">Students will explore the nature of being human and learn to identify various disorders as well as discuss risk factors and treatments for each one. </w:t>
      </w:r>
      <w:r w:rsidR="00250077" w:rsidRPr="00D5244D">
        <w:rPr>
          <w:rFonts w:asciiTheme="minorHAnsi" w:hAnsiTheme="minorHAnsi" w:cstheme="minorHAnsi"/>
          <w:color w:val="000000" w:themeColor="text1"/>
          <w:sz w:val="22"/>
          <w:szCs w:val="22"/>
        </w:rPr>
        <w:t>S</w:t>
      </w:r>
      <w:r w:rsidRPr="00D5244D">
        <w:rPr>
          <w:rFonts w:asciiTheme="minorHAnsi" w:hAnsiTheme="minorHAnsi" w:cstheme="minorHAnsi"/>
          <w:color w:val="000000" w:themeColor="text1"/>
          <w:sz w:val="22"/>
          <w:szCs w:val="22"/>
        </w:rPr>
        <w:t>tudents will also delve into the science of human interactions by exploring topics such as socialization, individual interactions, and group behaviors</w:t>
      </w:r>
      <w:r w:rsidR="005E64B7" w:rsidRPr="00D5244D">
        <w:rPr>
          <w:rFonts w:asciiTheme="minorHAnsi" w:hAnsiTheme="minorHAnsi" w:cstheme="minorHAnsi"/>
          <w:color w:val="000000" w:themeColor="text1"/>
          <w:sz w:val="22"/>
          <w:szCs w:val="22"/>
        </w:rPr>
        <w:t>.</w:t>
      </w:r>
    </w:p>
    <w:p w14:paraId="48CE702C" w14:textId="77777777" w:rsidR="00303E0D" w:rsidRPr="00D5244D" w:rsidRDefault="00303E0D">
      <w:pPr>
        <w:rPr>
          <w:rFonts w:asciiTheme="minorHAnsi" w:hAnsiTheme="minorHAnsi" w:cstheme="minorHAnsi"/>
          <w:color w:val="000000" w:themeColor="text1"/>
          <w:sz w:val="22"/>
          <w:szCs w:val="22"/>
        </w:rPr>
      </w:pPr>
    </w:p>
    <w:p w14:paraId="3888446C" w14:textId="0BD38DAA" w:rsidR="00230391" w:rsidRPr="00D5244D" w:rsidRDefault="00535CF5"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 xml:space="preserve">HONORS </w:t>
      </w:r>
      <w:r w:rsidR="009D1D71" w:rsidRPr="00D5244D">
        <w:rPr>
          <w:rFonts w:asciiTheme="minorHAnsi" w:hAnsiTheme="minorHAnsi" w:cstheme="minorHAnsi"/>
          <w:color w:val="000000" w:themeColor="text1"/>
        </w:rPr>
        <w:t>PSYCHOLOGY</w:t>
      </w:r>
      <w:r w:rsidR="00F15148">
        <w:rPr>
          <w:rFonts w:asciiTheme="minorHAnsi" w:hAnsiTheme="minorHAnsi" w:cstheme="minorHAnsi"/>
          <w:color w:val="000000" w:themeColor="text1"/>
        </w:rPr>
        <w:t>*</w:t>
      </w:r>
      <w:r w:rsidR="00F83300" w:rsidRPr="00D5244D">
        <w:rPr>
          <w:rFonts w:asciiTheme="minorHAnsi" w:hAnsiTheme="minorHAnsi" w:cstheme="minorHAnsi"/>
          <w:b/>
          <w:bCs/>
          <w:color w:val="000000" w:themeColor="text1"/>
        </w:rPr>
        <w:t>^</w:t>
      </w:r>
    </w:p>
    <w:p w14:paraId="75461810" w14:textId="7ED2A2FB" w:rsidR="00230391" w:rsidRPr="00D5244D" w:rsidRDefault="006F3CB0"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PREREQUISITE:  </w:t>
      </w:r>
      <w:r w:rsidR="007C3321" w:rsidRPr="00D5244D">
        <w:rPr>
          <w:rFonts w:asciiTheme="minorHAnsi" w:hAnsiTheme="minorHAnsi" w:cstheme="minorHAnsi"/>
          <w:color w:val="000000" w:themeColor="text1"/>
        </w:rPr>
        <w:t>NONE</w:t>
      </w:r>
      <w:r w:rsidR="00F625E7" w:rsidRPr="00D5244D">
        <w:rPr>
          <w:rFonts w:asciiTheme="minorHAnsi" w:hAnsiTheme="minorHAnsi" w:cstheme="minorHAnsi"/>
          <w:color w:val="000000" w:themeColor="text1"/>
        </w:rPr>
        <w:tab/>
      </w:r>
      <w:r w:rsidR="00770F8F" w:rsidRPr="00D5244D">
        <w:rPr>
          <w:rFonts w:asciiTheme="minorHAnsi" w:hAnsiTheme="minorHAnsi" w:cstheme="minorHAnsi"/>
          <w:color w:val="000000" w:themeColor="text1"/>
        </w:rPr>
        <w:t>GRADES 11,</w:t>
      </w:r>
      <w:r w:rsidR="001D768E" w:rsidRPr="00D5244D">
        <w:rPr>
          <w:rFonts w:asciiTheme="minorHAnsi" w:hAnsiTheme="minorHAnsi" w:cstheme="minorHAnsi"/>
          <w:color w:val="000000" w:themeColor="text1"/>
        </w:rPr>
        <w:t>12</w:t>
      </w:r>
    </w:p>
    <w:p w14:paraId="5255B671" w14:textId="463F6A6B" w:rsidR="00230391" w:rsidRPr="00D5244D" w:rsidRDefault="009D1D71"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341E99" w:rsidRPr="00D5244D">
        <w:rPr>
          <w:rFonts w:asciiTheme="minorHAnsi" w:hAnsiTheme="minorHAnsi" w:cstheme="minorHAnsi"/>
          <w:color w:val="000000" w:themeColor="text1"/>
        </w:rPr>
        <w:t>1.0</w:t>
      </w:r>
      <w:r w:rsidR="00F625E7" w:rsidRPr="00D5244D">
        <w:rPr>
          <w:rFonts w:asciiTheme="minorHAnsi" w:hAnsiTheme="minorHAnsi" w:cstheme="minorHAnsi"/>
          <w:color w:val="000000" w:themeColor="text1"/>
        </w:rPr>
        <w:tab/>
      </w:r>
      <w:r w:rsidR="00770F8F" w:rsidRPr="00D5244D">
        <w:rPr>
          <w:rFonts w:asciiTheme="minorHAnsi" w:hAnsiTheme="minorHAnsi" w:cstheme="minorHAnsi"/>
          <w:color w:val="000000" w:themeColor="text1"/>
        </w:rPr>
        <w:t>#56</w:t>
      </w:r>
      <w:r w:rsidR="009101EB" w:rsidRPr="00D5244D">
        <w:rPr>
          <w:rFonts w:asciiTheme="minorHAnsi" w:hAnsiTheme="minorHAnsi" w:cstheme="minorHAnsi"/>
          <w:color w:val="000000" w:themeColor="text1"/>
        </w:rPr>
        <w:t>3</w:t>
      </w:r>
    </w:p>
    <w:p w14:paraId="67EA36D9" w14:textId="445F6860" w:rsidR="00230391" w:rsidRPr="00D5244D" w:rsidRDefault="005D0D1F" w:rsidP="00B56A3A">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is an introduction to the science of human behavior and mental processes. Students examine the relationship between the nervous system and behavior, learning, perception, language, personality, intelligence, and psychopathology</w:t>
      </w:r>
      <w:r w:rsidR="00A3449D" w:rsidRPr="00D5244D">
        <w:rPr>
          <w:rFonts w:asciiTheme="minorHAnsi" w:hAnsiTheme="minorHAnsi" w:cstheme="minorHAnsi"/>
          <w:color w:val="000000" w:themeColor="text1"/>
          <w:sz w:val="22"/>
          <w:szCs w:val="22"/>
        </w:rPr>
        <w:t>.</w:t>
      </w:r>
      <w:r w:rsidR="005217E4"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color w:val="000000" w:themeColor="text1"/>
          <w:sz w:val="22"/>
          <w:szCs w:val="22"/>
        </w:rPr>
        <w:t>It is intended to be a survey of the history, the major questions, and the concepts within the discipline plus the methods, the contemporary theories and the applications of psychology in everyday life. The course is a prerequisite for upper-level courses in psychology and will be of particular interest to those students majoring in social sciences, human services, nursing, health technologies, education, and consumer-oriented career fields. In addition to filling many Penn College program requirements, the course successfully transfers to other colleges and universities.</w:t>
      </w:r>
      <w:r w:rsidR="00B56A3A" w:rsidRPr="00D5244D">
        <w:rPr>
          <w:rFonts w:asciiTheme="minorHAnsi" w:hAnsiTheme="minorHAnsi" w:cstheme="minorHAnsi"/>
          <w:color w:val="000000" w:themeColor="text1"/>
          <w:sz w:val="22"/>
          <w:szCs w:val="22"/>
        </w:rPr>
        <w:t xml:space="preserve">  </w:t>
      </w:r>
      <w:r w:rsidR="22F69397" w:rsidRPr="00D5244D">
        <w:rPr>
          <w:rFonts w:asciiTheme="minorHAnsi" w:hAnsiTheme="minorHAnsi" w:cstheme="minorHAnsi"/>
          <w:b/>
          <w:bCs/>
          <w:color w:val="000000" w:themeColor="text1"/>
          <w:sz w:val="22"/>
          <w:szCs w:val="22"/>
        </w:rPr>
        <w:t>(Dual Enrollment Credit)</w:t>
      </w:r>
    </w:p>
    <w:p w14:paraId="75895BAD" w14:textId="0695551B" w:rsidR="00303E0D" w:rsidRPr="00D5244D" w:rsidRDefault="00303E0D">
      <w:pPr>
        <w:rPr>
          <w:rFonts w:asciiTheme="minorHAnsi" w:hAnsiTheme="minorHAnsi" w:cstheme="minorHAnsi"/>
          <w:color w:val="000000" w:themeColor="text1"/>
          <w:sz w:val="22"/>
          <w:szCs w:val="22"/>
        </w:rPr>
      </w:pPr>
    </w:p>
    <w:p w14:paraId="649AC76A" w14:textId="32B21982" w:rsidR="00A3449D" w:rsidRPr="00D5244D" w:rsidRDefault="00A3449D" w:rsidP="00A3449D">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SOCIOLOGY</w:t>
      </w:r>
      <w:r w:rsidR="00F83300" w:rsidRPr="00D5244D">
        <w:rPr>
          <w:rFonts w:asciiTheme="minorHAnsi" w:hAnsiTheme="minorHAnsi" w:cstheme="minorHAnsi"/>
          <w:b/>
          <w:bCs/>
          <w:color w:val="000000" w:themeColor="text1"/>
        </w:rPr>
        <w:t>^</w:t>
      </w:r>
    </w:p>
    <w:p w14:paraId="20E1119D" w14:textId="77777777" w:rsidR="00A3449D" w:rsidRPr="00D5244D" w:rsidRDefault="00A3449D" w:rsidP="00A3449D">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Pr="00D5244D">
        <w:rPr>
          <w:rFonts w:asciiTheme="minorHAnsi" w:hAnsiTheme="minorHAnsi" w:cstheme="minorHAnsi"/>
          <w:color w:val="000000" w:themeColor="text1"/>
          <w:sz w:val="22"/>
          <w:szCs w:val="22"/>
        </w:rPr>
        <w:tab/>
        <w:t>GRADES 11,12</w:t>
      </w:r>
    </w:p>
    <w:p w14:paraId="756D8149" w14:textId="4D470B67" w:rsidR="00A3449D" w:rsidRPr="00D5244D" w:rsidRDefault="00A3449D" w:rsidP="00A3449D">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#52</w:t>
      </w:r>
      <w:r w:rsidR="009101EB" w:rsidRPr="00D5244D">
        <w:rPr>
          <w:rFonts w:asciiTheme="minorHAnsi" w:hAnsiTheme="minorHAnsi" w:cstheme="minorHAnsi"/>
          <w:color w:val="000000" w:themeColor="text1"/>
          <w:sz w:val="22"/>
          <w:szCs w:val="22"/>
        </w:rPr>
        <w:t>6</w:t>
      </w:r>
    </w:p>
    <w:p w14:paraId="21C1DA6D" w14:textId="155752E0" w:rsidR="00430D4A" w:rsidRPr="00D5244D" w:rsidRDefault="00430D4A" w:rsidP="00430D4A">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Introduction to the theories, principles, concepts, and major research in sociology. Study includes society’s impact on human behavior and consciousness as well as the ways in which individuals and groups affect cultures and their social structures. A comparison of different cultures and subcultures provides an understanding of the relativity and universality of social values, norms, and beliefs. Sociology is a discipline dealing with various aspects of human social life, groups and societies as well as global society. Its subject matter is our own behavior as social beings as well as our connections with larger society in which we are born, and with the world at large. The scope of sociology is extremely broad, ranging from the analysis of passing encounters between individuals in the street up to the investigations of global social processes. Sociological approach will facilitate student’s understanding of the foundation around which their lives and society itself is organized. It will help students develop a habit of critical sociological thinking which will empower them as well as help them in making informed choices in life and not be driven blindly by social forces.</w:t>
      </w:r>
    </w:p>
    <w:p w14:paraId="3C3D7055" w14:textId="146E02A6" w:rsidR="00A5341A" w:rsidRPr="00D5244D" w:rsidRDefault="00A5341A">
      <w:pPr>
        <w:rPr>
          <w:rFonts w:asciiTheme="minorHAnsi" w:hAnsiTheme="minorHAnsi" w:cstheme="minorHAnsi"/>
          <w:color w:val="000000" w:themeColor="text1"/>
          <w:sz w:val="22"/>
          <w:szCs w:val="22"/>
          <w:highlight w:val="yellow"/>
        </w:rPr>
      </w:pPr>
    </w:p>
    <w:p w14:paraId="1300A9D0" w14:textId="4DEE5A18" w:rsidR="00770F8F" w:rsidRPr="00D5244D" w:rsidRDefault="00535CF5"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lastRenderedPageBreak/>
        <w:t xml:space="preserve">HONORS </w:t>
      </w:r>
      <w:r w:rsidR="22F69397" w:rsidRPr="00D5244D">
        <w:rPr>
          <w:rFonts w:asciiTheme="minorHAnsi" w:hAnsiTheme="minorHAnsi" w:cstheme="minorHAnsi"/>
          <w:color w:val="000000" w:themeColor="text1"/>
        </w:rPr>
        <w:t>SOCIOLOGY</w:t>
      </w:r>
      <w:r w:rsidR="00F15148">
        <w:rPr>
          <w:rFonts w:asciiTheme="minorHAnsi" w:hAnsiTheme="minorHAnsi" w:cstheme="minorHAnsi"/>
          <w:color w:val="000000" w:themeColor="text1"/>
        </w:rPr>
        <w:t>*</w:t>
      </w:r>
      <w:r w:rsidR="00F83300" w:rsidRPr="00D5244D">
        <w:rPr>
          <w:rFonts w:asciiTheme="minorHAnsi" w:hAnsiTheme="minorHAnsi" w:cstheme="minorHAnsi"/>
          <w:b/>
          <w:bCs/>
          <w:color w:val="000000" w:themeColor="text1"/>
        </w:rPr>
        <w:t>^</w:t>
      </w:r>
    </w:p>
    <w:p w14:paraId="617224B2" w14:textId="2FA0EF41" w:rsidR="007C3321" w:rsidRPr="00D5244D" w:rsidRDefault="007C3321"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00F625E7" w:rsidRPr="00D5244D">
        <w:rPr>
          <w:rFonts w:asciiTheme="minorHAnsi" w:hAnsiTheme="minorHAnsi" w:cstheme="minorHAnsi"/>
          <w:color w:val="000000" w:themeColor="text1"/>
          <w:sz w:val="22"/>
          <w:szCs w:val="22"/>
        </w:rPr>
        <w:tab/>
      </w:r>
      <w:r w:rsidRPr="00D5244D">
        <w:rPr>
          <w:rFonts w:asciiTheme="minorHAnsi" w:hAnsiTheme="minorHAnsi" w:cstheme="minorHAnsi"/>
          <w:color w:val="000000" w:themeColor="text1"/>
          <w:sz w:val="22"/>
          <w:szCs w:val="22"/>
        </w:rPr>
        <w:t>GRADES 11,12</w:t>
      </w:r>
    </w:p>
    <w:p w14:paraId="68D4A591" w14:textId="7A2E53C3" w:rsidR="007C3321" w:rsidRPr="00D5244D" w:rsidRDefault="007C3321"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Pr="00D5244D">
        <w:rPr>
          <w:rFonts w:asciiTheme="minorHAnsi" w:hAnsiTheme="minorHAnsi" w:cstheme="minorHAnsi"/>
          <w:color w:val="000000" w:themeColor="text1"/>
          <w:sz w:val="22"/>
          <w:szCs w:val="22"/>
        </w:rPr>
        <w:t>#52</w:t>
      </w:r>
      <w:r w:rsidR="009101EB" w:rsidRPr="00D5244D">
        <w:rPr>
          <w:rFonts w:asciiTheme="minorHAnsi" w:hAnsiTheme="minorHAnsi" w:cstheme="minorHAnsi"/>
          <w:color w:val="000000" w:themeColor="text1"/>
          <w:sz w:val="22"/>
          <w:szCs w:val="22"/>
        </w:rPr>
        <w:t>7</w:t>
      </w:r>
    </w:p>
    <w:p w14:paraId="3C31D084" w14:textId="6E41A904" w:rsidR="005E64B7" w:rsidRPr="00D5244D" w:rsidRDefault="00A5341A" w:rsidP="00A5341A">
      <w:pPr>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 xml:space="preserve">This course is an introduction to basic sociological concepts and major contemporary sociological theories. Specific attention is given to the social impact of culture, socialization patterns, deviance, and social forces relating to stratification based upon socio-economic status, sex/gender, race/ethnicity, and education. Students will demonstrate the skills necessary to construct a social impact statement. Identify biases that influence thinking about sociological issues. Explain the core concepts and sociological theories. Articulate the respective arguments about the appropriate social policies that are advocated to alleviate or solve social problems. Develop basic research skills in the gathering of data about social problems. Upon completion student should be able to demonstrate the skills necessary to construct a social impact statement, identify biases that influence thinking about sociological issues, explain the core concepts and sociological theory, articulate the respective arguments about the appropriate social policies that are advocated to alleviate or solve social problems and develop basic research skills in the gathering of data about social problems. </w:t>
      </w:r>
      <w:r w:rsidR="007C3321" w:rsidRPr="00D5244D">
        <w:rPr>
          <w:rFonts w:asciiTheme="minorHAnsi" w:hAnsiTheme="minorHAnsi" w:cstheme="minorHAnsi"/>
          <w:color w:val="000000" w:themeColor="text1"/>
          <w:sz w:val="22"/>
          <w:szCs w:val="22"/>
        </w:rPr>
        <w:t>(</w:t>
      </w:r>
      <w:r w:rsidR="22F69397" w:rsidRPr="00D5244D">
        <w:rPr>
          <w:rFonts w:asciiTheme="minorHAnsi" w:hAnsiTheme="minorHAnsi" w:cstheme="minorHAnsi"/>
          <w:b/>
          <w:bCs/>
          <w:color w:val="000000" w:themeColor="text1"/>
          <w:sz w:val="22"/>
          <w:szCs w:val="22"/>
        </w:rPr>
        <w:t>Dual Enrollment</w:t>
      </w:r>
      <w:r w:rsidR="007C3321" w:rsidRPr="00D5244D">
        <w:rPr>
          <w:rFonts w:asciiTheme="minorHAnsi" w:hAnsiTheme="minorHAnsi" w:cstheme="minorHAnsi"/>
          <w:b/>
          <w:bCs/>
          <w:color w:val="000000" w:themeColor="text1"/>
          <w:sz w:val="22"/>
          <w:szCs w:val="22"/>
        </w:rPr>
        <w:t xml:space="preserve"> Credit)</w:t>
      </w:r>
    </w:p>
    <w:p w14:paraId="67FDDFC8" w14:textId="24137A00" w:rsidR="005E64B7" w:rsidRPr="00D5244D" w:rsidRDefault="005E64B7">
      <w:pPr>
        <w:rPr>
          <w:rFonts w:asciiTheme="minorHAnsi" w:hAnsiTheme="minorHAnsi" w:cstheme="minorHAnsi"/>
          <w:b/>
          <w:bCs/>
          <w:color w:val="000000" w:themeColor="text1"/>
          <w:sz w:val="22"/>
          <w:szCs w:val="22"/>
        </w:rPr>
      </w:pPr>
    </w:p>
    <w:p w14:paraId="16C2C176" w14:textId="5B498BC1" w:rsidR="003C30C1" w:rsidRPr="00D5244D" w:rsidRDefault="003C30C1"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WORLD WAR II </w:t>
      </w:r>
      <w:r w:rsidR="00F83300" w:rsidRPr="00D5244D">
        <w:rPr>
          <w:rFonts w:asciiTheme="minorHAnsi" w:hAnsiTheme="minorHAnsi" w:cstheme="minorHAnsi"/>
          <w:b/>
          <w:bCs/>
          <w:color w:val="000000" w:themeColor="text1"/>
          <w:sz w:val="22"/>
          <w:szCs w:val="22"/>
        </w:rPr>
        <w:t>^</w:t>
      </w:r>
    </w:p>
    <w:p w14:paraId="488482CA" w14:textId="2E9F6AA2" w:rsidR="003C30C1" w:rsidRPr="00D5244D" w:rsidRDefault="003C30C1"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363EE1" w:rsidRPr="00D5244D">
        <w:rPr>
          <w:rFonts w:asciiTheme="minorHAnsi" w:hAnsiTheme="minorHAnsi" w:cstheme="minorHAnsi"/>
          <w:b/>
          <w:bCs/>
          <w:color w:val="000000" w:themeColor="text1"/>
          <w:sz w:val="22"/>
          <w:szCs w:val="22"/>
        </w:rPr>
        <w:t>AMERICAN HISTORY IV</w:t>
      </w:r>
      <w:r w:rsidR="00F625E7" w:rsidRPr="00D5244D">
        <w:rPr>
          <w:rFonts w:asciiTheme="minorHAnsi" w:hAnsiTheme="minorHAnsi" w:cstheme="minorHAnsi"/>
          <w:color w:val="000000" w:themeColor="text1"/>
          <w:sz w:val="22"/>
          <w:szCs w:val="22"/>
        </w:rPr>
        <w:tab/>
      </w:r>
      <w:r w:rsidRPr="00D5244D">
        <w:rPr>
          <w:rFonts w:asciiTheme="minorHAnsi" w:hAnsiTheme="minorHAnsi" w:cstheme="minorHAnsi"/>
          <w:color w:val="000000" w:themeColor="text1"/>
          <w:sz w:val="22"/>
          <w:szCs w:val="22"/>
        </w:rPr>
        <w:t>GRADES 10,11,12</w:t>
      </w:r>
    </w:p>
    <w:p w14:paraId="1E9A5EB2" w14:textId="36723E5C" w:rsidR="003C30C1" w:rsidRPr="00D5244D" w:rsidRDefault="003C30C1"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DE6350"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.5</w:t>
      </w:r>
      <w:r w:rsidR="00F625E7" w:rsidRPr="00D5244D">
        <w:rPr>
          <w:rFonts w:asciiTheme="minorHAnsi" w:hAnsiTheme="minorHAnsi" w:cstheme="minorHAnsi"/>
          <w:color w:val="000000" w:themeColor="text1"/>
          <w:sz w:val="22"/>
          <w:szCs w:val="22"/>
        </w:rPr>
        <w:tab/>
      </w:r>
      <w:r w:rsidRPr="00D5244D">
        <w:rPr>
          <w:rFonts w:asciiTheme="minorHAnsi" w:hAnsiTheme="minorHAnsi" w:cstheme="minorHAnsi"/>
          <w:color w:val="000000" w:themeColor="text1"/>
          <w:sz w:val="22"/>
          <w:szCs w:val="22"/>
        </w:rPr>
        <w:t>#511</w:t>
      </w:r>
    </w:p>
    <w:p w14:paraId="232F87F1" w14:textId="5076A378" w:rsidR="003C30C1" w:rsidRPr="00D5244D" w:rsidRDefault="003C30C1"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course will cover the causes, events during, and effects of World War II with a focus on military objectives in the European and Pacific theaters and the Holocaust. Assignments will include quizzes, written responses, mapwork, film review, and a final project for presentation. </w:t>
      </w:r>
    </w:p>
    <w:p w14:paraId="1FBAB622" w14:textId="77777777" w:rsidR="00875F04" w:rsidRPr="00D5244D" w:rsidRDefault="00875F04" w:rsidP="004D1A88">
      <w:pPr>
        <w:tabs>
          <w:tab w:val="left" w:pos="7110"/>
          <w:tab w:val="left" w:pos="7470"/>
        </w:tabs>
        <w:rPr>
          <w:rFonts w:asciiTheme="minorHAnsi" w:hAnsiTheme="minorHAnsi" w:cstheme="minorHAnsi"/>
          <w:color w:val="000000" w:themeColor="text1"/>
          <w:sz w:val="22"/>
          <w:szCs w:val="22"/>
        </w:rPr>
      </w:pPr>
    </w:p>
    <w:p w14:paraId="5FF0C214" w14:textId="77777777" w:rsidR="0019514E" w:rsidRPr="00D5244D" w:rsidRDefault="0019514E" w:rsidP="004D1A88">
      <w:pPr>
        <w:tabs>
          <w:tab w:val="left" w:pos="711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SPORTS HISTORY</w:t>
      </w:r>
    </w:p>
    <w:p w14:paraId="32525A13" w14:textId="1FB22264" w:rsidR="0019514E" w:rsidRPr="00D5244D" w:rsidRDefault="0019514E"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C62DA8" w:rsidRPr="00D5244D">
        <w:rPr>
          <w:rFonts w:asciiTheme="minorHAnsi" w:hAnsiTheme="minorHAnsi" w:cstheme="minorHAnsi"/>
          <w:color w:val="000000" w:themeColor="text1"/>
          <w:sz w:val="22"/>
          <w:szCs w:val="22"/>
        </w:rPr>
        <w:t>-</w:t>
      </w:r>
      <w:r w:rsidRPr="00D5244D">
        <w:rPr>
          <w:rFonts w:asciiTheme="minorHAnsi" w:hAnsiTheme="minorHAnsi" w:cstheme="minorHAnsi"/>
          <w:color w:val="000000" w:themeColor="text1"/>
          <w:sz w:val="22"/>
          <w:szCs w:val="22"/>
        </w:rPr>
        <w:t xml:space="preserve">NONE </w:t>
      </w:r>
      <w:r w:rsidR="002B3F8A" w:rsidRPr="00D5244D">
        <w:rPr>
          <w:rFonts w:asciiTheme="minorHAnsi" w:hAnsiTheme="minorHAnsi" w:cstheme="minorHAnsi"/>
          <w:color w:val="000000" w:themeColor="text1"/>
          <w:sz w:val="22"/>
          <w:szCs w:val="22"/>
        </w:rPr>
        <w:tab/>
      </w:r>
      <w:r w:rsidRPr="00D5244D">
        <w:rPr>
          <w:rFonts w:asciiTheme="minorHAnsi" w:hAnsiTheme="minorHAnsi" w:cstheme="minorHAnsi"/>
          <w:color w:val="000000" w:themeColor="text1"/>
          <w:sz w:val="22"/>
          <w:szCs w:val="22"/>
        </w:rPr>
        <w:t>GRADES 9,10,11,12</w:t>
      </w:r>
    </w:p>
    <w:p w14:paraId="1C565875" w14:textId="011C5194" w:rsidR="0019514E" w:rsidRPr="00D5244D" w:rsidRDefault="0019514E"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DE6350"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.5</w:t>
      </w:r>
      <w:r w:rsidR="00C62DA8" w:rsidRPr="00D5244D">
        <w:rPr>
          <w:rFonts w:asciiTheme="minorHAnsi" w:hAnsiTheme="minorHAnsi" w:cstheme="minorHAnsi"/>
          <w:color w:val="000000" w:themeColor="text1"/>
          <w:sz w:val="22"/>
          <w:szCs w:val="22"/>
        </w:rPr>
        <w:tab/>
      </w:r>
      <w:r w:rsidR="009858AD" w:rsidRPr="00D5244D">
        <w:rPr>
          <w:rFonts w:asciiTheme="minorHAnsi" w:hAnsiTheme="minorHAnsi" w:cstheme="minorHAnsi"/>
          <w:color w:val="000000" w:themeColor="text1"/>
          <w:sz w:val="22"/>
          <w:szCs w:val="22"/>
        </w:rPr>
        <w:t>#</w:t>
      </w:r>
      <w:r w:rsidR="00343731" w:rsidRPr="00D5244D">
        <w:rPr>
          <w:rFonts w:asciiTheme="minorHAnsi" w:hAnsiTheme="minorHAnsi" w:cstheme="minorHAnsi"/>
          <w:color w:val="000000" w:themeColor="text1"/>
          <w:sz w:val="22"/>
          <w:szCs w:val="22"/>
        </w:rPr>
        <w:t>513</w:t>
      </w:r>
    </w:p>
    <w:p w14:paraId="477BE469" w14:textId="35E30BB5" w:rsidR="003F05A4" w:rsidRPr="00D5244D" w:rsidRDefault="0019514E" w:rsidP="685CC4EF">
      <w:pPr>
        <w:tabs>
          <w:tab w:val="left" w:pos="7110"/>
          <w:tab w:val="left" w:pos="7470"/>
        </w:tabs>
        <w:rPr>
          <w:color w:val="000000" w:themeColor="text1"/>
        </w:rPr>
      </w:pPr>
      <w:r w:rsidRPr="685CC4EF">
        <w:rPr>
          <w:rFonts w:asciiTheme="minorHAnsi" w:hAnsiTheme="minorHAnsi" w:cstheme="minorBidi"/>
          <w:color w:val="000000" w:themeColor="text1"/>
          <w:sz w:val="22"/>
          <w:szCs w:val="22"/>
        </w:rPr>
        <w:t xml:space="preserve">This course will cover the development of sports in America, with a focus upon </w:t>
      </w:r>
      <w:r w:rsidR="00F74BED" w:rsidRPr="685CC4EF">
        <w:rPr>
          <w:rFonts w:asciiTheme="minorHAnsi" w:hAnsiTheme="minorHAnsi" w:cstheme="minorBidi"/>
          <w:color w:val="000000" w:themeColor="text1"/>
          <w:sz w:val="22"/>
          <w:szCs w:val="22"/>
        </w:rPr>
        <w:t>indigenous</w:t>
      </w:r>
      <w:r w:rsidRPr="685CC4EF">
        <w:rPr>
          <w:rFonts w:asciiTheme="minorHAnsi" w:hAnsiTheme="minorHAnsi" w:cstheme="minorBidi"/>
          <w:color w:val="000000" w:themeColor="text1"/>
          <w:sz w:val="22"/>
          <w:szCs w:val="22"/>
        </w:rPr>
        <w:t xml:space="preserve"> people, women, desegregation, and sporting events that have aligned with major historical events. Assignments will be made using various books</w:t>
      </w:r>
      <w:r w:rsidR="005F5C97" w:rsidRPr="685CC4EF">
        <w:rPr>
          <w:rFonts w:asciiTheme="minorHAnsi" w:hAnsiTheme="minorHAnsi" w:cstheme="minorBidi"/>
          <w:color w:val="000000" w:themeColor="text1"/>
          <w:sz w:val="22"/>
          <w:szCs w:val="22"/>
        </w:rPr>
        <w:t>,</w:t>
      </w:r>
      <w:r w:rsidRPr="685CC4EF">
        <w:rPr>
          <w:rFonts w:asciiTheme="minorHAnsi" w:hAnsiTheme="minorHAnsi" w:cstheme="minorBidi"/>
          <w:color w:val="000000" w:themeColor="text1"/>
          <w:sz w:val="22"/>
          <w:szCs w:val="22"/>
        </w:rPr>
        <w:t xml:space="preserve"> historical texts</w:t>
      </w:r>
      <w:r w:rsidR="005F5C97" w:rsidRPr="685CC4EF">
        <w:rPr>
          <w:rFonts w:asciiTheme="minorHAnsi" w:hAnsiTheme="minorHAnsi" w:cstheme="minorBidi"/>
          <w:color w:val="000000" w:themeColor="text1"/>
          <w:sz w:val="22"/>
          <w:szCs w:val="22"/>
        </w:rPr>
        <w:t>,</w:t>
      </w:r>
      <w:r w:rsidRPr="685CC4EF">
        <w:rPr>
          <w:rFonts w:asciiTheme="minorHAnsi" w:hAnsiTheme="minorHAnsi" w:cstheme="minorBidi"/>
          <w:color w:val="000000" w:themeColor="text1"/>
          <w:sz w:val="22"/>
          <w:szCs w:val="22"/>
        </w:rPr>
        <w:t xml:space="preserve"> and </w:t>
      </w:r>
      <w:r w:rsidR="005F5C97" w:rsidRPr="685CC4EF">
        <w:rPr>
          <w:rFonts w:asciiTheme="minorHAnsi" w:hAnsiTheme="minorHAnsi" w:cstheme="minorBidi"/>
          <w:color w:val="000000" w:themeColor="text1"/>
          <w:sz w:val="22"/>
          <w:szCs w:val="22"/>
        </w:rPr>
        <w:t xml:space="preserve">other </w:t>
      </w:r>
      <w:r w:rsidRPr="685CC4EF">
        <w:rPr>
          <w:rFonts w:asciiTheme="minorHAnsi" w:hAnsiTheme="minorHAnsi" w:cstheme="minorBidi"/>
          <w:color w:val="000000" w:themeColor="text1"/>
          <w:sz w:val="22"/>
          <w:szCs w:val="22"/>
        </w:rPr>
        <w:t>documents</w:t>
      </w:r>
      <w:r w:rsidR="005F5C97" w:rsidRPr="685CC4EF">
        <w:rPr>
          <w:rFonts w:asciiTheme="minorHAnsi" w:hAnsiTheme="minorHAnsi" w:cstheme="minorBidi"/>
          <w:color w:val="000000" w:themeColor="text1"/>
          <w:sz w:val="22"/>
          <w:szCs w:val="22"/>
        </w:rPr>
        <w:t>.</w:t>
      </w:r>
      <w:r w:rsidRPr="685CC4EF">
        <w:rPr>
          <w:rFonts w:asciiTheme="minorHAnsi" w:hAnsiTheme="minorHAnsi" w:cstheme="minorBidi"/>
          <w:color w:val="000000" w:themeColor="text1"/>
          <w:sz w:val="22"/>
          <w:szCs w:val="22"/>
        </w:rPr>
        <w:t xml:space="preserve"> Assignments will include quizzes, written responses, literary analysis, film review, and a final presentation.</w:t>
      </w:r>
      <w:bookmarkStart w:id="35" w:name="_MATHEMATICS_DEPARTMENT"/>
      <w:bookmarkEnd w:id="35"/>
    </w:p>
    <w:p w14:paraId="090FFDD8" w14:textId="5895D809" w:rsidR="003F05A4" w:rsidRPr="00D5244D" w:rsidRDefault="003F05A4" w:rsidP="685CC4EF">
      <w:pPr>
        <w:tabs>
          <w:tab w:val="left" w:pos="7110"/>
          <w:tab w:val="left" w:pos="7470"/>
        </w:tabs>
        <w:rPr>
          <w:color w:val="000000" w:themeColor="text1"/>
        </w:rPr>
      </w:pPr>
    </w:p>
    <w:p w14:paraId="3E1074BA" w14:textId="082691F1" w:rsidR="003F05A4" w:rsidRPr="00D5244D" w:rsidRDefault="003F05A4" w:rsidP="685CC4EF">
      <w:pPr>
        <w:tabs>
          <w:tab w:val="left" w:pos="7110"/>
          <w:tab w:val="left" w:pos="7470"/>
        </w:tabs>
        <w:jc w:val="center"/>
        <w:rPr>
          <w:rFonts w:asciiTheme="minorHAnsi" w:eastAsiaTheme="minorEastAsia" w:hAnsiTheme="minorHAnsi" w:cstheme="minorBidi"/>
          <w:b/>
          <w:bCs/>
          <w:color w:val="000000" w:themeColor="text1"/>
          <w:sz w:val="36"/>
          <w:szCs w:val="36"/>
        </w:rPr>
      </w:pPr>
    </w:p>
    <w:p w14:paraId="46BEFA65" w14:textId="2C751B0E" w:rsidR="003F05A4" w:rsidRPr="00D5244D" w:rsidRDefault="003F05A4" w:rsidP="685CC4EF">
      <w:pPr>
        <w:tabs>
          <w:tab w:val="left" w:pos="7110"/>
          <w:tab w:val="left" w:pos="7470"/>
        </w:tabs>
        <w:jc w:val="center"/>
        <w:rPr>
          <w:rFonts w:asciiTheme="minorHAnsi" w:eastAsiaTheme="minorEastAsia" w:hAnsiTheme="minorHAnsi" w:cstheme="minorBidi"/>
          <w:b/>
          <w:bCs/>
          <w:color w:val="000000" w:themeColor="text1"/>
          <w:sz w:val="36"/>
          <w:szCs w:val="36"/>
        </w:rPr>
      </w:pPr>
    </w:p>
    <w:p w14:paraId="097E7B74" w14:textId="75EC248C" w:rsidR="003F05A4" w:rsidRPr="00D5244D" w:rsidRDefault="003F05A4" w:rsidP="685CC4EF">
      <w:pPr>
        <w:tabs>
          <w:tab w:val="left" w:pos="7110"/>
          <w:tab w:val="left" w:pos="7470"/>
        </w:tabs>
        <w:jc w:val="center"/>
        <w:rPr>
          <w:rFonts w:asciiTheme="minorHAnsi" w:eastAsiaTheme="minorEastAsia" w:hAnsiTheme="minorHAnsi" w:cstheme="minorBidi"/>
          <w:b/>
          <w:bCs/>
          <w:color w:val="000000" w:themeColor="text1"/>
          <w:sz w:val="36"/>
          <w:szCs w:val="36"/>
        </w:rPr>
      </w:pPr>
    </w:p>
    <w:p w14:paraId="384488CA" w14:textId="3CC9921E" w:rsidR="003F05A4" w:rsidRPr="00D5244D" w:rsidRDefault="003F05A4" w:rsidP="685CC4EF">
      <w:pPr>
        <w:tabs>
          <w:tab w:val="left" w:pos="7110"/>
          <w:tab w:val="left" w:pos="7470"/>
        </w:tabs>
        <w:jc w:val="center"/>
        <w:rPr>
          <w:rFonts w:asciiTheme="minorHAnsi" w:eastAsiaTheme="minorEastAsia" w:hAnsiTheme="minorHAnsi" w:cstheme="minorBidi"/>
          <w:b/>
          <w:bCs/>
          <w:color w:val="000000" w:themeColor="text1"/>
          <w:sz w:val="36"/>
          <w:szCs w:val="36"/>
        </w:rPr>
      </w:pPr>
    </w:p>
    <w:p w14:paraId="6B56E016" w14:textId="281546D0" w:rsidR="003F05A4" w:rsidRPr="00D5244D" w:rsidRDefault="22F69397" w:rsidP="685CC4EF">
      <w:pPr>
        <w:tabs>
          <w:tab w:val="left" w:pos="7110"/>
          <w:tab w:val="left" w:pos="7470"/>
        </w:tabs>
        <w:jc w:val="center"/>
        <w:rPr>
          <w:rFonts w:asciiTheme="minorHAnsi" w:eastAsiaTheme="minorEastAsia" w:hAnsiTheme="minorHAnsi" w:cstheme="minorBidi"/>
          <w:b/>
          <w:bCs/>
          <w:color w:val="000000" w:themeColor="text1"/>
          <w:sz w:val="36"/>
          <w:szCs w:val="36"/>
        </w:rPr>
      </w:pPr>
      <w:r w:rsidRPr="685CC4EF">
        <w:rPr>
          <w:rFonts w:asciiTheme="minorHAnsi" w:eastAsiaTheme="minorEastAsia" w:hAnsiTheme="minorHAnsi" w:cstheme="minorBidi"/>
          <w:b/>
          <w:bCs/>
          <w:color w:val="000000" w:themeColor="text1"/>
          <w:sz w:val="36"/>
          <w:szCs w:val="36"/>
        </w:rPr>
        <w:t>MATHEMATICS</w:t>
      </w:r>
      <w:r w:rsidR="009B40C2" w:rsidRPr="685CC4EF">
        <w:rPr>
          <w:rFonts w:asciiTheme="minorHAnsi" w:eastAsiaTheme="minorEastAsia" w:hAnsiTheme="minorHAnsi" w:cstheme="minorBidi"/>
          <w:b/>
          <w:bCs/>
          <w:color w:val="000000" w:themeColor="text1"/>
          <w:sz w:val="36"/>
          <w:szCs w:val="36"/>
        </w:rPr>
        <w:t xml:space="preserve"> DEPARTMENT</w:t>
      </w:r>
    </w:p>
    <w:p w14:paraId="1E1E9349" w14:textId="77777777" w:rsidR="00B420A7" w:rsidRPr="00D5244D" w:rsidRDefault="00B420A7" w:rsidP="004D1A88">
      <w:pPr>
        <w:tabs>
          <w:tab w:val="left" w:pos="7110"/>
          <w:tab w:val="left" w:pos="7470"/>
        </w:tabs>
        <w:jc w:val="center"/>
        <w:rPr>
          <w:rFonts w:asciiTheme="minorHAnsi" w:hAnsiTheme="minorHAnsi" w:cstheme="minorHAnsi"/>
          <w:color w:val="000000" w:themeColor="text1"/>
          <w:sz w:val="16"/>
          <w:szCs w:val="16"/>
        </w:rPr>
      </w:pPr>
    </w:p>
    <w:p w14:paraId="51154B7F" w14:textId="22951C65" w:rsidR="008912D7" w:rsidRPr="00D5244D" w:rsidRDefault="008912D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PRE-ALGEBRA</w:t>
      </w:r>
    </w:p>
    <w:p w14:paraId="38FE22ED" w14:textId="77777777" w:rsidR="008912D7" w:rsidRPr="00D5244D" w:rsidRDefault="008912D7"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Pr="00D5244D">
        <w:rPr>
          <w:rFonts w:asciiTheme="minorHAnsi" w:hAnsiTheme="minorHAnsi" w:cstheme="minorHAnsi"/>
          <w:color w:val="000000" w:themeColor="text1"/>
          <w:sz w:val="22"/>
          <w:szCs w:val="22"/>
        </w:rPr>
        <w:tab/>
        <w:t>GRADE 9</w:t>
      </w:r>
    </w:p>
    <w:p w14:paraId="088EA522" w14:textId="2FDDA584" w:rsidR="008912D7" w:rsidRPr="00D5244D" w:rsidRDefault="008912D7"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#86</w:t>
      </w:r>
      <w:r w:rsidR="00CF3DE3" w:rsidRPr="00D5244D">
        <w:rPr>
          <w:rFonts w:asciiTheme="minorHAnsi" w:hAnsiTheme="minorHAnsi" w:cstheme="minorHAnsi"/>
          <w:color w:val="000000" w:themeColor="text1"/>
          <w:sz w:val="22"/>
          <w:szCs w:val="22"/>
        </w:rPr>
        <w:t>0</w:t>
      </w:r>
    </w:p>
    <w:p w14:paraId="6361C451" w14:textId="475A4D89" w:rsidR="008912D7" w:rsidRPr="00D5244D" w:rsidRDefault="008912D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course </w:t>
      </w:r>
      <w:r w:rsidR="004611A4" w:rsidRPr="00D5244D">
        <w:rPr>
          <w:rFonts w:asciiTheme="minorHAnsi" w:hAnsiTheme="minorHAnsi" w:cstheme="minorHAnsi"/>
          <w:color w:val="000000" w:themeColor="text1"/>
          <w:sz w:val="22"/>
          <w:szCs w:val="22"/>
        </w:rPr>
        <w:t>may</w:t>
      </w:r>
      <w:r w:rsidRPr="00D5244D">
        <w:rPr>
          <w:rFonts w:asciiTheme="minorHAnsi" w:hAnsiTheme="minorHAnsi" w:cstheme="minorHAnsi"/>
          <w:color w:val="000000" w:themeColor="text1"/>
          <w:sz w:val="22"/>
          <w:szCs w:val="22"/>
        </w:rPr>
        <w:t xml:space="preserve"> be scheduled for students who completed the Integrated Math 8 program in grade 8.  This course will further develop the skills learned in Math 8 and extend these skills t</w:t>
      </w:r>
      <w:r w:rsidR="007852BC" w:rsidRPr="00D5244D">
        <w:rPr>
          <w:rFonts w:asciiTheme="minorHAnsi" w:hAnsiTheme="minorHAnsi" w:cstheme="minorHAnsi"/>
          <w:color w:val="000000" w:themeColor="text1"/>
          <w:sz w:val="22"/>
          <w:szCs w:val="22"/>
        </w:rPr>
        <w:t>o prepare them to enter</w:t>
      </w:r>
      <w:r w:rsidRPr="00D5244D">
        <w:rPr>
          <w:rFonts w:asciiTheme="minorHAnsi" w:hAnsiTheme="minorHAnsi" w:cstheme="minorHAnsi"/>
          <w:color w:val="000000" w:themeColor="text1"/>
          <w:sz w:val="22"/>
          <w:szCs w:val="22"/>
        </w:rPr>
        <w:t xml:space="preserve"> the Module 1 Keystone Algebra I curriculum.  </w:t>
      </w:r>
      <w:r w:rsidR="005F5C97" w:rsidRPr="00D5244D">
        <w:rPr>
          <w:rFonts w:asciiTheme="minorHAnsi" w:hAnsiTheme="minorHAnsi" w:cstheme="minorHAnsi"/>
          <w:color w:val="000000" w:themeColor="text1"/>
          <w:sz w:val="22"/>
          <w:szCs w:val="22"/>
        </w:rPr>
        <w:t>S</w:t>
      </w:r>
      <w:r w:rsidRPr="00D5244D">
        <w:rPr>
          <w:rFonts w:asciiTheme="minorHAnsi" w:hAnsiTheme="minorHAnsi" w:cstheme="minorHAnsi"/>
          <w:color w:val="000000" w:themeColor="text1"/>
          <w:sz w:val="22"/>
          <w:szCs w:val="22"/>
        </w:rPr>
        <w:t xml:space="preserve">tudents </w:t>
      </w:r>
      <w:r w:rsidR="00145305" w:rsidRPr="00D5244D">
        <w:rPr>
          <w:rFonts w:asciiTheme="minorHAnsi" w:hAnsiTheme="minorHAnsi" w:cstheme="minorHAnsi"/>
          <w:color w:val="000000" w:themeColor="text1"/>
          <w:sz w:val="22"/>
          <w:szCs w:val="22"/>
        </w:rPr>
        <w:t>should</w:t>
      </w:r>
      <w:r w:rsidRPr="00D5244D">
        <w:rPr>
          <w:rFonts w:asciiTheme="minorHAnsi" w:hAnsiTheme="minorHAnsi" w:cstheme="minorHAnsi"/>
          <w:color w:val="000000" w:themeColor="text1"/>
          <w:sz w:val="22"/>
          <w:szCs w:val="22"/>
        </w:rPr>
        <w:t xml:space="preserve"> take Keystone Algebra I Module </w:t>
      </w:r>
      <w:r w:rsidR="00AD1753" w:rsidRPr="00D5244D">
        <w:rPr>
          <w:rFonts w:asciiTheme="minorHAnsi" w:hAnsiTheme="minorHAnsi" w:cstheme="minorHAnsi"/>
          <w:color w:val="000000" w:themeColor="text1"/>
          <w:sz w:val="22"/>
          <w:szCs w:val="22"/>
        </w:rPr>
        <w:t>1</w:t>
      </w:r>
      <w:r w:rsidRPr="00D5244D">
        <w:rPr>
          <w:rFonts w:asciiTheme="minorHAnsi" w:hAnsiTheme="minorHAnsi" w:cstheme="minorHAnsi"/>
          <w:color w:val="000000" w:themeColor="text1"/>
          <w:sz w:val="22"/>
          <w:szCs w:val="22"/>
        </w:rPr>
        <w:t xml:space="preserve"> the </w:t>
      </w:r>
      <w:r w:rsidR="00EF65D0" w:rsidRPr="00D5244D">
        <w:rPr>
          <w:rFonts w:asciiTheme="minorHAnsi" w:hAnsiTheme="minorHAnsi" w:cstheme="minorHAnsi"/>
          <w:color w:val="000000" w:themeColor="text1"/>
          <w:sz w:val="22"/>
          <w:szCs w:val="22"/>
        </w:rPr>
        <w:t>year</w:t>
      </w:r>
      <w:r w:rsidRPr="00D5244D">
        <w:rPr>
          <w:rFonts w:asciiTheme="minorHAnsi" w:hAnsiTheme="minorHAnsi" w:cstheme="minorHAnsi"/>
          <w:color w:val="000000" w:themeColor="text1"/>
          <w:sz w:val="22"/>
          <w:szCs w:val="22"/>
        </w:rPr>
        <w:t xml:space="preserve"> after they take this class.</w:t>
      </w:r>
    </w:p>
    <w:p w14:paraId="154F7DF5" w14:textId="5E504764" w:rsidR="00B75272" w:rsidRPr="00D5244D" w:rsidRDefault="00B75272">
      <w:pPr>
        <w:rPr>
          <w:rFonts w:asciiTheme="minorHAnsi" w:hAnsiTheme="minorHAnsi" w:cstheme="minorHAnsi"/>
          <w:color w:val="000000" w:themeColor="text1"/>
          <w:sz w:val="16"/>
          <w:szCs w:val="16"/>
        </w:rPr>
      </w:pPr>
    </w:p>
    <w:p w14:paraId="3565FAD6" w14:textId="2F83567D" w:rsidR="00FE63AF"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lastRenderedPageBreak/>
        <w:t>KEYSTONE ALGEBRA I MODULE 1</w:t>
      </w:r>
      <w:r w:rsidR="00F83300" w:rsidRPr="00D5244D">
        <w:rPr>
          <w:rFonts w:asciiTheme="minorHAnsi" w:hAnsiTheme="minorHAnsi" w:cstheme="minorHAnsi"/>
          <w:b/>
          <w:bCs/>
          <w:color w:val="000000" w:themeColor="text1"/>
          <w:sz w:val="22"/>
          <w:szCs w:val="22"/>
        </w:rPr>
        <w:t>^</w:t>
      </w:r>
    </w:p>
    <w:p w14:paraId="2CA36263" w14:textId="5611EEEB" w:rsidR="00FE63AF" w:rsidRPr="00D5244D" w:rsidRDefault="00FE63AF" w:rsidP="004D1A88">
      <w:pPr>
        <w:tabs>
          <w:tab w:val="left" w:pos="7110"/>
          <w:tab w:val="left" w:pos="7470"/>
        </w:tabs>
        <w:rPr>
          <w:rFonts w:asciiTheme="minorHAnsi" w:hAnsiTheme="minorHAnsi" w:cstheme="minorBidi"/>
          <w:color w:val="000000" w:themeColor="text1"/>
          <w:sz w:val="22"/>
          <w:szCs w:val="22"/>
        </w:rPr>
      </w:pPr>
      <w:r w:rsidRPr="00D5244D">
        <w:rPr>
          <w:rFonts w:asciiTheme="minorHAnsi" w:hAnsiTheme="minorHAnsi" w:cstheme="minorBidi"/>
          <w:color w:val="000000" w:themeColor="text1"/>
          <w:sz w:val="22"/>
          <w:szCs w:val="22"/>
        </w:rPr>
        <w:t>PREREQUISITE-NONE</w:t>
      </w:r>
      <w:r w:rsidRPr="00D5244D">
        <w:rPr>
          <w:color w:val="000000" w:themeColor="text1"/>
        </w:rPr>
        <w:tab/>
      </w:r>
      <w:r w:rsidR="0076656F" w:rsidRPr="00D5244D">
        <w:rPr>
          <w:rFonts w:asciiTheme="minorHAnsi" w:hAnsiTheme="minorHAnsi" w:cstheme="minorBidi"/>
          <w:color w:val="000000" w:themeColor="text1"/>
          <w:sz w:val="22"/>
          <w:szCs w:val="22"/>
        </w:rPr>
        <w:t>GRADE</w:t>
      </w:r>
      <w:r w:rsidR="00F74BED" w:rsidRPr="00D5244D">
        <w:rPr>
          <w:rFonts w:asciiTheme="minorHAnsi" w:hAnsiTheme="minorHAnsi" w:cstheme="minorBidi"/>
          <w:color w:val="000000" w:themeColor="text1"/>
          <w:sz w:val="22"/>
          <w:szCs w:val="22"/>
        </w:rPr>
        <w:t>S</w:t>
      </w:r>
      <w:r w:rsidR="0076656F" w:rsidRPr="00D5244D">
        <w:rPr>
          <w:rFonts w:asciiTheme="minorHAnsi" w:hAnsiTheme="minorHAnsi" w:cstheme="minorBidi"/>
          <w:color w:val="000000" w:themeColor="text1"/>
          <w:sz w:val="22"/>
          <w:szCs w:val="22"/>
        </w:rPr>
        <w:t xml:space="preserve"> 9</w:t>
      </w:r>
      <w:r w:rsidR="3733C410" w:rsidRPr="00D5244D">
        <w:rPr>
          <w:rFonts w:asciiTheme="minorHAnsi" w:hAnsiTheme="minorHAnsi" w:cstheme="minorBidi"/>
          <w:color w:val="000000" w:themeColor="text1"/>
          <w:sz w:val="22"/>
          <w:szCs w:val="22"/>
        </w:rPr>
        <w:t>, 10</w:t>
      </w:r>
    </w:p>
    <w:p w14:paraId="11DA237A" w14:textId="21C9DB11" w:rsidR="004A2E6F" w:rsidRPr="00D5244D" w:rsidRDefault="009A5E92"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7C3321" w:rsidRPr="00D5244D">
        <w:rPr>
          <w:rFonts w:asciiTheme="minorHAnsi" w:hAnsiTheme="minorHAnsi" w:cstheme="minorHAnsi"/>
          <w:color w:val="000000" w:themeColor="text1"/>
          <w:sz w:val="22"/>
          <w:szCs w:val="22"/>
        </w:rPr>
        <w:t>#867</w:t>
      </w:r>
    </w:p>
    <w:p w14:paraId="4E3D92AD" w14:textId="0C395D91" w:rsidR="007139BA" w:rsidRPr="00D5244D" w:rsidRDefault="004A2E6F"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will be scheduled for students who completed the Integrated Math 8 program in grade 8</w:t>
      </w:r>
      <w:r w:rsidR="00302D8F" w:rsidRPr="00D5244D">
        <w:rPr>
          <w:rFonts w:asciiTheme="minorHAnsi" w:hAnsiTheme="minorHAnsi" w:cstheme="minorHAnsi"/>
          <w:color w:val="000000" w:themeColor="text1"/>
          <w:sz w:val="22"/>
          <w:szCs w:val="22"/>
        </w:rPr>
        <w:t xml:space="preserve"> or the Pre-Algebra curriculum in</w:t>
      </w:r>
      <w:r w:rsidR="00CE4852" w:rsidRPr="00D5244D">
        <w:rPr>
          <w:rFonts w:asciiTheme="minorHAnsi" w:hAnsiTheme="minorHAnsi" w:cstheme="minorHAnsi"/>
          <w:color w:val="000000" w:themeColor="text1"/>
          <w:sz w:val="22"/>
          <w:szCs w:val="22"/>
        </w:rPr>
        <w:t xml:space="preserve"> grade 9</w:t>
      </w:r>
      <w:r w:rsidRPr="00D5244D">
        <w:rPr>
          <w:rFonts w:asciiTheme="minorHAnsi" w:hAnsiTheme="minorHAnsi" w:cstheme="minorHAnsi"/>
          <w:color w:val="000000" w:themeColor="text1"/>
          <w:sz w:val="22"/>
          <w:szCs w:val="22"/>
        </w:rPr>
        <w:t>.  This course will further develop the skills learned in Math</w:t>
      </w:r>
      <w:r w:rsidR="00CE4852" w:rsidRPr="00D5244D">
        <w:rPr>
          <w:rFonts w:asciiTheme="minorHAnsi" w:hAnsiTheme="minorHAnsi" w:cstheme="minorHAnsi"/>
          <w:color w:val="000000" w:themeColor="text1"/>
          <w:sz w:val="22"/>
          <w:szCs w:val="22"/>
        </w:rPr>
        <w:t xml:space="preserve"> 8 or Pre-Algebra</w:t>
      </w:r>
      <w:r w:rsidRPr="00D5244D">
        <w:rPr>
          <w:rFonts w:asciiTheme="minorHAnsi" w:hAnsiTheme="minorHAnsi" w:cstheme="minorHAnsi"/>
          <w:color w:val="000000" w:themeColor="text1"/>
          <w:sz w:val="22"/>
          <w:szCs w:val="22"/>
        </w:rPr>
        <w:t xml:space="preserve"> and extend these skills through the Module 1 Keystone Algebra </w:t>
      </w:r>
      <w:r w:rsidR="00B608F5" w:rsidRPr="00D5244D">
        <w:rPr>
          <w:rFonts w:asciiTheme="minorHAnsi" w:hAnsiTheme="minorHAnsi" w:cstheme="minorHAnsi"/>
          <w:color w:val="000000" w:themeColor="text1"/>
          <w:sz w:val="22"/>
          <w:szCs w:val="22"/>
        </w:rPr>
        <w:t>I</w:t>
      </w:r>
      <w:r w:rsidRPr="00D5244D">
        <w:rPr>
          <w:rFonts w:asciiTheme="minorHAnsi" w:hAnsiTheme="minorHAnsi" w:cstheme="minorHAnsi"/>
          <w:color w:val="000000" w:themeColor="text1"/>
          <w:sz w:val="22"/>
          <w:szCs w:val="22"/>
        </w:rPr>
        <w:t xml:space="preserve"> curriculum.  </w:t>
      </w:r>
      <w:r w:rsidR="005F5C97" w:rsidRPr="00D5244D">
        <w:rPr>
          <w:rFonts w:asciiTheme="minorHAnsi" w:hAnsiTheme="minorHAnsi" w:cstheme="minorHAnsi"/>
          <w:color w:val="000000" w:themeColor="text1"/>
          <w:sz w:val="22"/>
          <w:szCs w:val="22"/>
        </w:rPr>
        <w:t>S</w:t>
      </w:r>
      <w:r w:rsidRPr="00D5244D">
        <w:rPr>
          <w:rFonts w:asciiTheme="minorHAnsi" w:hAnsiTheme="minorHAnsi" w:cstheme="minorHAnsi"/>
          <w:color w:val="000000" w:themeColor="text1"/>
          <w:sz w:val="22"/>
          <w:szCs w:val="22"/>
        </w:rPr>
        <w:t xml:space="preserve">tudents must take Keystone Algebra </w:t>
      </w:r>
      <w:r w:rsidR="00B608F5" w:rsidRPr="00D5244D">
        <w:rPr>
          <w:rFonts w:asciiTheme="minorHAnsi" w:hAnsiTheme="minorHAnsi" w:cstheme="minorHAnsi"/>
          <w:color w:val="000000" w:themeColor="text1"/>
          <w:sz w:val="22"/>
          <w:szCs w:val="22"/>
        </w:rPr>
        <w:t>I</w:t>
      </w:r>
      <w:r w:rsidRPr="00D5244D">
        <w:rPr>
          <w:rFonts w:asciiTheme="minorHAnsi" w:hAnsiTheme="minorHAnsi" w:cstheme="minorHAnsi"/>
          <w:color w:val="000000" w:themeColor="text1"/>
          <w:sz w:val="22"/>
          <w:szCs w:val="22"/>
        </w:rPr>
        <w:t xml:space="preserve"> Module 2 the </w:t>
      </w:r>
      <w:r w:rsidR="00EF65D0" w:rsidRPr="00D5244D">
        <w:rPr>
          <w:rFonts w:asciiTheme="minorHAnsi" w:hAnsiTheme="minorHAnsi" w:cstheme="minorHAnsi"/>
          <w:color w:val="000000" w:themeColor="text1"/>
          <w:sz w:val="22"/>
          <w:szCs w:val="22"/>
        </w:rPr>
        <w:t>year</w:t>
      </w:r>
      <w:r w:rsidRPr="00D5244D">
        <w:rPr>
          <w:rFonts w:asciiTheme="minorHAnsi" w:hAnsiTheme="minorHAnsi" w:cstheme="minorHAnsi"/>
          <w:color w:val="000000" w:themeColor="text1"/>
          <w:sz w:val="22"/>
          <w:szCs w:val="22"/>
        </w:rPr>
        <w:t xml:space="preserve"> after they take this class.</w:t>
      </w:r>
    </w:p>
    <w:p w14:paraId="2EDBC028" w14:textId="77777777" w:rsidR="00620916" w:rsidRPr="00D5244D" w:rsidRDefault="00620916" w:rsidP="004D1A88">
      <w:pPr>
        <w:tabs>
          <w:tab w:val="left" w:pos="7110"/>
          <w:tab w:val="left" w:pos="7470"/>
        </w:tabs>
        <w:jc w:val="both"/>
        <w:rPr>
          <w:rFonts w:asciiTheme="minorHAnsi" w:hAnsiTheme="minorHAnsi" w:cstheme="minorHAnsi"/>
          <w:color w:val="000000" w:themeColor="text1"/>
          <w:sz w:val="16"/>
          <w:szCs w:val="16"/>
        </w:rPr>
      </w:pPr>
    </w:p>
    <w:p w14:paraId="3983FB5D" w14:textId="5C99B80C" w:rsidR="00136DB1"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KEYSTONE ALGEBRA I MODULE 2</w:t>
      </w:r>
      <w:r w:rsidR="00F83300" w:rsidRPr="00D5244D">
        <w:rPr>
          <w:rFonts w:asciiTheme="minorHAnsi" w:hAnsiTheme="minorHAnsi" w:cstheme="minorHAnsi"/>
          <w:b/>
          <w:bCs/>
          <w:color w:val="000000" w:themeColor="text1"/>
          <w:sz w:val="22"/>
          <w:szCs w:val="22"/>
        </w:rPr>
        <w:t>^</w:t>
      </w:r>
    </w:p>
    <w:p w14:paraId="77C02E45" w14:textId="0907A316" w:rsidR="00136DB1" w:rsidRPr="00D5244D" w:rsidRDefault="00136DB1" w:rsidP="004D1A88">
      <w:pPr>
        <w:tabs>
          <w:tab w:val="left" w:pos="7110"/>
          <w:tab w:val="left" w:pos="7470"/>
        </w:tabs>
        <w:rPr>
          <w:rFonts w:asciiTheme="minorHAnsi" w:hAnsiTheme="minorHAnsi" w:cstheme="minorBidi"/>
          <w:color w:val="000000" w:themeColor="text1"/>
          <w:sz w:val="22"/>
          <w:szCs w:val="22"/>
        </w:rPr>
      </w:pPr>
      <w:r w:rsidRPr="00D5244D">
        <w:rPr>
          <w:rFonts w:asciiTheme="minorHAnsi" w:hAnsiTheme="minorHAnsi" w:cstheme="minorBidi"/>
          <w:color w:val="000000" w:themeColor="text1"/>
          <w:sz w:val="22"/>
          <w:szCs w:val="22"/>
        </w:rPr>
        <w:t>PREREQUISITE-NONE</w:t>
      </w:r>
      <w:r w:rsidRPr="00D5244D">
        <w:rPr>
          <w:color w:val="000000" w:themeColor="text1"/>
        </w:rPr>
        <w:tab/>
      </w:r>
      <w:r w:rsidR="0076656F" w:rsidRPr="00D5244D">
        <w:rPr>
          <w:rFonts w:asciiTheme="minorHAnsi" w:hAnsiTheme="minorHAnsi" w:cstheme="minorBidi"/>
          <w:color w:val="000000" w:themeColor="text1"/>
          <w:sz w:val="22"/>
          <w:szCs w:val="22"/>
        </w:rPr>
        <w:t>GRADE</w:t>
      </w:r>
      <w:r w:rsidR="00F74BED" w:rsidRPr="00D5244D">
        <w:rPr>
          <w:rFonts w:asciiTheme="minorHAnsi" w:hAnsiTheme="minorHAnsi" w:cstheme="minorBidi"/>
          <w:color w:val="000000" w:themeColor="text1"/>
          <w:sz w:val="22"/>
          <w:szCs w:val="22"/>
        </w:rPr>
        <w:t>S</w:t>
      </w:r>
      <w:r w:rsidR="0076656F" w:rsidRPr="00D5244D">
        <w:rPr>
          <w:rFonts w:asciiTheme="minorHAnsi" w:hAnsiTheme="minorHAnsi" w:cstheme="minorBidi"/>
          <w:color w:val="000000" w:themeColor="text1"/>
          <w:sz w:val="22"/>
          <w:szCs w:val="22"/>
        </w:rPr>
        <w:t xml:space="preserve"> </w:t>
      </w:r>
      <w:r w:rsidR="43EB8760" w:rsidRPr="00D5244D">
        <w:rPr>
          <w:rFonts w:asciiTheme="minorHAnsi" w:hAnsiTheme="minorHAnsi" w:cstheme="minorBidi"/>
          <w:color w:val="000000" w:themeColor="text1"/>
          <w:sz w:val="22"/>
          <w:szCs w:val="22"/>
        </w:rPr>
        <w:t>10</w:t>
      </w:r>
      <w:r w:rsidR="4E94ABB4" w:rsidRPr="00D5244D">
        <w:rPr>
          <w:rFonts w:asciiTheme="minorHAnsi" w:hAnsiTheme="minorHAnsi" w:cstheme="minorBidi"/>
          <w:color w:val="000000" w:themeColor="text1"/>
          <w:sz w:val="22"/>
          <w:szCs w:val="22"/>
        </w:rPr>
        <w:t>, 11</w:t>
      </w:r>
    </w:p>
    <w:p w14:paraId="7558F31D" w14:textId="2A857CAE" w:rsidR="00136DB1" w:rsidRPr="00D5244D" w:rsidRDefault="009A5E92"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59C1" w:rsidRPr="00D5244D">
        <w:rPr>
          <w:rFonts w:asciiTheme="minorHAnsi" w:hAnsiTheme="minorHAnsi" w:cstheme="minorHAnsi"/>
          <w:color w:val="000000" w:themeColor="text1"/>
          <w:sz w:val="22"/>
          <w:szCs w:val="22"/>
        </w:rPr>
        <w:t>#868</w:t>
      </w:r>
    </w:p>
    <w:p w14:paraId="1086B6BF" w14:textId="6C1779CC" w:rsidR="004B287D" w:rsidRPr="00D5244D" w:rsidRDefault="22F69397" w:rsidP="685CC4EF">
      <w:pPr>
        <w:tabs>
          <w:tab w:val="left" w:pos="7110"/>
          <w:tab w:val="left" w:pos="7470"/>
        </w:tabs>
        <w:jc w:val="both"/>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 xml:space="preserve">This course will be scheduled for students who completed Keystone Algebra </w:t>
      </w:r>
      <w:r w:rsidR="00B608F5" w:rsidRPr="685CC4EF">
        <w:rPr>
          <w:rFonts w:asciiTheme="minorHAnsi" w:hAnsiTheme="minorHAnsi" w:cstheme="minorBidi"/>
          <w:color w:val="000000" w:themeColor="text1"/>
          <w:sz w:val="22"/>
          <w:szCs w:val="22"/>
        </w:rPr>
        <w:t>I</w:t>
      </w:r>
      <w:r w:rsidRPr="685CC4EF">
        <w:rPr>
          <w:rFonts w:asciiTheme="minorHAnsi" w:hAnsiTheme="minorHAnsi" w:cstheme="minorBidi"/>
          <w:color w:val="000000" w:themeColor="text1"/>
          <w:sz w:val="22"/>
          <w:szCs w:val="22"/>
        </w:rPr>
        <w:t xml:space="preserve"> Module 1.  This course will further develop the skills learned in Module 1 and extend these skills through the Module </w:t>
      </w:r>
      <w:r w:rsidR="00B608F5" w:rsidRPr="685CC4EF">
        <w:rPr>
          <w:rFonts w:asciiTheme="minorHAnsi" w:hAnsiTheme="minorHAnsi" w:cstheme="minorBidi"/>
          <w:color w:val="000000" w:themeColor="text1"/>
          <w:sz w:val="22"/>
          <w:szCs w:val="22"/>
        </w:rPr>
        <w:t>2</w:t>
      </w:r>
      <w:r w:rsidRPr="685CC4EF">
        <w:rPr>
          <w:rFonts w:asciiTheme="minorHAnsi" w:hAnsiTheme="minorHAnsi" w:cstheme="minorBidi"/>
          <w:color w:val="000000" w:themeColor="text1"/>
          <w:sz w:val="22"/>
          <w:szCs w:val="22"/>
        </w:rPr>
        <w:t xml:space="preserve"> Keystone Algebra </w:t>
      </w:r>
      <w:r w:rsidR="00B608F5" w:rsidRPr="685CC4EF">
        <w:rPr>
          <w:rFonts w:asciiTheme="minorHAnsi" w:hAnsiTheme="minorHAnsi" w:cstheme="minorBidi"/>
          <w:color w:val="000000" w:themeColor="text1"/>
          <w:sz w:val="22"/>
          <w:szCs w:val="22"/>
        </w:rPr>
        <w:t>I</w:t>
      </w:r>
      <w:r w:rsidRPr="685CC4EF">
        <w:rPr>
          <w:rFonts w:asciiTheme="minorHAnsi" w:hAnsiTheme="minorHAnsi" w:cstheme="minorBidi"/>
          <w:color w:val="000000" w:themeColor="text1"/>
          <w:sz w:val="22"/>
          <w:szCs w:val="22"/>
        </w:rPr>
        <w:t xml:space="preserve"> curriculum.  </w:t>
      </w:r>
      <w:r w:rsidR="005F5C97" w:rsidRPr="685CC4EF">
        <w:rPr>
          <w:rFonts w:asciiTheme="minorHAnsi" w:hAnsiTheme="minorHAnsi" w:cstheme="minorBidi"/>
          <w:color w:val="000000" w:themeColor="text1"/>
          <w:sz w:val="22"/>
          <w:szCs w:val="22"/>
        </w:rPr>
        <w:t>S</w:t>
      </w:r>
      <w:r w:rsidRPr="685CC4EF">
        <w:rPr>
          <w:rFonts w:asciiTheme="minorHAnsi" w:hAnsiTheme="minorHAnsi" w:cstheme="minorBidi"/>
          <w:color w:val="000000" w:themeColor="text1"/>
          <w:sz w:val="22"/>
          <w:szCs w:val="22"/>
        </w:rPr>
        <w:t xml:space="preserve">tudents will take the Algebra </w:t>
      </w:r>
      <w:r w:rsidR="00B608F5" w:rsidRPr="685CC4EF">
        <w:rPr>
          <w:rFonts w:asciiTheme="minorHAnsi" w:hAnsiTheme="minorHAnsi" w:cstheme="minorBidi"/>
          <w:color w:val="000000" w:themeColor="text1"/>
          <w:sz w:val="22"/>
          <w:szCs w:val="22"/>
        </w:rPr>
        <w:t>I</w:t>
      </w:r>
      <w:r w:rsidRPr="685CC4EF">
        <w:rPr>
          <w:rFonts w:asciiTheme="minorHAnsi" w:hAnsiTheme="minorHAnsi" w:cstheme="minorBidi"/>
          <w:color w:val="000000" w:themeColor="text1"/>
          <w:sz w:val="22"/>
          <w:szCs w:val="22"/>
        </w:rPr>
        <w:t xml:space="preserve"> Keystone Exam at the end of this course.</w:t>
      </w:r>
    </w:p>
    <w:p w14:paraId="5307D596" w14:textId="4235B316" w:rsidR="004B287D" w:rsidRPr="00D5244D" w:rsidRDefault="004B287D" w:rsidP="685CC4EF">
      <w:pPr>
        <w:tabs>
          <w:tab w:val="left" w:pos="7110"/>
          <w:tab w:val="left" w:pos="7470"/>
        </w:tabs>
        <w:jc w:val="both"/>
        <w:rPr>
          <w:rFonts w:asciiTheme="minorHAnsi" w:hAnsiTheme="minorHAnsi" w:cstheme="minorBidi"/>
          <w:color w:val="000000" w:themeColor="text1"/>
          <w:sz w:val="22"/>
          <w:szCs w:val="22"/>
        </w:rPr>
      </w:pPr>
    </w:p>
    <w:p w14:paraId="6B80D3F9" w14:textId="196C1370" w:rsidR="004B287D" w:rsidRPr="00D5244D" w:rsidRDefault="22F69397" w:rsidP="685CC4EF">
      <w:pPr>
        <w:tabs>
          <w:tab w:val="left" w:pos="7110"/>
          <w:tab w:val="left" w:pos="7470"/>
        </w:tabs>
        <w:jc w:val="center"/>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KEYSTONE ALGEBRA I</w:t>
      </w:r>
      <w:r w:rsidR="00F83300" w:rsidRPr="685CC4EF">
        <w:rPr>
          <w:rFonts w:asciiTheme="minorHAnsi" w:hAnsiTheme="minorHAnsi" w:cstheme="minorBidi"/>
          <w:b/>
          <w:bCs/>
          <w:color w:val="000000" w:themeColor="text1"/>
          <w:sz w:val="22"/>
          <w:szCs w:val="22"/>
        </w:rPr>
        <w:t>^</w:t>
      </w:r>
    </w:p>
    <w:p w14:paraId="64DC16F7" w14:textId="0508442F" w:rsidR="003F05A4" w:rsidRPr="00D5244D" w:rsidRDefault="003F05A4" w:rsidP="004D1A88">
      <w:pPr>
        <w:tabs>
          <w:tab w:val="left" w:pos="7110"/>
          <w:tab w:val="left" w:pos="7470"/>
        </w:tabs>
        <w:rPr>
          <w:rFonts w:asciiTheme="minorHAnsi" w:hAnsiTheme="minorHAnsi" w:cstheme="minorBidi"/>
          <w:color w:val="000000" w:themeColor="text1"/>
          <w:sz w:val="22"/>
          <w:szCs w:val="22"/>
        </w:rPr>
      </w:pPr>
      <w:r w:rsidRPr="00D5244D">
        <w:rPr>
          <w:rFonts w:asciiTheme="minorHAnsi" w:hAnsiTheme="minorHAnsi" w:cstheme="minorBidi"/>
          <w:color w:val="000000" w:themeColor="text1"/>
          <w:sz w:val="22"/>
          <w:szCs w:val="22"/>
        </w:rPr>
        <w:t>PREREQUISITE-NONE</w:t>
      </w:r>
      <w:r w:rsidRPr="00D5244D">
        <w:rPr>
          <w:color w:val="000000" w:themeColor="text1"/>
        </w:rPr>
        <w:tab/>
      </w:r>
      <w:r w:rsidR="0076656F" w:rsidRPr="00D5244D">
        <w:rPr>
          <w:rFonts w:asciiTheme="minorHAnsi" w:hAnsiTheme="minorHAnsi" w:cstheme="minorBidi"/>
          <w:color w:val="000000" w:themeColor="text1"/>
          <w:sz w:val="22"/>
          <w:szCs w:val="22"/>
        </w:rPr>
        <w:t>GRADE</w:t>
      </w:r>
      <w:r w:rsidR="00F74BED" w:rsidRPr="00D5244D">
        <w:rPr>
          <w:rFonts w:asciiTheme="minorHAnsi" w:hAnsiTheme="minorHAnsi" w:cstheme="minorBidi"/>
          <w:color w:val="000000" w:themeColor="text1"/>
          <w:sz w:val="22"/>
          <w:szCs w:val="22"/>
        </w:rPr>
        <w:t>S</w:t>
      </w:r>
      <w:r w:rsidR="0076656F" w:rsidRPr="00D5244D">
        <w:rPr>
          <w:rFonts w:asciiTheme="minorHAnsi" w:hAnsiTheme="minorHAnsi" w:cstheme="minorBidi"/>
          <w:color w:val="000000" w:themeColor="text1"/>
          <w:sz w:val="22"/>
          <w:szCs w:val="22"/>
        </w:rPr>
        <w:t xml:space="preserve"> 9</w:t>
      </w:r>
      <w:r w:rsidR="544B1F69" w:rsidRPr="00D5244D">
        <w:rPr>
          <w:rFonts w:asciiTheme="minorHAnsi" w:hAnsiTheme="minorHAnsi" w:cstheme="minorBidi"/>
          <w:color w:val="000000" w:themeColor="text1"/>
          <w:sz w:val="22"/>
          <w:szCs w:val="22"/>
        </w:rPr>
        <w:t>, 10</w:t>
      </w:r>
    </w:p>
    <w:p w14:paraId="4604BFF7" w14:textId="313A0ABA" w:rsidR="003F05A4" w:rsidRPr="00D5244D" w:rsidRDefault="009A5E92"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59C1" w:rsidRPr="00D5244D">
        <w:rPr>
          <w:rFonts w:asciiTheme="minorHAnsi" w:hAnsiTheme="minorHAnsi" w:cstheme="minorHAnsi"/>
          <w:color w:val="000000" w:themeColor="text1"/>
          <w:sz w:val="22"/>
          <w:szCs w:val="22"/>
        </w:rPr>
        <w:t>#861</w:t>
      </w:r>
    </w:p>
    <w:p w14:paraId="31F373D1" w14:textId="133B477C" w:rsidR="0034478F" w:rsidRPr="00D5244D" w:rsidRDefault="4E957519" w:rsidP="0034478F">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course will be scheduled for those students who have not scored proficient on their Keystone Algebra 1 exam or enter the district without Algebra </w:t>
      </w:r>
      <w:r w:rsidR="00861566" w:rsidRPr="00D5244D">
        <w:rPr>
          <w:rFonts w:asciiTheme="minorHAnsi" w:hAnsiTheme="minorHAnsi" w:cstheme="minorHAnsi"/>
          <w:color w:val="000000" w:themeColor="text1"/>
          <w:sz w:val="22"/>
          <w:szCs w:val="22"/>
        </w:rPr>
        <w:t>I</w:t>
      </w:r>
      <w:r w:rsidRPr="00D5244D">
        <w:rPr>
          <w:rFonts w:asciiTheme="minorHAnsi" w:hAnsiTheme="minorHAnsi" w:cstheme="minorHAnsi"/>
          <w:color w:val="000000" w:themeColor="text1"/>
          <w:sz w:val="22"/>
          <w:szCs w:val="22"/>
        </w:rPr>
        <w:t xml:space="preserve"> credit.  The topics in Algebra to be studied are:  writing and solving equations, linear algebra, linear inequalities, exponent and radical properties, systems of equations and inequalities, polynomials, probability, and data.  The topics learned are applied to real world problems to develop higher level thinking skills. The students will take the Algebra </w:t>
      </w:r>
      <w:r w:rsidR="00861566" w:rsidRPr="00D5244D">
        <w:rPr>
          <w:rFonts w:asciiTheme="minorHAnsi" w:hAnsiTheme="minorHAnsi" w:cstheme="minorHAnsi"/>
          <w:color w:val="000000" w:themeColor="text1"/>
          <w:sz w:val="22"/>
          <w:szCs w:val="22"/>
        </w:rPr>
        <w:t>I</w:t>
      </w:r>
      <w:r w:rsidRPr="00D5244D">
        <w:rPr>
          <w:rFonts w:asciiTheme="minorHAnsi" w:hAnsiTheme="minorHAnsi" w:cstheme="minorHAnsi"/>
          <w:color w:val="000000" w:themeColor="text1"/>
          <w:sz w:val="22"/>
          <w:szCs w:val="22"/>
        </w:rPr>
        <w:t xml:space="preserve"> Keystone Exam at the end of this course.</w:t>
      </w:r>
    </w:p>
    <w:p w14:paraId="3165AD4C" w14:textId="1A7983D1" w:rsidR="003F05A4" w:rsidRPr="00D5244D" w:rsidRDefault="003F05A4"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GEOMETRY</w:t>
      </w:r>
      <w:r w:rsidR="00F83300" w:rsidRPr="00D5244D">
        <w:rPr>
          <w:rFonts w:asciiTheme="minorHAnsi" w:hAnsiTheme="minorHAnsi" w:cstheme="minorHAnsi"/>
          <w:b/>
          <w:bCs/>
          <w:color w:val="000000" w:themeColor="text1"/>
          <w:sz w:val="22"/>
          <w:szCs w:val="22"/>
        </w:rPr>
        <w:t>^</w:t>
      </w:r>
    </w:p>
    <w:p w14:paraId="05A5C03C" w14:textId="589127A5" w:rsidR="003F05A4" w:rsidRPr="00D5244D" w:rsidRDefault="00167E98"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 xml:space="preserve">ALGEBRA </w:t>
      </w:r>
      <w:r w:rsidR="005159C1" w:rsidRPr="00D5244D">
        <w:rPr>
          <w:rFonts w:asciiTheme="minorHAnsi" w:hAnsiTheme="minorHAnsi" w:cstheme="minorHAnsi"/>
          <w:b/>
          <w:color w:val="000000" w:themeColor="text1"/>
          <w:sz w:val="22"/>
          <w:szCs w:val="22"/>
        </w:rPr>
        <w:t>I</w:t>
      </w:r>
      <w:r w:rsidR="00F625E7" w:rsidRPr="00D5244D">
        <w:rPr>
          <w:rFonts w:asciiTheme="minorHAnsi" w:hAnsiTheme="minorHAnsi" w:cstheme="minorHAnsi"/>
          <w:color w:val="000000" w:themeColor="text1"/>
          <w:sz w:val="22"/>
          <w:szCs w:val="22"/>
        </w:rPr>
        <w:tab/>
      </w:r>
      <w:r w:rsidR="0076656F" w:rsidRPr="00D5244D">
        <w:rPr>
          <w:rFonts w:asciiTheme="minorHAnsi" w:hAnsiTheme="minorHAnsi" w:cstheme="minorHAnsi"/>
          <w:color w:val="000000" w:themeColor="text1"/>
          <w:sz w:val="22"/>
          <w:szCs w:val="22"/>
        </w:rPr>
        <w:t>GRADES 10,11,12</w:t>
      </w:r>
    </w:p>
    <w:p w14:paraId="1E89E682" w14:textId="76C545AE" w:rsidR="003F05A4" w:rsidRPr="00D5244D" w:rsidRDefault="009A5E92"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59C1" w:rsidRPr="00D5244D">
        <w:rPr>
          <w:rFonts w:asciiTheme="minorHAnsi" w:hAnsiTheme="minorHAnsi" w:cstheme="minorHAnsi"/>
          <w:color w:val="000000" w:themeColor="text1"/>
          <w:sz w:val="22"/>
          <w:szCs w:val="22"/>
        </w:rPr>
        <w:t>#870</w:t>
      </w:r>
    </w:p>
    <w:p w14:paraId="2B0737E0" w14:textId="41F49E23" w:rsidR="00F9701D" w:rsidRPr="00D5244D" w:rsidRDefault="22F6939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is a course of basic geometry in which students will deepen their understanding of two and three dimensional objects and their properties.  The study of geometry develops logical thinking and problem solving skills.  Topics which are covered include 1) points, lines, angles, and planes 2) polygons with emphasis on quadrilaterals, triangles and right triangles 3) circles and 4) basic introduction to trigonometry.  Geometry is a required math course for graduation.  Students must successfully complete Algebra I to take Geometry.  This course is not geared for those students intending to continue with the study of higher</w:t>
      </w:r>
      <w:r w:rsidR="00F9499B" w:rsidRPr="00D5244D">
        <w:rPr>
          <w:rFonts w:asciiTheme="minorHAnsi" w:hAnsiTheme="minorHAnsi" w:cstheme="minorHAnsi"/>
          <w:color w:val="000000" w:themeColor="text1"/>
          <w:sz w:val="22"/>
          <w:szCs w:val="22"/>
        </w:rPr>
        <w:t>-</w:t>
      </w:r>
      <w:r w:rsidRPr="00D5244D">
        <w:rPr>
          <w:rFonts w:asciiTheme="minorHAnsi" w:hAnsiTheme="minorHAnsi" w:cstheme="minorHAnsi"/>
          <w:color w:val="000000" w:themeColor="text1"/>
          <w:sz w:val="22"/>
          <w:szCs w:val="22"/>
        </w:rPr>
        <w:t>level math classes.</w:t>
      </w:r>
    </w:p>
    <w:p w14:paraId="738AC62A" w14:textId="180D6D1A" w:rsidR="00303E0D" w:rsidRPr="00D5244D" w:rsidRDefault="00303E0D">
      <w:pPr>
        <w:rPr>
          <w:rFonts w:asciiTheme="minorHAnsi" w:hAnsiTheme="minorHAnsi" w:cstheme="minorHAnsi"/>
          <w:color w:val="000000" w:themeColor="text1"/>
          <w:sz w:val="22"/>
          <w:szCs w:val="22"/>
        </w:rPr>
      </w:pPr>
    </w:p>
    <w:p w14:paraId="29749E69" w14:textId="3E4FA918"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1A16C676" w14:textId="57570766"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1C61D173" w14:textId="64322A39" w:rsidR="00F9701D" w:rsidRPr="00D5244D" w:rsidRDefault="00A94E8F"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HONORS </w:t>
      </w:r>
      <w:r w:rsidR="00F9701D" w:rsidRPr="00D5244D">
        <w:rPr>
          <w:rFonts w:asciiTheme="minorHAnsi" w:hAnsiTheme="minorHAnsi" w:cstheme="minorHAnsi"/>
          <w:color w:val="000000" w:themeColor="text1"/>
          <w:sz w:val="22"/>
          <w:szCs w:val="22"/>
        </w:rPr>
        <w:t>GEOMETRY</w:t>
      </w:r>
      <w:r w:rsidR="008659FB" w:rsidRPr="00D5244D">
        <w:rPr>
          <w:rFonts w:asciiTheme="minorHAnsi" w:hAnsiTheme="minorHAnsi" w:cstheme="minorHAnsi"/>
          <w:color w:val="000000" w:themeColor="text1"/>
          <w:sz w:val="22"/>
          <w:szCs w:val="22"/>
        </w:rPr>
        <w:t>*</w:t>
      </w:r>
      <w:r w:rsidR="00F83300" w:rsidRPr="00D5244D">
        <w:rPr>
          <w:rFonts w:asciiTheme="minorHAnsi" w:hAnsiTheme="minorHAnsi" w:cstheme="minorHAnsi"/>
          <w:b/>
          <w:bCs/>
          <w:color w:val="000000" w:themeColor="text1"/>
          <w:sz w:val="22"/>
          <w:szCs w:val="22"/>
        </w:rPr>
        <w:t>^</w:t>
      </w:r>
    </w:p>
    <w:p w14:paraId="2B82B9C1" w14:textId="065083BD" w:rsidR="00F9701D" w:rsidRPr="00D5244D" w:rsidRDefault="00F9701D"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ALGEBRA I</w:t>
      </w:r>
      <w:r w:rsidR="00F625E7" w:rsidRPr="00D5244D">
        <w:rPr>
          <w:rFonts w:asciiTheme="minorHAnsi" w:hAnsiTheme="minorHAnsi" w:cstheme="minorHAnsi"/>
          <w:color w:val="000000" w:themeColor="text1"/>
          <w:sz w:val="22"/>
          <w:szCs w:val="22"/>
        </w:rPr>
        <w:tab/>
      </w:r>
      <w:r w:rsidR="006456E5" w:rsidRPr="00D5244D">
        <w:rPr>
          <w:rFonts w:asciiTheme="minorHAnsi" w:hAnsiTheme="minorHAnsi" w:cstheme="minorHAnsi"/>
          <w:color w:val="000000" w:themeColor="text1"/>
          <w:sz w:val="22"/>
          <w:szCs w:val="22"/>
        </w:rPr>
        <w:t>GRADES 9,10,11,12</w:t>
      </w:r>
    </w:p>
    <w:p w14:paraId="6EFCEE8B" w14:textId="24930CA7" w:rsidR="00F9701D" w:rsidRPr="00D5244D" w:rsidRDefault="00D6167B"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59C1" w:rsidRPr="00D5244D">
        <w:rPr>
          <w:rFonts w:asciiTheme="minorHAnsi" w:hAnsiTheme="minorHAnsi" w:cstheme="minorHAnsi"/>
          <w:color w:val="000000" w:themeColor="text1"/>
          <w:sz w:val="22"/>
          <w:szCs w:val="22"/>
        </w:rPr>
        <w:t>#871</w:t>
      </w:r>
    </w:p>
    <w:p w14:paraId="32B9A801" w14:textId="5B4BA92B" w:rsidR="00BA5FC0" w:rsidRPr="00D5244D" w:rsidRDefault="22F69397" w:rsidP="685CC4EF">
      <w:pPr>
        <w:tabs>
          <w:tab w:val="left" w:pos="7110"/>
          <w:tab w:val="left" w:pos="7470"/>
        </w:tabs>
        <w:jc w:val="both"/>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This course is for students intending to continue their study of higher</w:t>
      </w:r>
      <w:r w:rsidR="00F9499B" w:rsidRPr="685CC4EF">
        <w:rPr>
          <w:rFonts w:asciiTheme="minorHAnsi" w:hAnsiTheme="minorHAnsi" w:cstheme="minorBidi"/>
          <w:color w:val="000000" w:themeColor="text1"/>
          <w:sz w:val="22"/>
          <w:szCs w:val="22"/>
        </w:rPr>
        <w:t>-</w:t>
      </w:r>
      <w:r w:rsidRPr="685CC4EF">
        <w:rPr>
          <w:rFonts w:asciiTheme="minorHAnsi" w:hAnsiTheme="minorHAnsi" w:cstheme="minorBidi"/>
          <w:color w:val="000000" w:themeColor="text1"/>
          <w:sz w:val="22"/>
          <w:szCs w:val="22"/>
        </w:rPr>
        <w:t>level mathematics.</w:t>
      </w:r>
      <w:r w:rsidR="0076656F" w:rsidRPr="685CC4EF">
        <w:rPr>
          <w:rFonts w:asciiTheme="minorHAnsi" w:hAnsiTheme="minorHAnsi" w:cstheme="minorBidi"/>
          <w:color w:val="000000" w:themeColor="text1"/>
          <w:sz w:val="22"/>
          <w:szCs w:val="22"/>
        </w:rPr>
        <w:t xml:space="preserve"> </w:t>
      </w:r>
      <w:r w:rsidRPr="685CC4EF">
        <w:rPr>
          <w:rFonts w:asciiTheme="minorHAnsi" w:hAnsiTheme="minorHAnsi" w:cstheme="minorBidi"/>
          <w:color w:val="000000" w:themeColor="text1"/>
          <w:sz w:val="22"/>
          <w:szCs w:val="22"/>
        </w:rPr>
        <w:t>It will cover the same material as outlined in the geometry course, but at a more rapid rate and more in-depth.  Additional material to be presented would include coordinate geometry and the writing of two-column deductive proofs.</w:t>
      </w:r>
    </w:p>
    <w:p w14:paraId="1A63859F" w14:textId="5539F72D" w:rsidR="00B75272" w:rsidRPr="00D5244D" w:rsidRDefault="00B75272">
      <w:pPr>
        <w:rPr>
          <w:rFonts w:asciiTheme="minorHAnsi" w:hAnsiTheme="minorHAnsi" w:cstheme="minorHAnsi"/>
          <w:color w:val="000000" w:themeColor="text1"/>
          <w:sz w:val="22"/>
          <w:szCs w:val="22"/>
        </w:rPr>
      </w:pPr>
    </w:p>
    <w:p w14:paraId="34CD689E" w14:textId="3FD72301" w:rsidR="004B287D"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ALGEBRA II</w:t>
      </w:r>
      <w:r w:rsidR="00F83300" w:rsidRPr="00D5244D">
        <w:rPr>
          <w:rFonts w:asciiTheme="minorHAnsi" w:hAnsiTheme="minorHAnsi" w:cstheme="minorHAnsi"/>
          <w:b/>
          <w:bCs/>
          <w:color w:val="000000" w:themeColor="text1"/>
          <w:sz w:val="22"/>
          <w:szCs w:val="22"/>
        </w:rPr>
        <w:t>^</w:t>
      </w:r>
    </w:p>
    <w:p w14:paraId="35C1DC7A" w14:textId="244BA667" w:rsidR="003F05A4" w:rsidRPr="00D5244D" w:rsidRDefault="003F05A4" w:rsidP="685CC4EF">
      <w:pPr>
        <w:tabs>
          <w:tab w:val="left" w:pos="7110"/>
          <w:tab w:val="left" w:pos="7470"/>
        </w:tabs>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PREREQUISITE-</w:t>
      </w:r>
      <w:r w:rsidRPr="685CC4EF">
        <w:rPr>
          <w:rFonts w:asciiTheme="minorHAnsi" w:hAnsiTheme="minorHAnsi" w:cstheme="minorBidi"/>
          <w:b/>
          <w:bCs/>
          <w:color w:val="000000" w:themeColor="text1"/>
          <w:sz w:val="22"/>
          <w:szCs w:val="22"/>
        </w:rPr>
        <w:t>A</w:t>
      </w:r>
      <w:r w:rsidR="00F71EF1" w:rsidRPr="685CC4EF">
        <w:rPr>
          <w:rFonts w:asciiTheme="minorHAnsi" w:hAnsiTheme="minorHAnsi" w:cstheme="minorBidi"/>
          <w:b/>
          <w:bCs/>
          <w:color w:val="000000" w:themeColor="text1"/>
          <w:sz w:val="22"/>
          <w:szCs w:val="22"/>
        </w:rPr>
        <w:t>L</w:t>
      </w:r>
      <w:r w:rsidRPr="685CC4EF">
        <w:rPr>
          <w:rFonts w:asciiTheme="minorHAnsi" w:hAnsiTheme="minorHAnsi" w:cstheme="minorBidi"/>
          <w:b/>
          <w:bCs/>
          <w:color w:val="000000" w:themeColor="text1"/>
          <w:sz w:val="22"/>
          <w:szCs w:val="22"/>
        </w:rPr>
        <w:t>GEBRA I</w:t>
      </w:r>
      <w:r w:rsidR="009B4BE9" w:rsidRPr="685CC4EF">
        <w:rPr>
          <w:rFonts w:asciiTheme="minorHAnsi" w:hAnsiTheme="minorHAnsi" w:cstheme="minorBidi"/>
          <w:b/>
          <w:bCs/>
          <w:color w:val="000000" w:themeColor="text1"/>
          <w:sz w:val="22"/>
          <w:szCs w:val="22"/>
        </w:rPr>
        <w:t xml:space="preserve">, </w:t>
      </w:r>
      <w:r w:rsidR="00205197" w:rsidRPr="685CC4EF">
        <w:rPr>
          <w:rFonts w:asciiTheme="minorHAnsi" w:hAnsiTheme="minorHAnsi" w:cstheme="minorBidi"/>
          <w:b/>
          <w:bCs/>
          <w:color w:val="000000" w:themeColor="text1"/>
          <w:sz w:val="22"/>
          <w:szCs w:val="22"/>
        </w:rPr>
        <w:t>GEOMETRY</w:t>
      </w:r>
      <w:r>
        <w:tab/>
      </w:r>
      <w:r w:rsidR="00331764" w:rsidRPr="685CC4EF">
        <w:rPr>
          <w:rFonts w:asciiTheme="minorHAnsi" w:hAnsiTheme="minorHAnsi" w:cstheme="minorBidi"/>
          <w:color w:val="000000" w:themeColor="text1"/>
          <w:sz w:val="22"/>
          <w:szCs w:val="22"/>
        </w:rPr>
        <w:t xml:space="preserve">GRADES </w:t>
      </w:r>
      <w:r w:rsidR="00160FA3" w:rsidRPr="685CC4EF">
        <w:rPr>
          <w:rFonts w:asciiTheme="minorHAnsi" w:hAnsiTheme="minorHAnsi" w:cstheme="minorBidi"/>
          <w:color w:val="000000" w:themeColor="text1"/>
          <w:sz w:val="22"/>
          <w:szCs w:val="22"/>
        </w:rPr>
        <w:t>9,</w:t>
      </w:r>
      <w:r w:rsidR="00331764" w:rsidRPr="685CC4EF">
        <w:rPr>
          <w:rFonts w:asciiTheme="minorHAnsi" w:hAnsiTheme="minorHAnsi" w:cstheme="minorBidi"/>
          <w:color w:val="000000" w:themeColor="text1"/>
          <w:sz w:val="22"/>
          <w:szCs w:val="22"/>
        </w:rPr>
        <w:t>10,11,12</w:t>
      </w:r>
    </w:p>
    <w:p w14:paraId="12593A12" w14:textId="516D84AB" w:rsidR="003F05A4" w:rsidRPr="00D5244D" w:rsidRDefault="00D6167B"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59C1" w:rsidRPr="00D5244D">
        <w:rPr>
          <w:rFonts w:asciiTheme="minorHAnsi" w:hAnsiTheme="minorHAnsi" w:cstheme="minorHAnsi"/>
          <w:color w:val="000000" w:themeColor="text1"/>
          <w:sz w:val="22"/>
          <w:szCs w:val="22"/>
        </w:rPr>
        <w:t>#862</w:t>
      </w:r>
    </w:p>
    <w:p w14:paraId="66A836CD" w14:textId="54DF5DDD" w:rsidR="003F05A4" w:rsidRPr="00D5244D" w:rsidRDefault="22F69397" w:rsidP="685CC4EF">
      <w:pPr>
        <w:tabs>
          <w:tab w:val="left" w:pos="7110"/>
          <w:tab w:val="left" w:pos="7470"/>
        </w:tabs>
        <w:jc w:val="both"/>
        <w:rPr>
          <w:rFonts w:asciiTheme="minorHAnsi" w:hAnsiTheme="minorHAnsi" w:cstheme="minorBidi"/>
          <w:b/>
          <w:bCs/>
          <w:color w:val="000000" w:themeColor="text1"/>
          <w:sz w:val="22"/>
          <w:szCs w:val="22"/>
        </w:rPr>
      </w:pPr>
      <w:r w:rsidRPr="685CC4EF">
        <w:rPr>
          <w:rFonts w:asciiTheme="minorHAnsi" w:hAnsiTheme="minorHAnsi" w:cstheme="minorBidi"/>
          <w:color w:val="000000" w:themeColor="text1"/>
          <w:sz w:val="22"/>
          <w:szCs w:val="22"/>
        </w:rPr>
        <w:lastRenderedPageBreak/>
        <w:t>Algebra II is a sequential course that follows Algebra I and Geometry and is designed for those students intending to continue with the study of higher</w:t>
      </w:r>
      <w:r w:rsidR="00F9499B" w:rsidRPr="685CC4EF">
        <w:rPr>
          <w:rFonts w:asciiTheme="minorHAnsi" w:hAnsiTheme="minorHAnsi" w:cstheme="minorBidi"/>
          <w:color w:val="000000" w:themeColor="text1"/>
          <w:sz w:val="22"/>
          <w:szCs w:val="22"/>
        </w:rPr>
        <w:t>-</w:t>
      </w:r>
      <w:r w:rsidRPr="685CC4EF">
        <w:rPr>
          <w:rFonts w:asciiTheme="minorHAnsi" w:hAnsiTheme="minorHAnsi" w:cstheme="minorBidi"/>
          <w:color w:val="000000" w:themeColor="text1"/>
          <w:sz w:val="22"/>
          <w:szCs w:val="22"/>
        </w:rPr>
        <w:t xml:space="preserve">level math courses.  Any student who intends to go to college to study a math or science related field needs to take Algebra II.  The course builds upon the basic concepts of Algebra I, and then expands to include a careful study of the complex number system, non-linear expressions and equations, patterns, applications of functions and relations, and graphing. </w:t>
      </w:r>
    </w:p>
    <w:p w14:paraId="03166E40" w14:textId="77777777" w:rsidR="00266FC8" w:rsidRPr="00D5244D" w:rsidRDefault="00266FC8" w:rsidP="00121164">
      <w:pPr>
        <w:tabs>
          <w:tab w:val="left" w:pos="7110"/>
          <w:tab w:val="left" w:pos="7470"/>
        </w:tabs>
        <w:rPr>
          <w:rFonts w:asciiTheme="minorHAnsi" w:hAnsiTheme="minorHAnsi" w:cstheme="minorHAnsi"/>
          <w:color w:val="000000" w:themeColor="text1"/>
          <w:sz w:val="22"/>
          <w:szCs w:val="22"/>
        </w:rPr>
      </w:pPr>
    </w:p>
    <w:p w14:paraId="4BEB32EB" w14:textId="3E6D9521" w:rsidR="008D520A" w:rsidRPr="00D5244D" w:rsidRDefault="008D520A" w:rsidP="008D520A">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MATHEMATICAL REASONING AND APPLICATIONS</w:t>
      </w:r>
      <w:r w:rsidR="00F813A4">
        <w:rPr>
          <w:rFonts w:asciiTheme="minorHAnsi" w:hAnsiTheme="minorHAnsi" w:cstheme="minorHAnsi"/>
          <w:color w:val="000000" w:themeColor="text1"/>
          <w:sz w:val="22"/>
          <w:szCs w:val="22"/>
        </w:rPr>
        <w:t>*</w:t>
      </w:r>
      <w:r w:rsidR="00F83300" w:rsidRPr="00D5244D">
        <w:rPr>
          <w:rFonts w:asciiTheme="minorHAnsi" w:hAnsiTheme="minorHAnsi" w:cstheme="minorHAnsi"/>
          <w:b/>
          <w:bCs/>
          <w:color w:val="000000" w:themeColor="text1"/>
          <w:sz w:val="22"/>
          <w:szCs w:val="22"/>
        </w:rPr>
        <w:t>^</w:t>
      </w:r>
    </w:p>
    <w:p w14:paraId="190D3C30" w14:textId="292C739A" w:rsidR="008D520A" w:rsidRPr="00D5244D" w:rsidRDefault="008D520A" w:rsidP="008D520A">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ALGEBRA II</w:t>
      </w:r>
      <w:r w:rsidRPr="00D5244D">
        <w:rPr>
          <w:rFonts w:asciiTheme="minorHAnsi" w:hAnsiTheme="minorHAnsi" w:cstheme="minorHAnsi"/>
          <w:color w:val="000000" w:themeColor="text1"/>
          <w:sz w:val="22"/>
          <w:szCs w:val="22"/>
        </w:rPr>
        <w:tab/>
        <w:t>GRADE</w:t>
      </w:r>
      <w:r w:rsidR="00F74BED" w:rsidRPr="00D5244D">
        <w:rPr>
          <w:rFonts w:asciiTheme="minorHAnsi" w:hAnsiTheme="minorHAnsi" w:cstheme="minorHAnsi"/>
          <w:color w:val="000000" w:themeColor="text1"/>
          <w:sz w:val="22"/>
          <w:szCs w:val="22"/>
        </w:rPr>
        <w:t>S</w:t>
      </w:r>
      <w:r w:rsidRPr="00D5244D">
        <w:rPr>
          <w:rFonts w:asciiTheme="minorHAnsi" w:hAnsiTheme="minorHAnsi" w:cstheme="minorHAnsi"/>
          <w:color w:val="000000" w:themeColor="text1"/>
          <w:sz w:val="22"/>
          <w:szCs w:val="22"/>
        </w:rPr>
        <w:t xml:space="preserve"> 11,12</w:t>
      </w:r>
    </w:p>
    <w:p w14:paraId="2BCAB69C" w14:textId="77777777" w:rsidR="008D520A" w:rsidRPr="00D5244D" w:rsidRDefault="008D520A" w:rsidP="008D520A">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#841</w:t>
      </w:r>
    </w:p>
    <w:p w14:paraId="1ACC48DA" w14:textId="5BA9C355" w:rsidR="008D520A" w:rsidRPr="00D5244D" w:rsidRDefault="008D520A" w:rsidP="008D520A">
      <w:pPr>
        <w:tabs>
          <w:tab w:val="left" w:pos="7110"/>
          <w:tab w:val="left" w:pos="747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 xml:space="preserve">This course is designed to cover the Pennsylvania standards including mathematical reasoning, numbers and operations, algebra, measurement, data analysis and probability.  It is a course that should prove valuable to the student who is planning to attend college in a </w:t>
      </w:r>
      <w:r w:rsidRPr="00D5244D">
        <w:rPr>
          <w:rFonts w:asciiTheme="minorHAnsi" w:hAnsiTheme="minorHAnsi" w:cstheme="minorHAnsi"/>
          <w:b/>
          <w:bCs/>
          <w:color w:val="000000" w:themeColor="text1"/>
          <w:sz w:val="22"/>
          <w:szCs w:val="22"/>
        </w:rPr>
        <w:t>non-mathematical</w:t>
      </w:r>
      <w:r w:rsidRPr="00D5244D">
        <w:rPr>
          <w:rFonts w:asciiTheme="minorHAnsi" w:hAnsiTheme="minorHAnsi" w:cstheme="minorHAnsi"/>
          <w:color w:val="000000" w:themeColor="text1"/>
          <w:sz w:val="22"/>
          <w:szCs w:val="22"/>
        </w:rPr>
        <w:t xml:space="preserve"> field.  </w:t>
      </w:r>
      <w:r w:rsidRPr="00D5244D">
        <w:rPr>
          <w:rFonts w:asciiTheme="minorHAnsi" w:hAnsiTheme="minorHAnsi" w:cstheme="minorHAnsi"/>
          <w:b/>
          <w:bCs/>
          <w:color w:val="000000" w:themeColor="text1"/>
          <w:sz w:val="22"/>
          <w:szCs w:val="22"/>
        </w:rPr>
        <w:t>Students who have taken Calculus or received an 80% or higher in Pre-Calculus CANNOT take this course</w:t>
      </w:r>
      <w:r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b/>
          <w:bCs/>
          <w:color w:val="000000" w:themeColor="text1"/>
          <w:sz w:val="22"/>
          <w:szCs w:val="22"/>
        </w:rPr>
        <w:t>(Possible Dual Enrollment Credit)</w:t>
      </w:r>
    </w:p>
    <w:p w14:paraId="405E53E9" w14:textId="6C3BB675" w:rsidR="685CC4EF" w:rsidRDefault="685CC4EF" w:rsidP="685CC4EF">
      <w:pPr>
        <w:rPr>
          <w:rFonts w:asciiTheme="minorHAnsi" w:hAnsiTheme="minorHAnsi" w:cstheme="minorBidi"/>
          <w:color w:val="000000" w:themeColor="text1"/>
          <w:sz w:val="22"/>
          <w:szCs w:val="22"/>
        </w:rPr>
      </w:pPr>
    </w:p>
    <w:p w14:paraId="44823FF7" w14:textId="09EEC384" w:rsidR="00B420A7" w:rsidRPr="00D5244D" w:rsidRDefault="00D043FD" w:rsidP="685CC4EF">
      <w:pPr>
        <w:jc w:val="center"/>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P</w:t>
      </w:r>
      <w:r w:rsidR="22F69397" w:rsidRPr="685CC4EF">
        <w:rPr>
          <w:rFonts w:asciiTheme="minorHAnsi" w:hAnsiTheme="minorHAnsi" w:cstheme="minorBidi"/>
          <w:color w:val="000000" w:themeColor="text1"/>
          <w:sz w:val="22"/>
          <w:szCs w:val="22"/>
        </w:rPr>
        <w:t>RE-CALCULUS</w:t>
      </w:r>
      <w:r w:rsidR="00EC0AD4" w:rsidRPr="685CC4EF">
        <w:rPr>
          <w:rFonts w:asciiTheme="minorHAnsi" w:hAnsiTheme="minorHAnsi" w:cstheme="minorBidi"/>
          <w:color w:val="000000" w:themeColor="text1"/>
          <w:sz w:val="22"/>
          <w:szCs w:val="22"/>
        </w:rPr>
        <w:t>*</w:t>
      </w:r>
      <w:r w:rsidR="00F83300" w:rsidRPr="685CC4EF">
        <w:rPr>
          <w:rFonts w:asciiTheme="minorHAnsi" w:hAnsiTheme="minorHAnsi" w:cstheme="minorBidi"/>
          <w:b/>
          <w:bCs/>
          <w:color w:val="000000" w:themeColor="text1"/>
          <w:sz w:val="22"/>
          <w:szCs w:val="22"/>
        </w:rPr>
        <w:t>^</w:t>
      </w:r>
    </w:p>
    <w:p w14:paraId="762A1F46" w14:textId="0CE22527" w:rsidR="00B420A7" w:rsidRPr="00D5244D" w:rsidRDefault="00B420A7" w:rsidP="685CC4EF">
      <w:pPr>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PREREQUISITE</w:t>
      </w:r>
      <w:r w:rsidR="005159C1" w:rsidRPr="685CC4EF">
        <w:rPr>
          <w:rFonts w:asciiTheme="minorHAnsi" w:hAnsiTheme="minorHAnsi" w:cstheme="minorBidi"/>
          <w:color w:val="000000" w:themeColor="text1"/>
          <w:sz w:val="22"/>
          <w:szCs w:val="22"/>
        </w:rPr>
        <w:t>-</w:t>
      </w:r>
      <w:r w:rsidRPr="685CC4EF">
        <w:rPr>
          <w:rFonts w:asciiTheme="minorHAnsi" w:hAnsiTheme="minorHAnsi" w:cstheme="minorBidi"/>
          <w:b/>
          <w:bCs/>
          <w:color w:val="000000" w:themeColor="text1"/>
          <w:sz w:val="22"/>
          <w:szCs w:val="22"/>
        </w:rPr>
        <w:t xml:space="preserve">ALGEBRA I, II, </w:t>
      </w:r>
      <w:r w:rsidR="009B4BE9" w:rsidRPr="685CC4EF">
        <w:rPr>
          <w:rFonts w:asciiTheme="minorHAnsi" w:hAnsiTheme="minorHAnsi" w:cstheme="minorBidi"/>
          <w:b/>
          <w:bCs/>
          <w:color w:val="000000" w:themeColor="text1"/>
          <w:sz w:val="22"/>
          <w:szCs w:val="22"/>
        </w:rPr>
        <w:t>HONORS</w:t>
      </w:r>
      <w:r w:rsidR="00205197" w:rsidRPr="685CC4EF">
        <w:rPr>
          <w:rFonts w:asciiTheme="minorHAnsi" w:hAnsiTheme="minorHAnsi" w:cstheme="minorBidi"/>
          <w:b/>
          <w:bCs/>
          <w:color w:val="000000" w:themeColor="text1"/>
          <w:sz w:val="22"/>
          <w:szCs w:val="22"/>
        </w:rPr>
        <w:t xml:space="preserve"> GEOMETRY</w:t>
      </w:r>
      <w:r>
        <w:tab/>
      </w:r>
      <w:r w:rsidR="00331764" w:rsidRPr="685CC4EF">
        <w:rPr>
          <w:rFonts w:asciiTheme="minorHAnsi" w:hAnsiTheme="minorHAnsi" w:cstheme="minorBidi"/>
          <w:color w:val="000000" w:themeColor="text1"/>
          <w:sz w:val="22"/>
          <w:szCs w:val="22"/>
        </w:rPr>
        <w:t>GRADES 10,11,12</w:t>
      </w:r>
    </w:p>
    <w:p w14:paraId="3D0E7579" w14:textId="723677AF" w:rsidR="00B420A7" w:rsidRPr="00D5244D" w:rsidRDefault="00D6167B"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59C1" w:rsidRPr="00D5244D">
        <w:rPr>
          <w:rFonts w:asciiTheme="minorHAnsi" w:hAnsiTheme="minorHAnsi" w:cstheme="minorHAnsi"/>
          <w:color w:val="000000" w:themeColor="text1"/>
          <w:sz w:val="22"/>
          <w:szCs w:val="22"/>
        </w:rPr>
        <w:t>#880</w:t>
      </w:r>
    </w:p>
    <w:p w14:paraId="27088563" w14:textId="77777777" w:rsidR="00B420A7" w:rsidRPr="00D5244D" w:rsidRDefault="22F6939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Academic college-bound student should take this course, unless they are going into a field which is totally unrelated to math and science.  The course begins with an in-depth review of concepts from Algebra II, then a detailed study of trigonometric functions with applications, trig graphs, and trig identities.  Also included in this course is the study of conic sections and sequences and series.  </w:t>
      </w:r>
    </w:p>
    <w:p w14:paraId="2015458B" w14:textId="2DE123F5" w:rsidR="0021505E" w:rsidRPr="00D5244D" w:rsidRDefault="0021505E">
      <w:pPr>
        <w:rPr>
          <w:rFonts w:asciiTheme="minorHAnsi" w:hAnsiTheme="minorHAnsi" w:cstheme="minorHAnsi"/>
          <w:color w:val="000000" w:themeColor="text1"/>
          <w:sz w:val="22"/>
          <w:szCs w:val="22"/>
        </w:rPr>
      </w:pPr>
    </w:p>
    <w:p w14:paraId="49DD4182" w14:textId="25C06A39"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INTRO TO STATISTICS &amp; PROBABILITY*</w:t>
      </w:r>
      <w:r w:rsidR="00F83300" w:rsidRPr="00D5244D">
        <w:rPr>
          <w:rFonts w:asciiTheme="minorHAnsi" w:hAnsiTheme="minorHAnsi" w:cstheme="minorHAnsi"/>
          <w:b/>
          <w:bCs/>
          <w:color w:val="000000" w:themeColor="text1"/>
          <w:sz w:val="22"/>
          <w:szCs w:val="22"/>
        </w:rPr>
        <w:t>^</w:t>
      </w:r>
    </w:p>
    <w:p w14:paraId="1B407B8A" w14:textId="290FBA88"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5159C1" w:rsidRPr="00D5244D">
        <w:rPr>
          <w:rFonts w:asciiTheme="minorHAnsi" w:hAnsiTheme="minorHAnsi" w:cstheme="minorHAnsi"/>
          <w:b/>
          <w:color w:val="000000" w:themeColor="text1"/>
          <w:sz w:val="22"/>
          <w:szCs w:val="22"/>
        </w:rPr>
        <w:t>HONORS</w:t>
      </w:r>
      <w:r w:rsidR="00961ED5" w:rsidRPr="00D5244D">
        <w:rPr>
          <w:rFonts w:asciiTheme="minorHAnsi" w:hAnsiTheme="minorHAnsi" w:cstheme="minorHAnsi"/>
          <w:b/>
          <w:color w:val="000000" w:themeColor="text1"/>
          <w:sz w:val="22"/>
          <w:szCs w:val="22"/>
        </w:rPr>
        <w:t xml:space="preserve"> GEOMETRY, </w:t>
      </w:r>
      <w:r w:rsidRPr="00D5244D">
        <w:rPr>
          <w:rFonts w:asciiTheme="minorHAnsi" w:hAnsiTheme="minorHAnsi" w:cstheme="minorHAnsi"/>
          <w:b/>
          <w:color w:val="000000" w:themeColor="text1"/>
          <w:sz w:val="22"/>
          <w:szCs w:val="22"/>
        </w:rPr>
        <w:t>ALGEBRA II</w:t>
      </w:r>
      <w:r w:rsidRPr="00D5244D">
        <w:rPr>
          <w:rFonts w:asciiTheme="minorHAnsi" w:hAnsiTheme="minorHAnsi" w:cstheme="minorHAnsi"/>
          <w:color w:val="000000" w:themeColor="text1"/>
          <w:sz w:val="22"/>
          <w:szCs w:val="22"/>
        </w:rPr>
        <w:tab/>
      </w:r>
      <w:r w:rsidR="00331764" w:rsidRPr="00D5244D">
        <w:rPr>
          <w:rFonts w:asciiTheme="minorHAnsi" w:hAnsiTheme="minorHAnsi" w:cstheme="minorHAnsi"/>
          <w:color w:val="000000" w:themeColor="text1"/>
          <w:sz w:val="22"/>
          <w:szCs w:val="22"/>
        </w:rPr>
        <w:t>GRADES 10,11,12</w:t>
      </w:r>
    </w:p>
    <w:p w14:paraId="78DF4911" w14:textId="766D88D0" w:rsidR="003F05A4" w:rsidRPr="00D5244D" w:rsidRDefault="00D6167B"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59C1" w:rsidRPr="00D5244D">
        <w:rPr>
          <w:rFonts w:asciiTheme="minorHAnsi" w:hAnsiTheme="minorHAnsi" w:cstheme="minorHAnsi"/>
          <w:color w:val="000000" w:themeColor="text1"/>
          <w:sz w:val="22"/>
          <w:szCs w:val="22"/>
        </w:rPr>
        <w:t>#884</w:t>
      </w:r>
    </w:p>
    <w:p w14:paraId="62F1D0C7" w14:textId="77777777" w:rsidR="003F05A4" w:rsidRPr="00D5244D" w:rsidRDefault="22F69397" w:rsidP="004D1A88">
      <w:pPr>
        <w:tabs>
          <w:tab w:val="left" w:pos="7110"/>
          <w:tab w:val="left" w:pos="747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 xml:space="preserve">This is a basic course in statistics and probability that is suitable for a variety of students.  All four of the major components of statistics will be studied.  They include the collection, analysis, interpretation, and presentation of data.  The course will culminate with examination of the methods of statistical inference.  The course is appropriate for any student who plans to enter such fields as economics, business, education, psychology, sociology, biology, engineering or medicine.  Successful completion of this course should prove to be adequate preparation for the usual college courses offered in the above fields.  </w:t>
      </w:r>
    </w:p>
    <w:p w14:paraId="2F3011E7" w14:textId="79EA3E30" w:rsidR="00303E0D" w:rsidRPr="00D5244D" w:rsidRDefault="00303E0D">
      <w:pPr>
        <w:rPr>
          <w:rFonts w:asciiTheme="minorHAnsi" w:hAnsiTheme="minorHAnsi" w:cstheme="minorHAnsi"/>
          <w:color w:val="000000" w:themeColor="text1"/>
          <w:sz w:val="22"/>
          <w:szCs w:val="22"/>
        </w:rPr>
      </w:pPr>
    </w:p>
    <w:p w14:paraId="1D3279ED" w14:textId="2EDC74C5"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37482C59" w14:textId="0B17688D" w:rsidR="685CC4EF" w:rsidRDefault="685CC4EF" w:rsidP="685CC4EF">
      <w:pPr>
        <w:tabs>
          <w:tab w:val="left" w:pos="7110"/>
          <w:tab w:val="left" w:pos="7470"/>
        </w:tabs>
        <w:jc w:val="center"/>
        <w:rPr>
          <w:rFonts w:asciiTheme="minorHAnsi" w:hAnsiTheme="minorHAnsi" w:cstheme="minorBidi"/>
          <w:color w:val="000000" w:themeColor="text1"/>
          <w:sz w:val="22"/>
          <w:szCs w:val="22"/>
        </w:rPr>
      </w:pPr>
    </w:p>
    <w:p w14:paraId="22ECF4DE" w14:textId="312D3AA8"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AP STATISTICS**</w:t>
      </w:r>
      <w:r w:rsidR="00F83300" w:rsidRPr="00D5244D">
        <w:rPr>
          <w:rFonts w:asciiTheme="minorHAnsi" w:hAnsiTheme="minorHAnsi" w:cstheme="minorHAnsi"/>
          <w:b/>
          <w:bCs/>
          <w:color w:val="000000" w:themeColor="text1"/>
          <w:sz w:val="22"/>
          <w:szCs w:val="22"/>
        </w:rPr>
        <w:t>^</w:t>
      </w:r>
    </w:p>
    <w:p w14:paraId="32484BCC" w14:textId="0F48DB96"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5159C1" w:rsidRPr="00D5244D">
        <w:rPr>
          <w:rFonts w:asciiTheme="minorHAnsi" w:hAnsiTheme="minorHAnsi" w:cstheme="minorHAnsi"/>
          <w:color w:val="000000" w:themeColor="text1"/>
          <w:sz w:val="22"/>
          <w:szCs w:val="22"/>
        </w:rPr>
        <w:t>-</w:t>
      </w:r>
      <w:r w:rsidRPr="00D5244D">
        <w:rPr>
          <w:rFonts w:asciiTheme="minorHAnsi" w:hAnsiTheme="minorHAnsi" w:cstheme="minorHAnsi"/>
          <w:b/>
          <w:color w:val="000000" w:themeColor="text1"/>
          <w:sz w:val="22"/>
          <w:szCs w:val="22"/>
        </w:rPr>
        <w:t>INTRO TO STAT</w:t>
      </w:r>
      <w:r w:rsidR="006039A9" w:rsidRPr="00D5244D">
        <w:rPr>
          <w:rFonts w:asciiTheme="minorHAnsi" w:hAnsiTheme="minorHAnsi" w:cstheme="minorHAnsi"/>
          <w:b/>
          <w:color w:val="000000" w:themeColor="text1"/>
          <w:sz w:val="22"/>
          <w:szCs w:val="22"/>
        </w:rPr>
        <w:t>ISTICS</w:t>
      </w:r>
      <w:r w:rsidR="00F625E7" w:rsidRPr="00D5244D">
        <w:rPr>
          <w:rFonts w:asciiTheme="minorHAnsi" w:hAnsiTheme="minorHAnsi" w:cstheme="minorHAnsi"/>
          <w:color w:val="000000" w:themeColor="text1"/>
          <w:sz w:val="22"/>
          <w:szCs w:val="22"/>
        </w:rPr>
        <w:tab/>
      </w:r>
      <w:r w:rsidR="00B926B4" w:rsidRPr="00D5244D">
        <w:rPr>
          <w:rFonts w:asciiTheme="minorHAnsi" w:hAnsiTheme="minorHAnsi" w:cstheme="minorHAnsi"/>
          <w:color w:val="000000" w:themeColor="text1"/>
          <w:sz w:val="22"/>
          <w:szCs w:val="22"/>
        </w:rPr>
        <w:t>GRADE</w:t>
      </w:r>
      <w:r w:rsidR="00F74BED" w:rsidRPr="00D5244D">
        <w:rPr>
          <w:rFonts w:asciiTheme="minorHAnsi" w:hAnsiTheme="minorHAnsi" w:cstheme="minorHAnsi"/>
          <w:color w:val="000000" w:themeColor="text1"/>
          <w:sz w:val="22"/>
          <w:szCs w:val="22"/>
        </w:rPr>
        <w:t>S</w:t>
      </w:r>
      <w:r w:rsidR="00B926B4" w:rsidRPr="00D5244D">
        <w:rPr>
          <w:rFonts w:asciiTheme="minorHAnsi" w:hAnsiTheme="minorHAnsi" w:cstheme="minorHAnsi"/>
          <w:color w:val="000000" w:themeColor="text1"/>
          <w:sz w:val="22"/>
          <w:szCs w:val="22"/>
        </w:rPr>
        <w:t xml:space="preserve"> 11,12</w:t>
      </w:r>
    </w:p>
    <w:p w14:paraId="4C8CB54A" w14:textId="2A997B2B" w:rsidR="003F05A4" w:rsidRPr="00D5244D" w:rsidRDefault="00D6167B"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B926B4" w:rsidRPr="00D5244D">
        <w:rPr>
          <w:rFonts w:asciiTheme="minorHAnsi" w:hAnsiTheme="minorHAnsi" w:cstheme="minorHAnsi"/>
          <w:color w:val="000000" w:themeColor="text1"/>
          <w:sz w:val="22"/>
          <w:szCs w:val="22"/>
        </w:rPr>
        <w:t>#887</w:t>
      </w:r>
    </w:p>
    <w:p w14:paraId="1ACD2AD6" w14:textId="591A07FC" w:rsidR="003F05A4" w:rsidRPr="00D5244D" w:rsidRDefault="22F69397" w:rsidP="004D1A88">
      <w:pPr>
        <w:tabs>
          <w:tab w:val="left" w:pos="7110"/>
          <w:tab w:val="left" w:pos="747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This course includes the study of all four major statistical concepts:  collecting, analyzing, interpreting and presenting data.  The methods of inferential statistics will be emphasized.  The outline of content is dictated by the AP curriculum</w:t>
      </w:r>
      <w:r w:rsidR="00F9499B" w:rsidRPr="00D5244D">
        <w:rPr>
          <w:rFonts w:asciiTheme="minorHAnsi" w:hAnsiTheme="minorHAnsi" w:cstheme="minorHAnsi"/>
          <w:color w:val="000000" w:themeColor="text1"/>
          <w:sz w:val="22"/>
          <w:szCs w:val="22"/>
        </w:rPr>
        <w:t>,</w:t>
      </w:r>
      <w:r w:rsidRPr="00D5244D">
        <w:rPr>
          <w:rFonts w:asciiTheme="minorHAnsi" w:hAnsiTheme="minorHAnsi" w:cstheme="minorHAnsi"/>
          <w:color w:val="000000" w:themeColor="text1"/>
          <w:sz w:val="22"/>
          <w:szCs w:val="22"/>
        </w:rPr>
        <w:t xml:space="preserve"> and it will be altered when necessary.  At this time, the AP exam requires the use of a TI-83 calculator so the content of this course will be facilitated accordingly.  An AP exam, at the student’s expense, must be taken in May for the purpose of exempting from a college course. </w:t>
      </w:r>
      <w:r w:rsidRPr="00D5244D">
        <w:rPr>
          <w:rFonts w:asciiTheme="minorHAnsi" w:hAnsiTheme="minorHAnsi" w:cstheme="minorHAnsi"/>
          <w:b/>
          <w:bCs/>
          <w:color w:val="000000" w:themeColor="text1"/>
          <w:sz w:val="22"/>
          <w:szCs w:val="22"/>
        </w:rPr>
        <w:t>(Possible Dual Enrollment)</w:t>
      </w:r>
    </w:p>
    <w:p w14:paraId="65B11FDA" w14:textId="495F0B61" w:rsidR="002A3C85" w:rsidRPr="00D5244D" w:rsidRDefault="002A3C85" w:rsidP="004D1A88">
      <w:pPr>
        <w:tabs>
          <w:tab w:val="left" w:pos="7110"/>
          <w:tab w:val="left" w:pos="7470"/>
        </w:tabs>
        <w:rPr>
          <w:rFonts w:asciiTheme="minorHAnsi" w:hAnsiTheme="minorHAnsi" w:cstheme="minorHAnsi"/>
          <w:color w:val="000000" w:themeColor="text1"/>
          <w:sz w:val="22"/>
          <w:szCs w:val="22"/>
        </w:rPr>
      </w:pPr>
    </w:p>
    <w:p w14:paraId="7F94ACC6" w14:textId="66CF5DA2"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CALCULUS*</w:t>
      </w:r>
      <w:r w:rsidR="00F83300" w:rsidRPr="00D5244D">
        <w:rPr>
          <w:rFonts w:asciiTheme="minorHAnsi" w:hAnsiTheme="minorHAnsi" w:cstheme="minorHAnsi"/>
          <w:b/>
          <w:bCs/>
          <w:color w:val="000000" w:themeColor="text1"/>
          <w:sz w:val="22"/>
          <w:szCs w:val="22"/>
        </w:rPr>
        <w:t>^</w:t>
      </w:r>
    </w:p>
    <w:p w14:paraId="73992D68" w14:textId="158E658C"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5159C1" w:rsidRPr="00D5244D">
        <w:rPr>
          <w:rFonts w:asciiTheme="minorHAnsi" w:hAnsiTheme="minorHAnsi" w:cstheme="minorHAnsi"/>
          <w:color w:val="000000" w:themeColor="text1"/>
          <w:sz w:val="22"/>
          <w:szCs w:val="22"/>
        </w:rPr>
        <w:t>-</w:t>
      </w:r>
      <w:r w:rsidR="008565E8" w:rsidRPr="00D5244D">
        <w:rPr>
          <w:rFonts w:asciiTheme="minorHAnsi" w:hAnsiTheme="minorHAnsi" w:cstheme="minorHAnsi"/>
          <w:b/>
          <w:color w:val="000000" w:themeColor="text1"/>
          <w:sz w:val="22"/>
          <w:szCs w:val="22"/>
        </w:rPr>
        <w:t>PRE</w:t>
      </w:r>
      <w:r w:rsidR="00CE1997" w:rsidRPr="00D5244D">
        <w:rPr>
          <w:rFonts w:asciiTheme="minorHAnsi" w:hAnsiTheme="minorHAnsi" w:cstheme="minorHAnsi"/>
          <w:b/>
          <w:color w:val="000000" w:themeColor="text1"/>
          <w:sz w:val="22"/>
          <w:szCs w:val="22"/>
        </w:rPr>
        <w:t>-</w:t>
      </w:r>
      <w:r w:rsidR="008565E8" w:rsidRPr="00D5244D">
        <w:rPr>
          <w:rFonts w:asciiTheme="minorHAnsi" w:hAnsiTheme="minorHAnsi" w:cstheme="minorHAnsi"/>
          <w:b/>
          <w:color w:val="000000" w:themeColor="text1"/>
          <w:sz w:val="22"/>
          <w:szCs w:val="22"/>
        </w:rPr>
        <w:t>CALCULUS</w:t>
      </w:r>
      <w:r w:rsidR="00F625E7" w:rsidRPr="00D5244D">
        <w:rPr>
          <w:rFonts w:asciiTheme="minorHAnsi" w:hAnsiTheme="minorHAnsi" w:cstheme="minorHAnsi"/>
          <w:color w:val="000000" w:themeColor="text1"/>
          <w:sz w:val="22"/>
          <w:szCs w:val="22"/>
        </w:rPr>
        <w:tab/>
      </w:r>
      <w:r w:rsidR="00FD6140" w:rsidRPr="00D5244D">
        <w:rPr>
          <w:rFonts w:asciiTheme="minorHAnsi" w:hAnsiTheme="minorHAnsi" w:cstheme="minorHAnsi"/>
          <w:color w:val="000000" w:themeColor="text1"/>
          <w:sz w:val="22"/>
          <w:szCs w:val="22"/>
        </w:rPr>
        <w:t xml:space="preserve">GRADES </w:t>
      </w:r>
      <w:r w:rsidR="002C2649" w:rsidRPr="00D5244D">
        <w:rPr>
          <w:rFonts w:asciiTheme="minorHAnsi" w:hAnsiTheme="minorHAnsi" w:cstheme="minorHAnsi"/>
          <w:color w:val="000000" w:themeColor="text1"/>
          <w:sz w:val="22"/>
          <w:szCs w:val="22"/>
        </w:rPr>
        <w:t>10,</w:t>
      </w:r>
      <w:r w:rsidR="00FD6140" w:rsidRPr="00D5244D">
        <w:rPr>
          <w:rFonts w:asciiTheme="minorHAnsi" w:hAnsiTheme="minorHAnsi" w:cstheme="minorHAnsi"/>
          <w:color w:val="000000" w:themeColor="text1"/>
          <w:sz w:val="22"/>
          <w:szCs w:val="22"/>
        </w:rPr>
        <w:t>11,12</w:t>
      </w:r>
    </w:p>
    <w:p w14:paraId="00D2D182" w14:textId="4EE29CCA" w:rsidR="003F05A4" w:rsidRPr="00D5244D" w:rsidRDefault="008B329B"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59C1" w:rsidRPr="00D5244D">
        <w:rPr>
          <w:rFonts w:asciiTheme="minorHAnsi" w:hAnsiTheme="minorHAnsi" w:cstheme="minorHAnsi"/>
          <w:color w:val="000000" w:themeColor="text1"/>
          <w:sz w:val="22"/>
          <w:szCs w:val="22"/>
        </w:rPr>
        <w:t>#885</w:t>
      </w:r>
    </w:p>
    <w:p w14:paraId="2F1AD537" w14:textId="6619679E" w:rsidR="003F05A4" w:rsidRPr="00D5244D" w:rsidRDefault="22F6939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lastRenderedPageBreak/>
        <w:t xml:space="preserve">Every student who plans to attend college with </w:t>
      </w:r>
      <w:r w:rsidR="00F9499B" w:rsidRPr="00D5244D">
        <w:rPr>
          <w:rFonts w:asciiTheme="minorHAnsi" w:hAnsiTheme="minorHAnsi" w:cstheme="minorHAnsi"/>
          <w:color w:val="000000" w:themeColor="text1"/>
          <w:sz w:val="22"/>
          <w:szCs w:val="22"/>
        </w:rPr>
        <w:t xml:space="preserve">a </w:t>
      </w:r>
      <w:r w:rsidRPr="00D5244D">
        <w:rPr>
          <w:rFonts w:asciiTheme="minorHAnsi" w:hAnsiTheme="minorHAnsi" w:cstheme="minorHAnsi"/>
          <w:color w:val="000000" w:themeColor="text1"/>
          <w:sz w:val="22"/>
          <w:szCs w:val="22"/>
        </w:rPr>
        <w:t xml:space="preserve">concentration in mathematics, science, or a related field should take Calculus I.  The course consists of the study of functions, limits, differentiation and integration.  Derivatives and their applications to maximum, minimum, and inflection points are studied in detail.  All of these are applied to problems that exist in the real world.  For example, derivatives will be used to calculate velocity, acceleration, and position.  </w:t>
      </w:r>
    </w:p>
    <w:p w14:paraId="0353F870" w14:textId="4627E2C7" w:rsidR="00444FEB" w:rsidRPr="00D5244D" w:rsidRDefault="00444FEB" w:rsidP="004D1A88">
      <w:pPr>
        <w:rPr>
          <w:rFonts w:asciiTheme="minorHAnsi" w:hAnsiTheme="minorHAnsi" w:cstheme="minorHAnsi"/>
          <w:color w:val="000000" w:themeColor="text1"/>
          <w:sz w:val="22"/>
          <w:szCs w:val="22"/>
        </w:rPr>
      </w:pPr>
    </w:p>
    <w:p w14:paraId="22BAD8EC" w14:textId="3C47FF6C" w:rsidR="003F05A4" w:rsidRPr="00D5244D" w:rsidRDefault="22F6939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AP CALCULUS AB**</w:t>
      </w:r>
      <w:r w:rsidR="00F83300" w:rsidRPr="00D5244D">
        <w:rPr>
          <w:rFonts w:asciiTheme="minorHAnsi" w:hAnsiTheme="minorHAnsi" w:cstheme="minorHAnsi"/>
          <w:b/>
          <w:bCs/>
          <w:color w:val="000000" w:themeColor="text1"/>
          <w:sz w:val="22"/>
          <w:szCs w:val="22"/>
        </w:rPr>
        <w:t>^</w:t>
      </w:r>
    </w:p>
    <w:p w14:paraId="1B1AD38E" w14:textId="295B9B16"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CALCULUS</w:t>
      </w:r>
      <w:r w:rsidR="00F625E7" w:rsidRPr="00D5244D">
        <w:rPr>
          <w:rFonts w:asciiTheme="minorHAnsi" w:hAnsiTheme="minorHAnsi" w:cstheme="minorHAnsi"/>
          <w:color w:val="000000" w:themeColor="text1"/>
          <w:sz w:val="22"/>
          <w:szCs w:val="22"/>
        </w:rPr>
        <w:tab/>
      </w:r>
      <w:r w:rsidR="009B4BE9" w:rsidRPr="00D5244D">
        <w:rPr>
          <w:rFonts w:asciiTheme="minorHAnsi" w:hAnsiTheme="minorHAnsi" w:cstheme="minorHAnsi"/>
          <w:color w:val="000000" w:themeColor="text1"/>
          <w:sz w:val="22"/>
          <w:szCs w:val="22"/>
        </w:rPr>
        <w:t>GRADE</w:t>
      </w:r>
      <w:r w:rsidR="00F74BED" w:rsidRPr="00D5244D">
        <w:rPr>
          <w:rFonts w:asciiTheme="minorHAnsi" w:hAnsiTheme="minorHAnsi" w:cstheme="minorHAnsi"/>
          <w:color w:val="000000" w:themeColor="text1"/>
          <w:sz w:val="22"/>
          <w:szCs w:val="22"/>
        </w:rPr>
        <w:t>S</w:t>
      </w:r>
      <w:r w:rsidR="009B4BE9" w:rsidRPr="00D5244D">
        <w:rPr>
          <w:rFonts w:asciiTheme="minorHAnsi" w:hAnsiTheme="minorHAnsi" w:cstheme="minorHAnsi"/>
          <w:color w:val="000000" w:themeColor="text1"/>
          <w:sz w:val="22"/>
          <w:szCs w:val="22"/>
        </w:rPr>
        <w:t xml:space="preserve"> 11,12</w:t>
      </w:r>
    </w:p>
    <w:p w14:paraId="1F13E972" w14:textId="2B24DDBE" w:rsidR="003F05A4" w:rsidRPr="00D5244D" w:rsidRDefault="008B329B"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B926B4" w:rsidRPr="00D5244D">
        <w:rPr>
          <w:rFonts w:asciiTheme="minorHAnsi" w:hAnsiTheme="minorHAnsi" w:cstheme="minorHAnsi"/>
          <w:color w:val="000000" w:themeColor="text1"/>
          <w:sz w:val="22"/>
          <w:szCs w:val="22"/>
        </w:rPr>
        <w:t>#886</w:t>
      </w:r>
    </w:p>
    <w:p w14:paraId="42F2C5A7" w14:textId="77777777" w:rsidR="003F05A4" w:rsidRPr="00D5244D" w:rsidRDefault="6E49DE87" w:rsidP="004D1A88">
      <w:pPr>
        <w:tabs>
          <w:tab w:val="left" w:pos="7110"/>
          <w:tab w:val="left" w:pos="747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This course presents Calculus from the graphical, numerical and symbolic points of view.  The course includes a review of derivatives and their applications.  A detailed study of integrals and their applications will be presented.  This course is specifically designed for placement of a student into a college curriculum.  An AP exam, at the student’s expense, must be taken in May for the purpose of exempting from a college course.  (</w:t>
      </w:r>
      <w:r w:rsidRPr="00D5244D">
        <w:rPr>
          <w:rFonts w:asciiTheme="minorHAnsi" w:hAnsiTheme="minorHAnsi" w:cstheme="minorHAnsi"/>
          <w:b/>
          <w:bCs/>
          <w:color w:val="000000" w:themeColor="text1"/>
          <w:sz w:val="22"/>
          <w:szCs w:val="22"/>
        </w:rPr>
        <w:t>Possible Dual Enrollment)</w:t>
      </w:r>
    </w:p>
    <w:p w14:paraId="011FFA47" w14:textId="77777777" w:rsidR="00620916" w:rsidRPr="00D5244D" w:rsidRDefault="00620916" w:rsidP="685CC4EF">
      <w:pPr>
        <w:tabs>
          <w:tab w:val="left" w:pos="7110"/>
          <w:tab w:val="left" w:pos="7470"/>
        </w:tabs>
        <w:jc w:val="center"/>
        <w:rPr>
          <w:rFonts w:asciiTheme="minorHAnsi" w:hAnsiTheme="minorHAnsi" w:cstheme="minorBidi"/>
          <w:b/>
          <w:bCs/>
          <w:color w:val="000000" w:themeColor="text1"/>
          <w:sz w:val="22"/>
          <w:szCs w:val="22"/>
        </w:rPr>
      </w:pPr>
    </w:p>
    <w:p w14:paraId="17E16001" w14:textId="39F364F9" w:rsidR="00121164" w:rsidRPr="00D5244D" w:rsidRDefault="00121164" w:rsidP="685CC4EF">
      <w:pPr>
        <w:jc w:val="center"/>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BUSINESS CALCULATIONS</w:t>
      </w:r>
    </w:p>
    <w:p w14:paraId="3C2CCBAC" w14:textId="3A59610D" w:rsidR="00121164" w:rsidRPr="00D5244D" w:rsidRDefault="00121164" w:rsidP="00121164">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PREREQUISITES-</w:t>
      </w:r>
      <w:r w:rsidRPr="00D5244D">
        <w:rPr>
          <w:rFonts w:asciiTheme="minorHAnsi" w:hAnsiTheme="minorHAnsi" w:cstheme="minorHAnsi"/>
          <w:b/>
          <w:bCs/>
          <w:color w:val="000000" w:themeColor="text1"/>
          <w:sz w:val="22"/>
          <w:szCs w:val="22"/>
        </w:rPr>
        <w:t>ALGEBRA I, GEOMETRY</w:t>
      </w:r>
      <w:r w:rsidRPr="00D5244D">
        <w:rPr>
          <w:rFonts w:asciiTheme="minorHAnsi" w:hAnsiTheme="minorHAnsi" w:cstheme="minorHAnsi"/>
          <w:color w:val="000000" w:themeColor="text1"/>
          <w:sz w:val="22"/>
          <w:szCs w:val="22"/>
        </w:rPr>
        <w:tab/>
        <w:t>GRADE</w:t>
      </w:r>
      <w:r w:rsidR="00F74BED" w:rsidRPr="00D5244D">
        <w:rPr>
          <w:rFonts w:asciiTheme="minorHAnsi" w:hAnsiTheme="minorHAnsi" w:cstheme="minorHAnsi"/>
          <w:color w:val="000000" w:themeColor="text1"/>
          <w:sz w:val="22"/>
          <w:szCs w:val="22"/>
        </w:rPr>
        <w:t>S</w:t>
      </w:r>
      <w:r w:rsidRPr="00D5244D">
        <w:rPr>
          <w:rFonts w:asciiTheme="minorHAnsi" w:hAnsiTheme="minorHAnsi" w:cstheme="minorHAnsi"/>
          <w:color w:val="000000" w:themeColor="text1"/>
          <w:sz w:val="22"/>
          <w:szCs w:val="22"/>
        </w:rPr>
        <w:t xml:space="preserve"> 11,12</w:t>
      </w:r>
    </w:p>
    <w:p w14:paraId="1D8E6000" w14:textId="77777777" w:rsidR="00121164" w:rsidRPr="00D5244D" w:rsidRDefault="00121164" w:rsidP="00121164">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#810</w:t>
      </w:r>
    </w:p>
    <w:p w14:paraId="7A05A3A8" w14:textId="77777777" w:rsidR="00121164" w:rsidRPr="00D5244D" w:rsidRDefault="00121164" w:rsidP="00121164">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is for the student electing business in a community college, business school, or the world of work.  In this course students will learn how math is used in common business problems as well as every day, personal situations.  Students will study both math and important vocabulary that is commonly used in business today.   This course is counted as a math credit toward graduation.</w:t>
      </w:r>
    </w:p>
    <w:p w14:paraId="5BD79C24" w14:textId="622BA0B6" w:rsidR="0021505E" w:rsidRPr="00D5244D" w:rsidRDefault="0021505E">
      <w:pPr>
        <w:rPr>
          <w:rFonts w:asciiTheme="minorHAnsi" w:hAnsiTheme="minorHAnsi" w:cstheme="minorHAnsi"/>
          <w:color w:val="000000" w:themeColor="text1"/>
          <w:sz w:val="22"/>
          <w:szCs w:val="22"/>
        </w:rPr>
      </w:pPr>
    </w:p>
    <w:p w14:paraId="5D178272" w14:textId="7F3CD580" w:rsidR="002E3330" w:rsidRPr="00D5244D" w:rsidRDefault="6E49DE87" w:rsidP="00F508FF">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ACCOUNTING I</w:t>
      </w:r>
    </w:p>
    <w:p w14:paraId="01CE0B68" w14:textId="3BDBF1E3" w:rsidR="002E3330" w:rsidRPr="00D5244D" w:rsidRDefault="002E3330"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008B329B" w:rsidRPr="00D5244D">
        <w:rPr>
          <w:rFonts w:asciiTheme="minorHAnsi" w:hAnsiTheme="minorHAnsi" w:cstheme="minorHAnsi"/>
          <w:b/>
          <w:color w:val="000000" w:themeColor="text1"/>
        </w:rPr>
        <w:t>ALGEBRA I, GEOMETRY</w:t>
      </w:r>
      <w:r w:rsidR="000B1917" w:rsidRPr="00D5244D">
        <w:rPr>
          <w:rFonts w:asciiTheme="minorHAnsi" w:hAnsiTheme="minorHAnsi" w:cstheme="minorHAnsi"/>
          <w:color w:val="000000" w:themeColor="text1"/>
        </w:rPr>
        <w:tab/>
      </w:r>
      <w:r w:rsidR="00E96C16" w:rsidRPr="00D5244D">
        <w:rPr>
          <w:rFonts w:asciiTheme="minorHAnsi" w:hAnsiTheme="minorHAnsi" w:cstheme="minorHAnsi"/>
          <w:color w:val="000000" w:themeColor="text1"/>
        </w:rPr>
        <w:t>GRADES 11,12</w:t>
      </w:r>
    </w:p>
    <w:p w14:paraId="4C0FF9AD" w14:textId="40A360F3" w:rsidR="002E3330" w:rsidRPr="00D5244D" w:rsidRDefault="00D6167B"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00F625E7" w:rsidRPr="00D5244D">
        <w:rPr>
          <w:rFonts w:asciiTheme="minorHAnsi" w:hAnsiTheme="minorHAnsi" w:cstheme="minorHAnsi"/>
          <w:color w:val="000000" w:themeColor="text1"/>
        </w:rPr>
        <w:tab/>
      </w:r>
      <w:r w:rsidR="00AA06EE" w:rsidRPr="00D5244D">
        <w:rPr>
          <w:rFonts w:asciiTheme="minorHAnsi" w:hAnsiTheme="minorHAnsi" w:cstheme="minorHAnsi"/>
          <w:color w:val="000000" w:themeColor="text1"/>
        </w:rPr>
        <w:t>#211</w:t>
      </w:r>
    </w:p>
    <w:p w14:paraId="00715C35" w14:textId="581B0099" w:rsidR="002E3330" w:rsidRPr="00D5244D" w:rsidRDefault="6E49DE8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Accounting I develops an understanding of the accounting cycle from the recording of opening entries, to the preparation of financial statements.  Students will develop a sense of accuracy, neatness, and regular attendance.  Many of the principles and practices of accounting are of value in the daily lives of everyone.  </w:t>
      </w:r>
      <w:r w:rsidRPr="00D5244D">
        <w:rPr>
          <w:rFonts w:asciiTheme="minorHAnsi" w:hAnsiTheme="minorHAnsi" w:cstheme="minorHAnsi"/>
          <w:i/>
          <w:iCs/>
          <w:color w:val="000000" w:themeColor="text1"/>
        </w:rPr>
        <w:t>This may be used as a Math credit if a student has passed Algebra I and Geometry.</w:t>
      </w:r>
    </w:p>
    <w:p w14:paraId="5EEE69B6" w14:textId="116D4CB1" w:rsidR="0076078D" w:rsidRPr="00D5244D" w:rsidRDefault="0076078D" w:rsidP="004D1A88">
      <w:pPr>
        <w:tabs>
          <w:tab w:val="left" w:pos="7110"/>
          <w:tab w:val="left" w:pos="7470"/>
        </w:tabs>
        <w:jc w:val="center"/>
        <w:rPr>
          <w:rFonts w:asciiTheme="minorHAnsi" w:hAnsiTheme="minorHAnsi" w:cstheme="minorHAnsi"/>
          <w:b/>
          <w:bCs/>
          <w:color w:val="000000" w:themeColor="text1"/>
          <w:sz w:val="22"/>
          <w:szCs w:val="22"/>
        </w:rPr>
      </w:pPr>
    </w:p>
    <w:p w14:paraId="2923DD92" w14:textId="77777777" w:rsidR="00B56A3A" w:rsidRPr="00D5244D" w:rsidRDefault="00B56A3A" w:rsidP="004D1A88">
      <w:pPr>
        <w:tabs>
          <w:tab w:val="left" w:pos="7110"/>
          <w:tab w:val="left" w:pos="7470"/>
        </w:tabs>
        <w:jc w:val="center"/>
        <w:rPr>
          <w:rFonts w:asciiTheme="minorHAnsi" w:hAnsiTheme="minorHAnsi" w:cstheme="minorHAnsi"/>
          <w:b/>
          <w:bCs/>
          <w:color w:val="000000" w:themeColor="text1"/>
          <w:sz w:val="22"/>
          <w:szCs w:val="22"/>
        </w:rPr>
      </w:pPr>
    </w:p>
    <w:p w14:paraId="07C97BB2" w14:textId="27722F88" w:rsidR="685CC4EF" w:rsidRDefault="685CC4EF" w:rsidP="685CC4EF">
      <w:pPr>
        <w:pStyle w:val="Heading1"/>
        <w:rPr>
          <w:color w:val="000000" w:themeColor="text1"/>
        </w:rPr>
      </w:pPr>
    </w:p>
    <w:p w14:paraId="3948326E" w14:textId="3EC13F22" w:rsidR="003F05A4" w:rsidRPr="00D5244D" w:rsidRDefault="6E49DE87" w:rsidP="003129BC">
      <w:pPr>
        <w:pStyle w:val="Heading1"/>
        <w:rPr>
          <w:color w:val="000000" w:themeColor="text1"/>
        </w:rPr>
      </w:pPr>
      <w:bookmarkStart w:id="36" w:name="_SCIENCE_DEPARTMENT"/>
      <w:bookmarkEnd w:id="36"/>
      <w:r w:rsidRPr="00D5244D">
        <w:rPr>
          <w:color w:val="000000" w:themeColor="text1"/>
        </w:rPr>
        <w:t>SCIENCE DEPARTMENT</w:t>
      </w:r>
    </w:p>
    <w:p w14:paraId="1C0B0B1D" w14:textId="77777777" w:rsidR="00193C11" w:rsidRPr="00D5244D" w:rsidRDefault="00193C11" w:rsidP="004D1A88">
      <w:pPr>
        <w:tabs>
          <w:tab w:val="left" w:pos="7110"/>
          <w:tab w:val="left" w:pos="7470"/>
        </w:tabs>
        <w:jc w:val="center"/>
        <w:rPr>
          <w:rFonts w:asciiTheme="minorHAnsi" w:hAnsiTheme="minorHAnsi" w:cstheme="minorHAnsi"/>
          <w:color w:val="000000" w:themeColor="text1"/>
          <w:sz w:val="22"/>
          <w:szCs w:val="22"/>
        </w:rPr>
      </w:pPr>
    </w:p>
    <w:p w14:paraId="0BC72323" w14:textId="311E9778" w:rsidR="00E96C16" w:rsidRPr="00D5244D" w:rsidRDefault="00E96C16" w:rsidP="004D1A88">
      <w:pPr>
        <w:tabs>
          <w:tab w:val="left" w:pos="7110"/>
          <w:tab w:val="left" w:pos="7470"/>
        </w:tabs>
        <w:jc w:val="center"/>
        <w:rPr>
          <w:rFonts w:asciiTheme="minorHAnsi" w:hAnsiTheme="minorHAnsi" w:cstheme="minorBidi"/>
          <w:color w:val="000000" w:themeColor="text1"/>
          <w:sz w:val="22"/>
          <w:szCs w:val="22"/>
        </w:rPr>
      </w:pPr>
      <w:r w:rsidRPr="00D5244D">
        <w:rPr>
          <w:rFonts w:asciiTheme="minorHAnsi" w:hAnsiTheme="minorHAnsi" w:cstheme="minorBidi"/>
          <w:color w:val="000000" w:themeColor="text1"/>
          <w:sz w:val="22"/>
          <w:szCs w:val="22"/>
        </w:rPr>
        <w:t>KEYSTONE BIOLOGY</w:t>
      </w:r>
      <w:r w:rsidR="00F83300" w:rsidRPr="00D5244D">
        <w:rPr>
          <w:rFonts w:asciiTheme="minorHAnsi" w:hAnsiTheme="minorHAnsi" w:cstheme="minorHAnsi"/>
          <w:b/>
          <w:bCs/>
          <w:color w:val="000000" w:themeColor="text1"/>
          <w:sz w:val="22"/>
          <w:szCs w:val="22"/>
        </w:rPr>
        <w:t>^</w:t>
      </w:r>
    </w:p>
    <w:p w14:paraId="719BAD9C" w14:textId="77777777" w:rsidR="00E96C16" w:rsidRPr="00D5244D" w:rsidRDefault="00E96C16"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Pr="00D5244D">
        <w:rPr>
          <w:rFonts w:asciiTheme="minorHAnsi" w:hAnsiTheme="minorHAnsi" w:cstheme="minorHAnsi"/>
          <w:color w:val="000000" w:themeColor="text1"/>
          <w:sz w:val="22"/>
          <w:szCs w:val="22"/>
        </w:rPr>
        <w:tab/>
        <w:t>GRADE 9</w:t>
      </w:r>
    </w:p>
    <w:p w14:paraId="7C603DD5" w14:textId="302D272C" w:rsidR="00E96C16" w:rsidRPr="00D5244D" w:rsidRDefault="00E96C16"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Pr="00D5244D">
        <w:rPr>
          <w:rFonts w:asciiTheme="minorHAnsi" w:hAnsiTheme="minorHAnsi" w:cstheme="minorHAnsi"/>
          <w:b/>
          <w:bCs/>
          <w:color w:val="000000" w:themeColor="text1"/>
          <w:sz w:val="22"/>
          <w:szCs w:val="22"/>
        </w:rPr>
        <w:t>2</w:t>
      </w:r>
      <w:r w:rsidR="00DE6350" w:rsidRPr="00D5244D">
        <w:rPr>
          <w:rFonts w:asciiTheme="minorHAnsi" w:hAnsiTheme="minorHAnsi" w:cstheme="minorHAnsi"/>
          <w:b/>
          <w:bCs/>
          <w:color w:val="000000" w:themeColor="text1"/>
          <w:sz w:val="22"/>
          <w:szCs w:val="22"/>
        </w:rPr>
        <w:t>.0</w:t>
      </w:r>
      <w:r w:rsidRPr="00D5244D">
        <w:rPr>
          <w:rFonts w:asciiTheme="minorHAnsi" w:hAnsiTheme="minorHAnsi" w:cstheme="minorHAnsi"/>
          <w:color w:val="000000" w:themeColor="text1"/>
          <w:sz w:val="22"/>
          <w:szCs w:val="22"/>
        </w:rPr>
        <w:tab/>
        <w:t>#950/#956</w:t>
      </w:r>
    </w:p>
    <w:p w14:paraId="13311555" w14:textId="77777777" w:rsidR="00E96C16" w:rsidRPr="00D5244D" w:rsidRDefault="00E96C16"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requires field work and class participation.  Ecosystems, populations, succession, interactions among organisms and natural cycles are topics that will be explored.  Laboratory assignments and projects may be conducted throughout the course.  (Life Science)</w:t>
      </w:r>
    </w:p>
    <w:p w14:paraId="3109C236" w14:textId="798DE8AB" w:rsidR="00B75272" w:rsidRPr="00D5244D" w:rsidRDefault="00B75272">
      <w:pPr>
        <w:rPr>
          <w:rFonts w:asciiTheme="minorHAnsi" w:hAnsiTheme="minorHAnsi" w:cstheme="minorBidi"/>
          <w:color w:val="000000" w:themeColor="text1"/>
          <w:sz w:val="22"/>
          <w:szCs w:val="22"/>
        </w:rPr>
      </w:pPr>
    </w:p>
    <w:p w14:paraId="0F77D8E5" w14:textId="7DA5AA23" w:rsidR="00B42F6D" w:rsidRPr="00D5244D" w:rsidRDefault="00E96C16" w:rsidP="004D1A88">
      <w:pPr>
        <w:tabs>
          <w:tab w:val="left" w:pos="7110"/>
          <w:tab w:val="left" w:pos="7470"/>
        </w:tabs>
        <w:jc w:val="center"/>
        <w:rPr>
          <w:rFonts w:asciiTheme="minorHAnsi" w:hAnsiTheme="minorHAnsi" w:cstheme="minorBidi"/>
          <w:color w:val="000000" w:themeColor="text1"/>
          <w:sz w:val="22"/>
          <w:szCs w:val="22"/>
        </w:rPr>
      </w:pPr>
      <w:r w:rsidRPr="00D5244D">
        <w:rPr>
          <w:rFonts w:asciiTheme="minorHAnsi" w:hAnsiTheme="minorHAnsi" w:cstheme="minorBidi"/>
          <w:color w:val="000000" w:themeColor="text1"/>
          <w:sz w:val="22"/>
          <w:szCs w:val="22"/>
        </w:rPr>
        <w:t>HONORS</w:t>
      </w:r>
      <w:r w:rsidR="0076078D" w:rsidRPr="00D5244D">
        <w:rPr>
          <w:rFonts w:asciiTheme="minorHAnsi" w:hAnsiTheme="minorHAnsi" w:cstheme="minorBidi"/>
          <w:color w:val="000000" w:themeColor="text1"/>
          <w:sz w:val="22"/>
          <w:szCs w:val="22"/>
        </w:rPr>
        <w:t xml:space="preserve"> </w:t>
      </w:r>
      <w:r w:rsidR="00A837FC" w:rsidRPr="00D5244D">
        <w:rPr>
          <w:rFonts w:asciiTheme="minorHAnsi" w:hAnsiTheme="minorHAnsi" w:cstheme="minorBidi"/>
          <w:color w:val="000000" w:themeColor="text1"/>
          <w:sz w:val="22"/>
          <w:szCs w:val="22"/>
        </w:rPr>
        <w:t xml:space="preserve">KEYSTONE </w:t>
      </w:r>
      <w:r w:rsidR="006823F8" w:rsidRPr="00D5244D">
        <w:rPr>
          <w:rFonts w:asciiTheme="minorHAnsi" w:hAnsiTheme="minorHAnsi" w:cstheme="minorBidi"/>
          <w:color w:val="000000" w:themeColor="text1"/>
          <w:sz w:val="22"/>
          <w:szCs w:val="22"/>
        </w:rPr>
        <w:t>BIOLOGY</w:t>
      </w:r>
      <w:r w:rsidR="00FF5405" w:rsidRPr="00D5244D">
        <w:rPr>
          <w:rFonts w:asciiTheme="minorHAnsi" w:hAnsiTheme="minorHAnsi" w:cstheme="minorBidi"/>
          <w:color w:val="000000" w:themeColor="text1"/>
          <w:sz w:val="22"/>
          <w:szCs w:val="22"/>
        </w:rPr>
        <w:t>*</w:t>
      </w:r>
      <w:r w:rsidR="00F83300" w:rsidRPr="00D5244D">
        <w:rPr>
          <w:rFonts w:asciiTheme="minorHAnsi" w:hAnsiTheme="minorHAnsi" w:cstheme="minorHAnsi"/>
          <w:b/>
          <w:bCs/>
          <w:color w:val="000000" w:themeColor="text1"/>
          <w:sz w:val="22"/>
          <w:szCs w:val="22"/>
        </w:rPr>
        <w:t>^</w:t>
      </w:r>
    </w:p>
    <w:p w14:paraId="5D17518C" w14:textId="1B3D9A78" w:rsidR="00A837FC" w:rsidRPr="00D5244D" w:rsidRDefault="00A837FC"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w:t>
      </w:r>
      <w:r w:rsidR="00D6167B" w:rsidRPr="00D5244D">
        <w:rPr>
          <w:rFonts w:asciiTheme="minorHAnsi" w:hAnsiTheme="minorHAnsi" w:cstheme="minorHAnsi"/>
          <w:color w:val="000000" w:themeColor="text1"/>
          <w:sz w:val="22"/>
          <w:szCs w:val="22"/>
        </w:rPr>
        <w:t>ITE-NONE</w:t>
      </w:r>
      <w:r w:rsidR="00F625E7" w:rsidRPr="00D5244D">
        <w:rPr>
          <w:rFonts w:asciiTheme="minorHAnsi" w:hAnsiTheme="minorHAnsi" w:cstheme="minorHAnsi"/>
          <w:color w:val="000000" w:themeColor="text1"/>
          <w:sz w:val="22"/>
          <w:szCs w:val="22"/>
        </w:rPr>
        <w:tab/>
      </w:r>
      <w:r w:rsidR="0076656F" w:rsidRPr="00D5244D">
        <w:rPr>
          <w:rFonts w:asciiTheme="minorHAnsi" w:hAnsiTheme="minorHAnsi" w:cstheme="minorHAnsi"/>
          <w:color w:val="000000" w:themeColor="text1"/>
          <w:sz w:val="22"/>
          <w:szCs w:val="22"/>
        </w:rPr>
        <w:t>GRADE 9</w:t>
      </w:r>
    </w:p>
    <w:p w14:paraId="2E815581" w14:textId="1186F2C6" w:rsidR="00A837FC" w:rsidRPr="00D5244D" w:rsidRDefault="00A837FC"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607696" w:rsidRPr="00D5244D">
        <w:rPr>
          <w:rFonts w:asciiTheme="minorHAnsi" w:hAnsiTheme="minorHAnsi" w:cstheme="minorHAnsi"/>
          <w:b/>
          <w:bCs/>
          <w:color w:val="000000" w:themeColor="text1"/>
          <w:sz w:val="22"/>
          <w:szCs w:val="22"/>
        </w:rPr>
        <w:t>2</w:t>
      </w:r>
      <w:r w:rsidR="00DE6350" w:rsidRPr="00D5244D">
        <w:rPr>
          <w:rFonts w:asciiTheme="minorHAnsi" w:hAnsiTheme="minorHAnsi" w:cstheme="minorHAnsi"/>
          <w:b/>
          <w:bCs/>
          <w:color w:val="000000" w:themeColor="text1"/>
          <w:sz w:val="22"/>
          <w:szCs w:val="22"/>
        </w:rPr>
        <w:t>.0</w:t>
      </w:r>
      <w:r w:rsidR="00F625E7" w:rsidRPr="00D5244D">
        <w:rPr>
          <w:rFonts w:asciiTheme="minorHAnsi" w:hAnsiTheme="minorHAnsi" w:cstheme="minorHAnsi"/>
          <w:color w:val="000000" w:themeColor="text1"/>
          <w:sz w:val="22"/>
          <w:szCs w:val="22"/>
        </w:rPr>
        <w:tab/>
      </w:r>
      <w:r w:rsidR="00AA06EE" w:rsidRPr="00D5244D">
        <w:rPr>
          <w:rFonts w:asciiTheme="minorHAnsi" w:hAnsiTheme="minorHAnsi" w:cstheme="minorHAnsi"/>
          <w:color w:val="000000" w:themeColor="text1"/>
          <w:sz w:val="22"/>
          <w:szCs w:val="22"/>
        </w:rPr>
        <w:t>#951/#955</w:t>
      </w:r>
    </w:p>
    <w:p w14:paraId="69EAAFAF" w14:textId="6208D5FF" w:rsidR="00A837FC" w:rsidRPr="00D5244D" w:rsidRDefault="250EDB25"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lastRenderedPageBreak/>
        <w:t>This course is to prepare students for the Keystone Biology Exam and prepare students that plan on pursuing a career in a STEM related field. The topics explored in this course are basic biological principal</w:t>
      </w:r>
      <w:r w:rsidR="000F1934" w:rsidRPr="00D5244D">
        <w:rPr>
          <w:rFonts w:asciiTheme="minorHAnsi" w:hAnsiTheme="minorHAnsi" w:cstheme="minorHAnsi"/>
          <w:color w:val="000000" w:themeColor="text1"/>
          <w:sz w:val="22"/>
          <w:szCs w:val="22"/>
        </w:rPr>
        <w:t xml:space="preserve">, </w:t>
      </w:r>
      <w:r w:rsidRPr="00D5244D">
        <w:rPr>
          <w:rFonts w:asciiTheme="minorHAnsi" w:hAnsiTheme="minorHAnsi" w:cstheme="minorHAnsi"/>
          <w:color w:val="000000" w:themeColor="text1"/>
          <w:sz w:val="22"/>
          <w:szCs w:val="22"/>
        </w:rPr>
        <w:t>chemical basis for life , biogenetics, homeostasis and transport , cell growth and reproduction, genetics, theory of evolution</w:t>
      </w:r>
      <w:r w:rsidR="000F1934" w:rsidRPr="00D5244D">
        <w:rPr>
          <w:rFonts w:asciiTheme="minorHAnsi" w:hAnsiTheme="minorHAnsi" w:cstheme="minorHAnsi"/>
          <w:color w:val="000000" w:themeColor="text1"/>
          <w:sz w:val="22"/>
          <w:szCs w:val="22"/>
        </w:rPr>
        <w:t>,</w:t>
      </w:r>
      <w:r w:rsidRPr="00D5244D">
        <w:rPr>
          <w:rFonts w:asciiTheme="minorHAnsi" w:hAnsiTheme="minorHAnsi" w:cstheme="minorHAnsi"/>
          <w:color w:val="000000" w:themeColor="text1"/>
          <w:sz w:val="22"/>
          <w:szCs w:val="22"/>
        </w:rPr>
        <w:t xml:space="preserve"> and ecology. Numerous laboratory exercises will enhance the understanding of these biological concepts and how they apply to everyday life. (Life Science)</w:t>
      </w:r>
    </w:p>
    <w:p w14:paraId="6C995434" w14:textId="514041FB" w:rsidR="00620916" w:rsidRPr="00D5244D" w:rsidRDefault="00620916" w:rsidP="004D1A88">
      <w:pPr>
        <w:tabs>
          <w:tab w:val="left" w:pos="7110"/>
          <w:tab w:val="left" w:pos="7470"/>
        </w:tabs>
        <w:rPr>
          <w:rFonts w:asciiTheme="minorHAnsi" w:hAnsiTheme="minorHAnsi" w:cstheme="minorHAnsi"/>
          <w:color w:val="000000" w:themeColor="text1"/>
          <w:sz w:val="22"/>
          <w:szCs w:val="22"/>
        </w:rPr>
      </w:pPr>
    </w:p>
    <w:p w14:paraId="678023B7" w14:textId="577CEEDC" w:rsidR="003F05A4" w:rsidRPr="00D5244D" w:rsidRDefault="003F05A4"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SCIENCE</w:t>
      </w:r>
      <w:r w:rsidR="0080272F" w:rsidRPr="00D5244D">
        <w:rPr>
          <w:rFonts w:asciiTheme="minorHAnsi" w:hAnsiTheme="minorHAnsi" w:cstheme="minorHAnsi"/>
          <w:color w:val="000000" w:themeColor="text1"/>
          <w:sz w:val="22"/>
          <w:szCs w:val="22"/>
        </w:rPr>
        <w:t xml:space="preserve"> IN SOCIETY</w:t>
      </w:r>
      <w:r w:rsidR="00F83300" w:rsidRPr="00D5244D">
        <w:rPr>
          <w:rFonts w:asciiTheme="minorHAnsi" w:hAnsiTheme="minorHAnsi" w:cstheme="minorHAnsi"/>
          <w:b/>
          <w:bCs/>
          <w:color w:val="000000" w:themeColor="text1"/>
          <w:sz w:val="22"/>
          <w:szCs w:val="22"/>
        </w:rPr>
        <w:t>^</w:t>
      </w:r>
    </w:p>
    <w:p w14:paraId="2A71911D" w14:textId="0C7EA59E"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00F625E7" w:rsidRPr="00D5244D">
        <w:rPr>
          <w:rFonts w:asciiTheme="minorHAnsi" w:hAnsiTheme="minorHAnsi" w:cstheme="minorHAnsi"/>
          <w:color w:val="000000" w:themeColor="text1"/>
          <w:sz w:val="22"/>
          <w:szCs w:val="22"/>
        </w:rPr>
        <w:tab/>
      </w:r>
      <w:r w:rsidR="00D118C4" w:rsidRPr="00D5244D">
        <w:rPr>
          <w:rFonts w:asciiTheme="minorHAnsi" w:hAnsiTheme="minorHAnsi" w:cstheme="minorHAnsi"/>
          <w:color w:val="000000" w:themeColor="text1"/>
          <w:sz w:val="22"/>
          <w:szCs w:val="22"/>
        </w:rPr>
        <w:t>GRADES 10,11,12</w:t>
      </w:r>
    </w:p>
    <w:p w14:paraId="57BF9E2D" w14:textId="5744EA83"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D118C4" w:rsidRPr="00D5244D">
        <w:rPr>
          <w:rFonts w:asciiTheme="minorHAnsi" w:hAnsiTheme="minorHAnsi" w:cstheme="minorHAnsi"/>
          <w:color w:val="000000" w:themeColor="text1"/>
          <w:sz w:val="22"/>
          <w:szCs w:val="22"/>
        </w:rPr>
        <w:t>#900</w:t>
      </w:r>
    </w:p>
    <w:p w14:paraId="02007B0D" w14:textId="03B05834" w:rsidR="003F05A4" w:rsidRPr="00D5244D" w:rsidRDefault="6E49DE87" w:rsidP="004D1A88">
      <w:pPr>
        <w:tabs>
          <w:tab w:val="left" w:pos="7110"/>
          <w:tab w:val="left" w:pos="747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This course is for students who need to have a credit in physical science.  This is a course in applied science that relates the technology of our society to the scientific principles that underlie it.  Concepts of force, work, rate, resistance, energy and power will form the core of this course.  Each unit builds on the earlier ones and blends the accumulated knowledge into a continuous entity. (Physical Science)</w:t>
      </w:r>
      <w:r w:rsidR="0073531C" w:rsidRPr="00D5244D">
        <w:rPr>
          <w:rFonts w:asciiTheme="minorHAnsi" w:hAnsiTheme="minorHAnsi" w:cstheme="minorHAnsi"/>
          <w:color w:val="000000" w:themeColor="text1"/>
          <w:sz w:val="22"/>
          <w:szCs w:val="22"/>
        </w:rPr>
        <w:t xml:space="preserve"> </w:t>
      </w:r>
      <w:r w:rsidR="00141ACA" w:rsidRPr="00D5244D">
        <w:rPr>
          <w:rFonts w:asciiTheme="minorHAnsi" w:hAnsiTheme="minorHAnsi" w:cstheme="minorHAnsi"/>
          <w:color w:val="000000" w:themeColor="text1"/>
          <w:sz w:val="22"/>
          <w:szCs w:val="22"/>
        </w:rPr>
        <w:t xml:space="preserve"> </w:t>
      </w:r>
      <w:r w:rsidR="0073531C" w:rsidRPr="00D5244D">
        <w:rPr>
          <w:rFonts w:asciiTheme="minorHAnsi" w:hAnsiTheme="minorHAnsi" w:cstheme="minorHAnsi"/>
          <w:b/>
          <w:bCs/>
          <w:color w:val="000000" w:themeColor="text1"/>
          <w:sz w:val="22"/>
          <w:szCs w:val="22"/>
        </w:rPr>
        <w:t>*This is a low-level physics course.  If you have already passed Physics I, you cannot register for this course.</w:t>
      </w:r>
    </w:p>
    <w:p w14:paraId="46C82438" w14:textId="5E6C4D42" w:rsidR="00F508FF" w:rsidRPr="00D5244D" w:rsidRDefault="00F508FF">
      <w:pPr>
        <w:rPr>
          <w:rFonts w:asciiTheme="minorHAnsi" w:hAnsiTheme="minorHAnsi" w:cstheme="minorHAnsi"/>
          <w:color w:val="000000" w:themeColor="text1"/>
          <w:sz w:val="22"/>
          <w:szCs w:val="22"/>
        </w:rPr>
      </w:pPr>
    </w:p>
    <w:p w14:paraId="768FBBB5" w14:textId="285282DF" w:rsidR="0028522C" w:rsidRPr="00D5244D" w:rsidRDefault="001C685F" w:rsidP="685CC4EF">
      <w:pPr>
        <w:pStyle w:val="Heading1"/>
        <w:rPr>
          <w:rFonts w:cstheme="minorBidi"/>
          <w:b w:val="0"/>
          <w:color w:val="000000" w:themeColor="text1"/>
          <w:sz w:val="22"/>
          <w:szCs w:val="22"/>
        </w:rPr>
      </w:pPr>
      <w:r w:rsidRPr="685CC4EF">
        <w:rPr>
          <w:rFonts w:cstheme="minorBidi"/>
          <w:b w:val="0"/>
          <w:color w:val="000000" w:themeColor="text1"/>
          <w:sz w:val="22"/>
          <w:szCs w:val="22"/>
        </w:rPr>
        <w:t>EARTH</w:t>
      </w:r>
      <w:r w:rsidR="0028522C" w:rsidRPr="685CC4EF">
        <w:rPr>
          <w:rFonts w:cstheme="minorBidi"/>
          <w:b w:val="0"/>
          <w:color w:val="000000" w:themeColor="text1"/>
          <w:sz w:val="22"/>
          <w:szCs w:val="22"/>
        </w:rPr>
        <w:t xml:space="preserve"> SCIENCE</w:t>
      </w:r>
      <w:r w:rsidR="00F83300" w:rsidRPr="685CC4EF">
        <w:rPr>
          <w:rFonts w:cstheme="minorBidi"/>
          <w:b w:val="0"/>
          <w:color w:val="000000" w:themeColor="text1"/>
          <w:sz w:val="22"/>
          <w:szCs w:val="22"/>
        </w:rPr>
        <w:t>^</w:t>
      </w:r>
    </w:p>
    <w:p w14:paraId="03210BD0" w14:textId="47FCD80E" w:rsidR="0028522C" w:rsidRPr="00D5244D" w:rsidRDefault="0028522C" w:rsidP="004D1A88">
      <w:pPr>
        <w:tabs>
          <w:tab w:val="left" w:pos="7110"/>
          <w:tab w:val="left" w:pos="7470"/>
        </w:tabs>
        <w:rPr>
          <w:rFonts w:asciiTheme="minorHAnsi" w:hAnsiTheme="minorHAnsi" w:cstheme="minorBidi"/>
          <w:color w:val="000000" w:themeColor="text1"/>
          <w:sz w:val="22"/>
          <w:szCs w:val="22"/>
        </w:rPr>
      </w:pPr>
      <w:r w:rsidRPr="00D5244D">
        <w:rPr>
          <w:rFonts w:asciiTheme="minorHAnsi" w:hAnsiTheme="minorHAnsi" w:cstheme="minorBidi"/>
          <w:color w:val="000000" w:themeColor="text1"/>
          <w:sz w:val="22"/>
          <w:szCs w:val="22"/>
        </w:rPr>
        <w:t>PREREQUISITE-NONE</w:t>
      </w:r>
      <w:r w:rsidRPr="00D5244D">
        <w:rPr>
          <w:color w:val="000000" w:themeColor="text1"/>
        </w:rPr>
        <w:tab/>
      </w:r>
      <w:r w:rsidRPr="00D5244D">
        <w:rPr>
          <w:rFonts w:asciiTheme="minorHAnsi" w:hAnsiTheme="minorHAnsi" w:cstheme="minorBidi"/>
          <w:color w:val="000000" w:themeColor="text1"/>
          <w:sz w:val="22"/>
          <w:szCs w:val="22"/>
        </w:rPr>
        <w:t>GRADES 10,11,12</w:t>
      </w:r>
    </w:p>
    <w:p w14:paraId="25CEE42F" w14:textId="688C9440" w:rsidR="0028522C" w:rsidRPr="00D5244D" w:rsidRDefault="0028522C"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w:t>
      </w:r>
      <w:r w:rsidR="00BF67BD" w:rsidRPr="00D5244D">
        <w:rPr>
          <w:rFonts w:asciiTheme="minorHAnsi" w:hAnsiTheme="minorHAnsi" w:cstheme="minorHAnsi"/>
          <w:color w:val="000000" w:themeColor="text1"/>
          <w:sz w:val="22"/>
          <w:szCs w:val="22"/>
        </w:rPr>
        <w:t>9</w:t>
      </w:r>
      <w:r w:rsidR="0017414F" w:rsidRPr="00D5244D">
        <w:rPr>
          <w:rFonts w:asciiTheme="minorHAnsi" w:hAnsiTheme="minorHAnsi" w:cstheme="minorHAnsi"/>
          <w:color w:val="000000" w:themeColor="text1"/>
          <w:sz w:val="22"/>
          <w:szCs w:val="22"/>
        </w:rPr>
        <w:t>52</w:t>
      </w:r>
    </w:p>
    <w:p w14:paraId="0D14ACB5" w14:textId="74C434DD" w:rsidR="0028522C" w:rsidRPr="00D5244D" w:rsidRDefault="00D777C1"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course </w:t>
      </w:r>
      <w:r w:rsidR="00C3479D" w:rsidRPr="00D5244D">
        <w:rPr>
          <w:rFonts w:asciiTheme="minorHAnsi" w:hAnsiTheme="minorHAnsi" w:cstheme="minorHAnsi"/>
          <w:color w:val="000000" w:themeColor="text1"/>
          <w:sz w:val="22"/>
          <w:szCs w:val="22"/>
        </w:rPr>
        <w:t>deals with eh makeup of the earth as well as the forces</w:t>
      </w:r>
      <w:r w:rsidR="00690FB1" w:rsidRPr="00D5244D">
        <w:rPr>
          <w:rFonts w:asciiTheme="minorHAnsi" w:hAnsiTheme="minorHAnsi" w:cstheme="minorHAnsi"/>
          <w:color w:val="000000" w:themeColor="text1"/>
          <w:sz w:val="22"/>
          <w:szCs w:val="22"/>
        </w:rPr>
        <w:t xml:space="preserve"> and processes that have and are shaping it.  The study of rocks and minerals are stressed as a basis for the other</w:t>
      </w:r>
      <w:r w:rsidR="00C7666A" w:rsidRPr="00D5244D">
        <w:rPr>
          <w:rFonts w:asciiTheme="minorHAnsi" w:hAnsiTheme="minorHAnsi" w:cstheme="minorHAnsi"/>
          <w:color w:val="000000" w:themeColor="text1"/>
          <w:sz w:val="22"/>
          <w:szCs w:val="22"/>
        </w:rPr>
        <w:t xml:space="preserve"> areas of concentration.  These areas will include glaciation, volcanism</w:t>
      </w:r>
      <w:r w:rsidR="00F3589C" w:rsidRPr="00D5244D">
        <w:rPr>
          <w:rFonts w:asciiTheme="minorHAnsi" w:hAnsiTheme="minorHAnsi" w:cstheme="minorHAnsi"/>
          <w:color w:val="000000" w:themeColor="text1"/>
          <w:sz w:val="22"/>
          <w:szCs w:val="22"/>
        </w:rPr>
        <w:t xml:space="preserve">, oceanography, geomorphology, and paleontology.  Emphasis will be placed on </w:t>
      </w:r>
      <w:r w:rsidR="00A20D81" w:rsidRPr="00D5244D">
        <w:rPr>
          <w:rFonts w:asciiTheme="minorHAnsi" w:hAnsiTheme="minorHAnsi" w:cstheme="minorHAnsi"/>
          <w:color w:val="000000" w:themeColor="text1"/>
          <w:sz w:val="22"/>
          <w:szCs w:val="22"/>
        </w:rPr>
        <w:t>the processes and structures of the above as related to man.</w:t>
      </w:r>
      <w:r w:rsidR="00BF67BD" w:rsidRPr="00D5244D">
        <w:rPr>
          <w:rFonts w:asciiTheme="minorHAnsi" w:hAnsiTheme="minorHAnsi" w:cstheme="minorHAnsi"/>
          <w:color w:val="000000" w:themeColor="text1"/>
          <w:sz w:val="22"/>
          <w:szCs w:val="22"/>
        </w:rPr>
        <w:t xml:space="preserve"> </w:t>
      </w:r>
      <w:r w:rsidR="008440D2" w:rsidRPr="00D5244D">
        <w:rPr>
          <w:rFonts w:asciiTheme="minorHAnsi" w:hAnsiTheme="minorHAnsi" w:cstheme="minorHAnsi"/>
          <w:color w:val="000000" w:themeColor="text1"/>
          <w:sz w:val="22"/>
          <w:szCs w:val="22"/>
        </w:rPr>
        <w:t xml:space="preserve">Time is also spent on soils, their formation, </w:t>
      </w:r>
      <w:r w:rsidR="008F2D87" w:rsidRPr="00D5244D">
        <w:rPr>
          <w:rFonts w:asciiTheme="minorHAnsi" w:hAnsiTheme="minorHAnsi" w:cstheme="minorHAnsi"/>
          <w:color w:val="000000" w:themeColor="text1"/>
          <w:sz w:val="22"/>
          <w:szCs w:val="22"/>
        </w:rPr>
        <w:t>structure, use and conservation</w:t>
      </w:r>
      <w:r w:rsidR="00BF67BD" w:rsidRPr="00D5244D">
        <w:rPr>
          <w:rFonts w:asciiTheme="minorHAnsi" w:hAnsiTheme="minorHAnsi" w:cstheme="minorHAnsi"/>
          <w:color w:val="000000" w:themeColor="text1"/>
          <w:sz w:val="22"/>
          <w:szCs w:val="22"/>
        </w:rPr>
        <w:t>.</w:t>
      </w:r>
      <w:r w:rsidR="001E3490" w:rsidRPr="00D5244D">
        <w:rPr>
          <w:rFonts w:asciiTheme="minorHAnsi" w:hAnsiTheme="minorHAnsi" w:cstheme="minorHAnsi"/>
          <w:color w:val="000000" w:themeColor="text1"/>
          <w:sz w:val="22"/>
          <w:szCs w:val="22"/>
        </w:rPr>
        <w:t xml:space="preserve">   (Physical Science)</w:t>
      </w:r>
    </w:p>
    <w:p w14:paraId="37896AE3" w14:textId="0B8C1871" w:rsidR="0021505E" w:rsidRPr="00D5244D" w:rsidRDefault="0021505E">
      <w:pPr>
        <w:rPr>
          <w:rFonts w:asciiTheme="minorHAnsi" w:hAnsiTheme="minorHAnsi" w:cstheme="minorHAnsi"/>
          <w:color w:val="000000" w:themeColor="text1"/>
          <w:sz w:val="16"/>
          <w:szCs w:val="16"/>
        </w:rPr>
      </w:pPr>
    </w:p>
    <w:p w14:paraId="2B998193" w14:textId="46B8D47A" w:rsidR="0021505E" w:rsidRPr="00D5244D" w:rsidRDefault="0021505E" w:rsidP="0021505E">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CHEMISTRY</w:t>
      </w:r>
      <w:r w:rsidR="00F83300" w:rsidRPr="00D5244D">
        <w:rPr>
          <w:rFonts w:asciiTheme="minorHAnsi" w:hAnsiTheme="minorHAnsi" w:cstheme="minorHAnsi"/>
          <w:b/>
          <w:bCs/>
          <w:color w:val="000000" w:themeColor="text1"/>
          <w:sz w:val="22"/>
          <w:szCs w:val="22"/>
        </w:rPr>
        <w:t>^</w:t>
      </w:r>
    </w:p>
    <w:p w14:paraId="3B0CBCD2" w14:textId="77777777" w:rsidR="0021505E" w:rsidRPr="00D5244D" w:rsidRDefault="0021505E" w:rsidP="0021505E">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ALGEBRA I</w:t>
      </w:r>
      <w:r w:rsidRPr="00D5244D">
        <w:rPr>
          <w:rFonts w:asciiTheme="minorHAnsi" w:hAnsiTheme="minorHAnsi" w:cstheme="minorHAnsi"/>
          <w:color w:val="000000" w:themeColor="text1"/>
          <w:sz w:val="22"/>
          <w:szCs w:val="22"/>
        </w:rPr>
        <w:tab/>
        <w:t>GRADES 10,11,12</w:t>
      </w:r>
    </w:p>
    <w:p w14:paraId="72B49309" w14:textId="77777777" w:rsidR="0021505E" w:rsidRPr="00D5244D" w:rsidRDefault="0021505E" w:rsidP="0021505E">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#920</w:t>
      </w:r>
    </w:p>
    <w:p w14:paraId="1479BCCE" w14:textId="6F20D145" w:rsidR="0021505E" w:rsidRPr="00D5244D" w:rsidRDefault="0021505E" w:rsidP="0021505E">
      <w:pPr>
        <w:tabs>
          <w:tab w:val="left" w:pos="7110"/>
          <w:tab w:val="left" w:pos="747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 xml:space="preserve">This science-technology-society course studies the make-up and behavior of the major resource areas of water, metals and petroleum in terms of their use, both ecologically and geopolitically, in real time. The labs for this course involve everyday items and practical applications. This could include students planning on college in a non-science-oriented field or general education majors. It does not qualify for the Chemistry II prerequisite.   (Physical Science) </w:t>
      </w:r>
      <w:r w:rsidRPr="00D5244D">
        <w:rPr>
          <w:rFonts w:asciiTheme="minorHAnsi" w:hAnsiTheme="minorHAnsi" w:cstheme="minorHAnsi"/>
          <w:b/>
          <w:bCs/>
          <w:color w:val="000000" w:themeColor="text1"/>
          <w:sz w:val="22"/>
          <w:szCs w:val="22"/>
        </w:rPr>
        <w:t>This course should not be taken if you have taken Honors Chemistry.</w:t>
      </w:r>
    </w:p>
    <w:p w14:paraId="450BD7A9" w14:textId="00E97594" w:rsidR="00303E0D" w:rsidRPr="00D5244D" w:rsidRDefault="00303E0D">
      <w:pPr>
        <w:rPr>
          <w:rFonts w:asciiTheme="minorHAnsi" w:hAnsiTheme="minorHAnsi" w:cstheme="minorHAnsi"/>
          <w:bCs/>
          <w:color w:val="000000" w:themeColor="text1"/>
          <w:sz w:val="22"/>
          <w:szCs w:val="22"/>
        </w:rPr>
      </w:pPr>
    </w:p>
    <w:p w14:paraId="62F35542" w14:textId="18927128" w:rsidR="0021505E" w:rsidRPr="00D5244D" w:rsidRDefault="0021505E" w:rsidP="0021505E">
      <w:pPr>
        <w:pStyle w:val="Heading1"/>
        <w:tabs>
          <w:tab w:val="left" w:pos="7110"/>
          <w:tab w:val="left" w:pos="7470"/>
        </w:tabs>
        <w:rPr>
          <w:rFonts w:cstheme="minorHAnsi"/>
          <w:b w:val="0"/>
          <w:bCs/>
          <w:color w:val="000000" w:themeColor="text1"/>
          <w:sz w:val="22"/>
          <w:szCs w:val="22"/>
        </w:rPr>
      </w:pPr>
      <w:r w:rsidRPr="00D5244D">
        <w:rPr>
          <w:rFonts w:cstheme="minorHAnsi"/>
          <w:b w:val="0"/>
          <w:bCs/>
          <w:color w:val="000000" w:themeColor="text1"/>
          <w:sz w:val="22"/>
          <w:szCs w:val="22"/>
        </w:rPr>
        <w:t>HONORS CHEMISTRY*</w:t>
      </w:r>
      <w:r w:rsidR="00F83300" w:rsidRPr="00D5244D">
        <w:rPr>
          <w:rFonts w:cstheme="minorHAnsi"/>
          <w:b w:val="0"/>
          <w:bCs/>
          <w:color w:val="000000" w:themeColor="text1"/>
          <w:sz w:val="22"/>
          <w:szCs w:val="22"/>
        </w:rPr>
        <w:t>^</w:t>
      </w:r>
    </w:p>
    <w:p w14:paraId="2C1AB61F" w14:textId="77777777" w:rsidR="0021505E" w:rsidRPr="00D5244D" w:rsidRDefault="0021505E" w:rsidP="0021505E">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ALGEBRA (80% RECOMMENDED)</w:t>
      </w:r>
      <w:r w:rsidRPr="00D5244D">
        <w:rPr>
          <w:rFonts w:asciiTheme="minorHAnsi" w:hAnsiTheme="minorHAnsi" w:cstheme="minorHAnsi"/>
          <w:b/>
          <w:color w:val="000000" w:themeColor="text1"/>
          <w:sz w:val="22"/>
          <w:szCs w:val="22"/>
        </w:rPr>
        <w:tab/>
      </w:r>
      <w:r w:rsidRPr="00D5244D">
        <w:rPr>
          <w:rFonts w:asciiTheme="minorHAnsi" w:hAnsiTheme="minorHAnsi" w:cstheme="minorHAnsi"/>
          <w:color w:val="000000" w:themeColor="text1"/>
          <w:sz w:val="22"/>
          <w:szCs w:val="22"/>
        </w:rPr>
        <w:t xml:space="preserve">GRADES 10,11,12 </w:t>
      </w:r>
    </w:p>
    <w:p w14:paraId="17C98161" w14:textId="77777777" w:rsidR="0021505E" w:rsidRPr="00D5244D" w:rsidRDefault="0021505E" w:rsidP="0021505E">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#921</w:t>
      </w:r>
    </w:p>
    <w:p w14:paraId="28752FF8" w14:textId="77777777" w:rsidR="0021505E" w:rsidRPr="00D5244D" w:rsidRDefault="0021505E" w:rsidP="0021505E">
      <w:pPr>
        <w:tabs>
          <w:tab w:val="left" w:pos="7110"/>
          <w:tab w:val="left" w:pos="747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 xml:space="preserve">This course is geared to students who consistently maintain an “A” or “B” average in their science and math courses. Also, any student entering into science, math, nursing, medical fields, or college-level agriculture courses should seriously consider this course. There will be numerous laboratory exercises to be performed with written reports for each one. These lab reports will be used to enhance understanding of chemical concepts. For further information, contact your science teacher.  (Physical Science) </w:t>
      </w:r>
      <w:r w:rsidRPr="00D5244D">
        <w:rPr>
          <w:rFonts w:asciiTheme="minorHAnsi" w:hAnsiTheme="minorHAnsi" w:cstheme="minorHAnsi"/>
          <w:b/>
          <w:bCs/>
          <w:color w:val="000000" w:themeColor="text1"/>
          <w:sz w:val="22"/>
          <w:szCs w:val="22"/>
        </w:rPr>
        <w:t>This course should not be taken if you have taken General Chemistry.</w:t>
      </w:r>
    </w:p>
    <w:p w14:paraId="3FFBB216" w14:textId="77777777" w:rsidR="0021505E" w:rsidRPr="00D5244D" w:rsidRDefault="0021505E" w:rsidP="00303E0D">
      <w:pPr>
        <w:rPr>
          <w:color w:val="000000" w:themeColor="text1"/>
        </w:rPr>
      </w:pPr>
    </w:p>
    <w:p w14:paraId="1D8EA42C" w14:textId="3CD43BC6" w:rsidR="003F05A4" w:rsidRPr="00D5244D" w:rsidRDefault="6E49DE87" w:rsidP="004D1A88">
      <w:pPr>
        <w:pStyle w:val="Heading1"/>
        <w:tabs>
          <w:tab w:val="left" w:pos="7110"/>
          <w:tab w:val="left" w:pos="7470"/>
        </w:tabs>
        <w:rPr>
          <w:rFonts w:cstheme="minorHAnsi"/>
          <w:b w:val="0"/>
          <w:bCs/>
          <w:color w:val="000000" w:themeColor="text1"/>
          <w:sz w:val="22"/>
          <w:szCs w:val="22"/>
        </w:rPr>
      </w:pPr>
      <w:r w:rsidRPr="00D5244D">
        <w:rPr>
          <w:rFonts w:cstheme="minorHAnsi"/>
          <w:b w:val="0"/>
          <w:bCs/>
          <w:color w:val="000000" w:themeColor="text1"/>
          <w:sz w:val="22"/>
          <w:szCs w:val="22"/>
        </w:rPr>
        <w:t>CHEMISTRY II*</w:t>
      </w:r>
      <w:r w:rsidR="00F83300" w:rsidRPr="00D5244D">
        <w:rPr>
          <w:rFonts w:cstheme="minorHAnsi"/>
          <w:b w:val="0"/>
          <w:bCs/>
          <w:color w:val="000000" w:themeColor="text1"/>
          <w:sz w:val="22"/>
          <w:szCs w:val="22"/>
        </w:rPr>
        <w:t>^</w:t>
      </w:r>
    </w:p>
    <w:p w14:paraId="1686AC85" w14:textId="28A35299"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D438B0" w:rsidRPr="00D5244D">
        <w:rPr>
          <w:rFonts w:asciiTheme="minorHAnsi" w:hAnsiTheme="minorHAnsi" w:cstheme="minorHAnsi"/>
          <w:b/>
          <w:bCs/>
          <w:color w:val="000000" w:themeColor="text1"/>
          <w:sz w:val="22"/>
          <w:szCs w:val="22"/>
        </w:rPr>
        <w:t>HONORS</w:t>
      </w:r>
      <w:r w:rsidR="003F4EAA" w:rsidRPr="00D5244D">
        <w:rPr>
          <w:rFonts w:asciiTheme="minorHAnsi" w:hAnsiTheme="minorHAnsi" w:cstheme="minorHAnsi"/>
          <w:b/>
          <w:bCs/>
          <w:color w:val="000000" w:themeColor="text1"/>
          <w:sz w:val="22"/>
          <w:szCs w:val="22"/>
        </w:rPr>
        <w:t xml:space="preserve"> </w:t>
      </w:r>
      <w:r w:rsidR="00C236EF" w:rsidRPr="00D5244D">
        <w:rPr>
          <w:rFonts w:asciiTheme="minorHAnsi" w:hAnsiTheme="minorHAnsi" w:cstheme="minorHAnsi"/>
          <w:b/>
          <w:bCs/>
          <w:color w:val="000000" w:themeColor="text1"/>
          <w:sz w:val="22"/>
          <w:szCs w:val="22"/>
        </w:rPr>
        <w:t>CHEMISTRY</w:t>
      </w:r>
      <w:r w:rsidR="00204CA8" w:rsidRPr="00D5244D">
        <w:rPr>
          <w:rFonts w:asciiTheme="minorHAnsi" w:hAnsiTheme="minorHAnsi" w:cstheme="minorHAnsi"/>
          <w:b/>
          <w:bCs/>
          <w:color w:val="000000" w:themeColor="text1"/>
          <w:sz w:val="22"/>
          <w:szCs w:val="22"/>
        </w:rPr>
        <w:t xml:space="preserve">, </w:t>
      </w:r>
      <w:r w:rsidR="00D118C4" w:rsidRPr="00D5244D">
        <w:rPr>
          <w:rFonts w:asciiTheme="minorHAnsi" w:hAnsiTheme="minorHAnsi" w:cstheme="minorHAnsi"/>
          <w:b/>
          <w:bCs/>
          <w:color w:val="000000" w:themeColor="text1"/>
          <w:sz w:val="22"/>
          <w:szCs w:val="22"/>
        </w:rPr>
        <w:t xml:space="preserve">HONORS </w:t>
      </w:r>
      <w:r w:rsidRPr="00D5244D">
        <w:rPr>
          <w:rFonts w:asciiTheme="minorHAnsi" w:hAnsiTheme="minorHAnsi" w:cstheme="minorHAnsi"/>
          <w:b/>
          <w:bCs/>
          <w:color w:val="000000" w:themeColor="text1"/>
          <w:sz w:val="22"/>
          <w:szCs w:val="22"/>
        </w:rPr>
        <w:t>BIOLOGY</w:t>
      </w:r>
      <w:r w:rsidR="000B1917" w:rsidRPr="00D5244D">
        <w:rPr>
          <w:rFonts w:asciiTheme="minorHAnsi" w:hAnsiTheme="minorHAnsi" w:cstheme="minorHAnsi"/>
          <w:color w:val="000000" w:themeColor="text1"/>
          <w:sz w:val="22"/>
          <w:szCs w:val="22"/>
        </w:rPr>
        <w:tab/>
      </w:r>
      <w:r w:rsidR="00AB6F3E" w:rsidRPr="00D5244D">
        <w:rPr>
          <w:rFonts w:asciiTheme="minorHAnsi" w:hAnsiTheme="minorHAnsi" w:cstheme="minorHAnsi"/>
          <w:color w:val="000000" w:themeColor="text1"/>
          <w:sz w:val="22"/>
          <w:szCs w:val="22"/>
        </w:rPr>
        <w:t>GRADES 11,12</w:t>
      </w:r>
    </w:p>
    <w:p w14:paraId="6C8C926D" w14:textId="61267F5B" w:rsidR="003F05A4" w:rsidRPr="00D5244D" w:rsidRDefault="00D6167B"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0E79" w:rsidRPr="00D5244D">
        <w:rPr>
          <w:rFonts w:asciiTheme="minorHAnsi" w:hAnsiTheme="minorHAnsi" w:cstheme="minorHAnsi"/>
          <w:color w:val="000000" w:themeColor="text1"/>
          <w:sz w:val="22"/>
          <w:szCs w:val="22"/>
        </w:rPr>
        <w:t>#944</w:t>
      </w:r>
    </w:p>
    <w:p w14:paraId="07D2A6C6" w14:textId="28078896" w:rsidR="007139BA" w:rsidRPr="00D5244D" w:rsidRDefault="6E49DE87"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lastRenderedPageBreak/>
        <w:t>Chemistry II is designed to be a semester course, which will confirm, expand and deepen the student’s knowledge of chemistry.  It is our intention that each student will be able to successfully master a college chemistry course after completing this course.  The course is written in behavioral terms so that the method of instruction may vary from large group instruction to individual instruction.</w:t>
      </w:r>
      <w:r w:rsidR="00B7337F" w:rsidRPr="00D5244D">
        <w:rPr>
          <w:rFonts w:asciiTheme="minorHAnsi" w:hAnsiTheme="minorHAnsi" w:cstheme="minorHAnsi"/>
          <w:color w:val="000000" w:themeColor="text1"/>
        </w:rPr>
        <w:t xml:space="preserve">  (Physical Science)</w:t>
      </w:r>
      <w:r w:rsidRPr="00D5244D">
        <w:rPr>
          <w:rFonts w:asciiTheme="minorHAnsi" w:hAnsiTheme="minorHAnsi" w:cstheme="minorHAnsi"/>
          <w:color w:val="000000" w:themeColor="text1"/>
        </w:rPr>
        <w:t xml:space="preserve">  </w:t>
      </w:r>
      <w:r w:rsidRPr="00D5244D">
        <w:rPr>
          <w:rFonts w:asciiTheme="minorHAnsi" w:hAnsiTheme="minorHAnsi" w:cstheme="minorHAnsi"/>
          <w:b/>
          <w:bCs/>
          <w:color w:val="000000" w:themeColor="text1"/>
        </w:rPr>
        <w:t>Algebra II is highly recommended.</w:t>
      </w:r>
    </w:p>
    <w:p w14:paraId="63F7265B" w14:textId="17500EA2" w:rsidR="007E0960" w:rsidRPr="00D5244D" w:rsidRDefault="007E0960" w:rsidP="00303E0D">
      <w:pPr>
        <w:rPr>
          <w:color w:val="000000" w:themeColor="text1"/>
        </w:rPr>
      </w:pPr>
    </w:p>
    <w:p w14:paraId="045EC641" w14:textId="3505E8A2" w:rsidR="003F05A4" w:rsidRPr="00D5244D" w:rsidRDefault="6E49DE8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AP CHEMISTRY **</w:t>
      </w:r>
      <w:r w:rsidR="00F83300" w:rsidRPr="00D5244D">
        <w:rPr>
          <w:rFonts w:asciiTheme="minorHAnsi" w:hAnsiTheme="minorHAnsi" w:cstheme="minorHAnsi"/>
          <w:b/>
          <w:bCs/>
          <w:color w:val="000000" w:themeColor="text1"/>
          <w:sz w:val="22"/>
          <w:szCs w:val="22"/>
        </w:rPr>
        <w:t>^</w:t>
      </w:r>
    </w:p>
    <w:p w14:paraId="6FEC1E5B" w14:textId="15945D13"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0C0181" w:rsidRPr="00D5244D">
        <w:rPr>
          <w:rFonts w:asciiTheme="minorHAnsi" w:hAnsiTheme="minorHAnsi" w:cstheme="minorHAnsi"/>
          <w:b/>
          <w:bCs/>
          <w:color w:val="000000" w:themeColor="text1"/>
          <w:sz w:val="22"/>
          <w:szCs w:val="22"/>
        </w:rPr>
        <w:t>HONORS</w:t>
      </w:r>
      <w:r w:rsidR="00C725D4" w:rsidRPr="00D5244D">
        <w:rPr>
          <w:rFonts w:asciiTheme="minorHAnsi" w:hAnsiTheme="minorHAnsi" w:cstheme="minorHAnsi"/>
          <w:b/>
          <w:bCs/>
          <w:color w:val="000000" w:themeColor="text1"/>
          <w:sz w:val="22"/>
          <w:szCs w:val="22"/>
        </w:rPr>
        <w:t xml:space="preserve"> </w:t>
      </w:r>
      <w:r w:rsidRPr="00D5244D">
        <w:rPr>
          <w:rFonts w:asciiTheme="minorHAnsi" w:hAnsiTheme="minorHAnsi" w:cstheme="minorHAnsi"/>
          <w:b/>
          <w:bCs/>
          <w:color w:val="000000" w:themeColor="text1"/>
          <w:sz w:val="22"/>
          <w:szCs w:val="22"/>
        </w:rPr>
        <w:t>CHEMISTRY</w:t>
      </w:r>
      <w:r w:rsidR="00C725D4" w:rsidRPr="00D5244D">
        <w:rPr>
          <w:rFonts w:asciiTheme="minorHAnsi" w:hAnsiTheme="minorHAnsi" w:cstheme="minorHAnsi"/>
          <w:b/>
          <w:bCs/>
          <w:color w:val="000000" w:themeColor="text1"/>
          <w:sz w:val="22"/>
          <w:szCs w:val="22"/>
        </w:rPr>
        <w:t xml:space="preserve"> I</w:t>
      </w:r>
      <w:r w:rsidRPr="00D5244D">
        <w:rPr>
          <w:rFonts w:asciiTheme="minorHAnsi" w:hAnsiTheme="minorHAnsi" w:cstheme="minorHAnsi"/>
          <w:b/>
          <w:bCs/>
          <w:color w:val="000000" w:themeColor="text1"/>
          <w:sz w:val="22"/>
          <w:szCs w:val="22"/>
        </w:rPr>
        <w:t>, CHEMISTRY II</w:t>
      </w:r>
      <w:r w:rsidR="00204CA8" w:rsidRPr="00D5244D">
        <w:rPr>
          <w:rFonts w:asciiTheme="minorHAnsi" w:hAnsiTheme="minorHAnsi" w:cstheme="minorHAnsi"/>
          <w:b/>
          <w:bCs/>
          <w:color w:val="000000" w:themeColor="text1"/>
          <w:sz w:val="22"/>
          <w:szCs w:val="22"/>
        </w:rPr>
        <w:t xml:space="preserve">, </w:t>
      </w:r>
      <w:r w:rsidRPr="00D5244D">
        <w:rPr>
          <w:rFonts w:asciiTheme="minorHAnsi" w:hAnsiTheme="minorHAnsi" w:cstheme="minorHAnsi"/>
          <w:b/>
          <w:bCs/>
          <w:color w:val="000000" w:themeColor="text1"/>
          <w:sz w:val="22"/>
          <w:szCs w:val="22"/>
        </w:rPr>
        <w:t>ALGEBRA II</w:t>
      </w:r>
      <w:r w:rsidR="000B1917" w:rsidRPr="00D5244D">
        <w:rPr>
          <w:rFonts w:asciiTheme="minorHAnsi" w:hAnsiTheme="minorHAnsi" w:cstheme="minorHAnsi"/>
          <w:color w:val="000000" w:themeColor="text1"/>
          <w:sz w:val="22"/>
          <w:szCs w:val="22"/>
        </w:rPr>
        <w:tab/>
      </w:r>
      <w:r w:rsidR="00AB6F3E" w:rsidRPr="00D5244D">
        <w:rPr>
          <w:rFonts w:asciiTheme="minorHAnsi" w:hAnsiTheme="minorHAnsi" w:cstheme="minorHAnsi"/>
          <w:color w:val="000000" w:themeColor="text1"/>
          <w:sz w:val="22"/>
          <w:szCs w:val="22"/>
        </w:rPr>
        <w:t>GRADES 11,12</w:t>
      </w:r>
    </w:p>
    <w:p w14:paraId="18DB12B9" w14:textId="583874F2" w:rsidR="003F05A4" w:rsidRPr="00D5244D" w:rsidRDefault="00D6167B"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0E79" w:rsidRPr="00D5244D">
        <w:rPr>
          <w:rFonts w:asciiTheme="minorHAnsi" w:hAnsiTheme="minorHAnsi" w:cstheme="minorHAnsi"/>
          <w:color w:val="000000" w:themeColor="text1"/>
          <w:sz w:val="22"/>
          <w:szCs w:val="22"/>
        </w:rPr>
        <w:t>#943</w:t>
      </w:r>
    </w:p>
    <w:p w14:paraId="241ABD86" w14:textId="77777777" w:rsidR="000D1AFF" w:rsidRPr="00D5244D" w:rsidRDefault="6E49DE87" w:rsidP="004D1A88">
      <w:pPr>
        <w:tabs>
          <w:tab w:val="left" w:pos="7110"/>
          <w:tab w:val="left" w:pos="747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 xml:space="preserve">The AP chemistry course is designed to be the equivalent of the general chemistry course usually taken during the first college year. This course differs from Chemistry II, in that it emphasizes chemical calculations, mathematical formulation of chemical principles, and extensive laboratory work. An AP exam, at the student’s expense, must be taken in May for the purpose of exempting from a college course. Students can earn up to 6 college credits at participating institutions. (Physical Science) </w:t>
      </w:r>
      <w:r w:rsidRPr="00D5244D">
        <w:rPr>
          <w:rFonts w:asciiTheme="minorHAnsi" w:hAnsiTheme="minorHAnsi" w:cstheme="minorHAnsi"/>
          <w:b/>
          <w:bCs/>
          <w:color w:val="000000" w:themeColor="text1"/>
          <w:sz w:val="22"/>
          <w:szCs w:val="22"/>
        </w:rPr>
        <w:t>(Possible Dual Enrollment Credit)</w:t>
      </w:r>
    </w:p>
    <w:p w14:paraId="1B1688A9" w14:textId="77777777" w:rsidR="000D1AFF" w:rsidRPr="00D5244D" w:rsidRDefault="000D1AFF" w:rsidP="00303E0D">
      <w:pPr>
        <w:rPr>
          <w:color w:val="000000" w:themeColor="text1"/>
        </w:rPr>
      </w:pPr>
    </w:p>
    <w:p w14:paraId="38F6D093" w14:textId="3EBA5030" w:rsidR="0021505E" w:rsidRPr="00D5244D" w:rsidRDefault="0021505E" w:rsidP="0021505E">
      <w:pPr>
        <w:pStyle w:val="Heading1"/>
        <w:tabs>
          <w:tab w:val="left" w:pos="7110"/>
          <w:tab w:val="left" w:pos="7470"/>
        </w:tabs>
        <w:rPr>
          <w:rFonts w:cstheme="minorHAnsi"/>
          <w:b w:val="0"/>
          <w:bCs/>
          <w:color w:val="000000" w:themeColor="text1"/>
          <w:sz w:val="22"/>
          <w:szCs w:val="22"/>
        </w:rPr>
      </w:pPr>
      <w:r w:rsidRPr="00D5244D">
        <w:rPr>
          <w:rFonts w:cstheme="minorHAnsi"/>
          <w:b w:val="0"/>
          <w:bCs/>
          <w:color w:val="000000" w:themeColor="text1"/>
          <w:sz w:val="22"/>
          <w:szCs w:val="22"/>
        </w:rPr>
        <w:t>PHYSICS I</w:t>
      </w:r>
      <w:r w:rsidR="00F83300" w:rsidRPr="00D5244D">
        <w:rPr>
          <w:rFonts w:cstheme="minorHAnsi"/>
          <w:b w:val="0"/>
          <w:bCs/>
          <w:color w:val="000000" w:themeColor="text1"/>
          <w:sz w:val="22"/>
          <w:szCs w:val="22"/>
        </w:rPr>
        <w:t>^</w:t>
      </w:r>
    </w:p>
    <w:p w14:paraId="6FAC7A4F" w14:textId="77777777" w:rsidR="0021505E" w:rsidRPr="00D5244D" w:rsidRDefault="0021505E" w:rsidP="0021505E">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ALGEBRA I, GEOMETRY</w:t>
      </w:r>
      <w:r w:rsidRPr="00D5244D">
        <w:rPr>
          <w:rFonts w:asciiTheme="minorHAnsi" w:hAnsiTheme="minorHAnsi" w:cstheme="minorHAnsi"/>
          <w:color w:val="000000" w:themeColor="text1"/>
          <w:sz w:val="22"/>
          <w:szCs w:val="22"/>
        </w:rPr>
        <w:tab/>
        <w:t>GRADES 10,11,12</w:t>
      </w:r>
    </w:p>
    <w:p w14:paraId="46DD108D" w14:textId="77777777" w:rsidR="0021505E" w:rsidRPr="00D5244D" w:rsidRDefault="0021505E" w:rsidP="0021505E">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#970</w:t>
      </w:r>
    </w:p>
    <w:p w14:paraId="3F4494FD" w14:textId="4D322D72" w:rsidR="0021505E" w:rsidRPr="00D5244D" w:rsidRDefault="0021505E" w:rsidP="685CC4EF">
      <w:pPr>
        <w:tabs>
          <w:tab w:val="left" w:pos="7110"/>
          <w:tab w:val="left" w:pos="7470"/>
        </w:tabs>
        <w:jc w:val="both"/>
        <w:rPr>
          <w:rFonts w:cstheme="minorBidi"/>
          <w:color w:val="000000" w:themeColor="text1"/>
          <w:sz w:val="22"/>
          <w:szCs w:val="22"/>
        </w:rPr>
      </w:pPr>
      <w:r w:rsidRPr="685CC4EF">
        <w:rPr>
          <w:rFonts w:asciiTheme="minorHAnsi" w:hAnsiTheme="minorHAnsi" w:cstheme="minorBidi"/>
          <w:color w:val="000000" w:themeColor="text1"/>
          <w:sz w:val="22"/>
          <w:szCs w:val="22"/>
        </w:rPr>
        <w:t>Physics is the study of physical processes in nature, focusing on changes in systems and how physical concepts (variables) are related to cause these changes.  These systems can range from the very small (atomic phenomena) to the very large (celestial bodies) and many things in between.  The first semester course covers vector mathematics, kinematics (motion), static and dynamic forces, work and energy, linear momentum and impulse, circular motion, static and dynamic torques, angular momentum and simple and complex machines.  Concepts will be presented through lecture, demonstration and lab practicum, with assessments for each. (Physical Science)</w:t>
      </w:r>
    </w:p>
    <w:p w14:paraId="0A098B63" w14:textId="5F6850E2" w:rsidR="0021505E" w:rsidRPr="00D5244D" w:rsidRDefault="0021505E" w:rsidP="685CC4EF">
      <w:pPr>
        <w:tabs>
          <w:tab w:val="left" w:pos="7110"/>
          <w:tab w:val="left" w:pos="7470"/>
        </w:tabs>
        <w:jc w:val="both"/>
        <w:rPr>
          <w:rFonts w:cstheme="minorBidi"/>
          <w:color w:val="000000" w:themeColor="text1"/>
          <w:sz w:val="22"/>
          <w:szCs w:val="22"/>
        </w:rPr>
      </w:pPr>
    </w:p>
    <w:p w14:paraId="6D245F75" w14:textId="3DC93FC3" w:rsidR="0021505E" w:rsidRPr="00D5244D" w:rsidRDefault="0021505E" w:rsidP="685CC4EF">
      <w:pPr>
        <w:tabs>
          <w:tab w:val="left" w:pos="7110"/>
          <w:tab w:val="left" w:pos="7470"/>
        </w:tabs>
        <w:jc w:val="center"/>
        <w:rPr>
          <w:rFonts w:cstheme="minorBidi"/>
          <w:color w:val="000000" w:themeColor="text1"/>
          <w:sz w:val="22"/>
          <w:szCs w:val="22"/>
        </w:rPr>
      </w:pPr>
    </w:p>
    <w:p w14:paraId="2D11B294" w14:textId="6CF777D6" w:rsidR="0021505E" w:rsidRPr="00D5244D" w:rsidRDefault="0021505E" w:rsidP="685CC4EF">
      <w:pPr>
        <w:tabs>
          <w:tab w:val="left" w:pos="7110"/>
          <w:tab w:val="left" w:pos="7470"/>
        </w:tabs>
        <w:jc w:val="center"/>
        <w:rPr>
          <w:rFonts w:cstheme="minorBidi"/>
          <w:color w:val="000000" w:themeColor="text1"/>
          <w:sz w:val="22"/>
          <w:szCs w:val="22"/>
        </w:rPr>
      </w:pPr>
    </w:p>
    <w:p w14:paraId="5F4BB773" w14:textId="431272E8" w:rsidR="0021505E" w:rsidRPr="00D5244D" w:rsidRDefault="0021505E" w:rsidP="685CC4EF">
      <w:pPr>
        <w:tabs>
          <w:tab w:val="left" w:pos="7110"/>
          <w:tab w:val="left" w:pos="7470"/>
        </w:tabs>
        <w:jc w:val="center"/>
        <w:rPr>
          <w:rFonts w:cstheme="minorBidi"/>
          <w:color w:val="000000" w:themeColor="text1"/>
          <w:sz w:val="22"/>
          <w:szCs w:val="22"/>
        </w:rPr>
      </w:pPr>
    </w:p>
    <w:p w14:paraId="504BCEE4" w14:textId="5051A61C" w:rsidR="0021505E" w:rsidRPr="00D5244D" w:rsidRDefault="0021505E" w:rsidP="685CC4EF">
      <w:pPr>
        <w:tabs>
          <w:tab w:val="left" w:pos="7110"/>
          <w:tab w:val="left" w:pos="7470"/>
        </w:tabs>
        <w:jc w:val="center"/>
        <w:rPr>
          <w:rFonts w:cstheme="minorBidi"/>
          <w:color w:val="000000" w:themeColor="text1"/>
          <w:sz w:val="22"/>
          <w:szCs w:val="22"/>
        </w:rPr>
      </w:pPr>
    </w:p>
    <w:p w14:paraId="7C8383F5" w14:textId="28598B17" w:rsidR="0021505E" w:rsidRPr="00D5244D" w:rsidRDefault="0021505E" w:rsidP="685CC4EF">
      <w:pPr>
        <w:tabs>
          <w:tab w:val="left" w:pos="7110"/>
          <w:tab w:val="left" w:pos="7470"/>
        </w:tabs>
        <w:jc w:val="center"/>
        <w:rPr>
          <w:rFonts w:cstheme="minorBidi"/>
          <w:color w:val="000000" w:themeColor="text1"/>
          <w:sz w:val="22"/>
          <w:szCs w:val="22"/>
        </w:rPr>
      </w:pPr>
    </w:p>
    <w:p w14:paraId="559B9717" w14:textId="7EFCFECF" w:rsidR="0021505E" w:rsidRPr="00D5244D" w:rsidRDefault="0021505E" w:rsidP="685CC4EF">
      <w:pPr>
        <w:tabs>
          <w:tab w:val="left" w:pos="7110"/>
          <w:tab w:val="left" w:pos="7470"/>
        </w:tabs>
        <w:jc w:val="center"/>
        <w:rPr>
          <w:rFonts w:cstheme="minorBidi"/>
          <w:color w:val="000000" w:themeColor="text1"/>
          <w:sz w:val="22"/>
          <w:szCs w:val="22"/>
        </w:rPr>
      </w:pPr>
    </w:p>
    <w:p w14:paraId="378381FF" w14:textId="4A9C071B" w:rsidR="0021505E" w:rsidRPr="00D5244D" w:rsidRDefault="0021505E" w:rsidP="685CC4EF">
      <w:pPr>
        <w:tabs>
          <w:tab w:val="left" w:pos="7110"/>
          <w:tab w:val="left" w:pos="7470"/>
        </w:tabs>
        <w:jc w:val="center"/>
        <w:rPr>
          <w:rFonts w:cstheme="minorBidi"/>
          <w:color w:val="000000" w:themeColor="text1"/>
          <w:sz w:val="22"/>
          <w:szCs w:val="22"/>
        </w:rPr>
      </w:pPr>
      <w:r w:rsidRPr="685CC4EF">
        <w:rPr>
          <w:rFonts w:cstheme="minorBidi"/>
          <w:color w:val="000000" w:themeColor="text1"/>
          <w:sz w:val="22"/>
          <w:szCs w:val="22"/>
        </w:rPr>
        <w:t>PHYSICS II*</w:t>
      </w:r>
      <w:r w:rsidR="00F83300" w:rsidRPr="685CC4EF">
        <w:rPr>
          <w:rFonts w:cstheme="minorBidi"/>
          <w:color w:val="000000" w:themeColor="text1"/>
          <w:sz w:val="22"/>
          <w:szCs w:val="22"/>
        </w:rPr>
        <w:t>^</w:t>
      </w:r>
    </w:p>
    <w:p w14:paraId="4B1ED9C5" w14:textId="77777777" w:rsidR="0021505E" w:rsidRPr="00D5244D" w:rsidRDefault="0021505E" w:rsidP="0021505E">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PHYSICS I</w:t>
      </w:r>
      <w:r w:rsidRPr="00D5244D">
        <w:rPr>
          <w:rFonts w:asciiTheme="minorHAnsi" w:hAnsiTheme="minorHAnsi" w:cstheme="minorHAnsi"/>
          <w:color w:val="000000" w:themeColor="text1"/>
          <w:sz w:val="22"/>
          <w:szCs w:val="22"/>
        </w:rPr>
        <w:tab/>
        <w:t>GRADES 11,12</w:t>
      </w:r>
    </w:p>
    <w:p w14:paraId="79953500" w14:textId="77777777" w:rsidR="0021505E" w:rsidRPr="00D5244D" w:rsidRDefault="0021505E" w:rsidP="0021505E">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Pr="00D5244D">
        <w:rPr>
          <w:rFonts w:asciiTheme="minorHAnsi" w:hAnsiTheme="minorHAnsi" w:cstheme="minorHAnsi"/>
          <w:color w:val="000000" w:themeColor="text1"/>
          <w:sz w:val="22"/>
          <w:szCs w:val="22"/>
        </w:rPr>
        <w:tab/>
        <w:t>#971</w:t>
      </w:r>
    </w:p>
    <w:p w14:paraId="6C1F4A6B" w14:textId="77777777" w:rsidR="0021505E" w:rsidRPr="00D5244D" w:rsidRDefault="0021505E" w:rsidP="0021505E">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 xml:space="preserve">Physics is the study of physical processes in nature, focusing on changes in systems and how physical concepts (variables) are related to cause these changes.  These systems can range from the very small (atomic phenomena) to the very large (celestial bodies) and many things in between.  The second semester course covers fluid mechanics, gas laws, thermodynamics, wave mechanics, sound, electromagnetic radiation, properties of EM radiation, optics, electricity (static and DC circuitry), electromagnetism (including AC circuitry), nuclear physics and modern physics.  Concepts will be presented through lecture, demonstration and lab practicum, with assessments for each. (Physical Science)  </w:t>
      </w:r>
      <w:r w:rsidRPr="00D5244D">
        <w:rPr>
          <w:rFonts w:asciiTheme="minorHAnsi" w:hAnsiTheme="minorHAnsi" w:cstheme="minorHAnsi"/>
          <w:b/>
          <w:bCs/>
          <w:color w:val="000000" w:themeColor="text1"/>
        </w:rPr>
        <w:t>(Possible Dual Enrollment Credit)</w:t>
      </w:r>
    </w:p>
    <w:p w14:paraId="0776C9CF" w14:textId="77777777" w:rsidR="0021505E" w:rsidRPr="00D5244D" w:rsidRDefault="0021505E" w:rsidP="0021505E">
      <w:pPr>
        <w:pStyle w:val="BodyText"/>
        <w:tabs>
          <w:tab w:val="left" w:pos="7110"/>
          <w:tab w:val="left" w:pos="7470"/>
        </w:tabs>
        <w:spacing w:line="240" w:lineRule="auto"/>
        <w:jc w:val="both"/>
        <w:rPr>
          <w:rFonts w:asciiTheme="minorHAnsi" w:hAnsiTheme="minorHAnsi" w:cstheme="minorHAnsi"/>
          <w:bCs/>
          <w:color w:val="000000" w:themeColor="text1"/>
        </w:rPr>
      </w:pPr>
    </w:p>
    <w:p w14:paraId="7328C311" w14:textId="6A992A99" w:rsidR="0021505E" w:rsidRPr="00D5244D" w:rsidRDefault="0021505E" w:rsidP="0021505E">
      <w:pPr>
        <w:pStyle w:val="BodyText"/>
        <w:tabs>
          <w:tab w:val="left" w:pos="7110"/>
          <w:tab w:val="left" w:pos="7470"/>
        </w:tabs>
        <w:spacing w:line="240" w:lineRule="auto"/>
        <w:jc w:val="center"/>
        <w:rPr>
          <w:rFonts w:asciiTheme="minorHAnsi" w:hAnsiTheme="minorHAnsi" w:cstheme="minorHAnsi"/>
          <w:bCs/>
          <w:color w:val="000000" w:themeColor="text1"/>
        </w:rPr>
      </w:pPr>
      <w:r w:rsidRPr="00D5244D">
        <w:rPr>
          <w:rFonts w:asciiTheme="minorHAnsi" w:hAnsiTheme="minorHAnsi" w:cstheme="minorHAnsi"/>
          <w:bCs/>
          <w:color w:val="000000" w:themeColor="text1"/>
        </w:rPr>
        <w:t>PHYSICS III**</w:t>
      </w:r>
      <w:r w:rsidR="00F83300" w:rsidRPr="00D5244D">
        <w:rPr>
          <w:rFonts w:asciiTheme="minorHAnsi" w:hAnsiTheme="minorHAnsi" w:cstheme="minorHAnsi"/>
          <w:b/>
          <w:bCs/>
          <w:color w:val="000000" w:themeColor="text1"/>
        </w:rPr>
        <w:t>^</w:t>
      </w:r>
    </w:p>
    <w:p w14:paraId="7DD05E34" w14:textId="11ED0332" w:rsidR="0021505E" w:rsidRPr="00D5244D" w:rsidRDefault="0021505E" w:rsidP="0021505E">
      <w:pPr>
        <w:pStyle w:val="BodyText"/>
        <w:tabs>
          <w:tab w:val="left" w:pos="7110"/>
          <w:tab w:val="left" w:pos="7470"/>
        </w:tabs>
        <w:spacing w:line="240" w:lineRule="auto"/>
        <w:jc w:val="both"/>
        <w:rPr>
          <w:rFonts w:asciiTheme="minorHAnsi" w:hAnsiTheme="minorHAnsi" w:cstheme="minorHAnsi"/>
          <w:bCs/>
          <w:color w:val="000000" w:themeColor="text1"/>
        </w:rPr>
      </w:pPr>
      <w:r w:rsidRPr="00D5244D">
        <w:rPr>
          <w:rFonts w:asciiTheme="minorHAnsi" w:hAnsiTheme="minorHAnsi" w:cstheme="minorHAnsi"/>
          <w:bCs/>
          <w:color w:val="000000" w:themeColor="text1"/>
        </w:rPr>
        <w:t>PREREQUISITE-</w:t>
      </w:r>
      <w:r w:rsidRPr="00D5244D">
        <w:rPr>
          <w:rFonts w:asciiTheme="minorHAnsi" w:hAnsiTheme="minorHAnsi" w:cstheme="minorHAnsi"/>
          <w:b/>
          <w:color w:val="000000" w:themeColor="text1"/>
        </w:rPr>
        <w:t>PHYSICS I, PHYSICS II</w:t>
      </w:r>
      <w:r w:rsidRPr="00D5244D">
        <w:rPr>
          <w:rFonts w:asciiTheme="minorHAnsi" w:hAnsiTheme="minorHAnsi" w:cstheme="minorHAnsi"/>
          <w:bCs/>
          <w:color w:val="000000" w:themeColor="text1"/>
        </w:rPr>
        <w:tab/>
        <w:t>GRADE 12</w:t>
      </w:r>
    </w:p>
    <w:p w14:paraId="3DBAFAFC" w14:textId="77777777" w:rsidR="0021505E" w:rsidRPr="00D5244D" w:rsidRDefault="0021505E" w:rsidP="0021505E">
      <w:pPr>
        <w:pStyle w:val="BodyText"/>
        <w:tabs>
          <w:tab w:val="left" w:pos="7110"/>
          <w:tab w:val="left" w:pos="7470"/>
        </w:tabs>
        <w:spacing w:line="240" w:lineRule="auto"/>
        <w:jc w:val="both"/>
        <w:rPr>
          <w:rFonts w:asciiTheme="minorHAnsi" w:hAnsiTheme="minorHAnsi" w:cstheme="minorHAnsi"/>
          <w:bCs/>
          <w:color w:val="000000" w:themeColor="text1"/>
        </w:rPr>
      </w:pPr>
      <w:r w:rsidRPr="00D5244D">
        <w:rPr>
          <w:rFonts w:asciiTheme="minorHAnsi" w:hAnsiTheme="minorHAnsi" w:cstheme="minorHAnsi"/>
          <w:bCs/>
          <w:color w:val="000000" w:themeColor="text1"/>
        </w:rPr>
        <w:t>CREDIT 1.0</w:t>
      </w:r>
      <w:r w:rsidRPr="00D5244D">
        <w:rPr>
          <w:rFonts w:asciiTheme="minorHAnsi" w:hAnsiTheme="minorHAnsi" w:cstheme="minorHAnsi"/>
          <w:bCs/>
          <w:color w:val="000000" w:themeColor="text1"/>
        </w:rPr>
        <w:tab/>
        <w:t xml:space="preserve"> #975</w:t>
      </w:r>
    </w:p>
    <w:p w14:paraId="493B6665" w14:textId="77777777" w:rsidR="0021505E" w:rsidRPr="00D5244D" w:rsidRDefault="0021505E" w:rsidP="0021505E">
      <w:pPr>
        <w:pStyle w:val="BodyText"/>
        <w:tabs>
          <w:tab w:val="left" w:pos="7110"/>
          <w:tab w:val="left" w:pos="7470"/>
        </w:tabs>
        <w:spacing w:line="240" w:lineRule="auto"/>
        <w:jc w:val="both"/>
        <w:rPr>
          <w:rFonts w:asciiTheme="minorHAnsi" w:hAnsiTheme="minorHAnsi" w:cstheme="minorHAnsi"/>
          <w:bCs/>
          <w:color w:val="000000" w:themeColor="text1"/>
        </w:rPr>
      </w:pPr>
    </w:p>
    <w:p w14:paraId="06D40A29" w14:textId="77777777" w:rsidR="0021505E" w:rsidRPr="00D5244D" w:rsidRDefault="0021505E" w:rsidP="0021505E">
      <w:pPr>
        <w:pStyle w:val="BodyText"/>
        <w:tabs>
          <w:tab w:val="left" w:pos="7110"/>
          <w:tab w:val="left" w:pos="7470"/>
        </w:tabs>
        <w:spacing w:line="240" w:lineRule="auto"/>
        <w:jc w:val="both"/>
        <w:rPr>
          <w:rFonts w:asciiTheme="minorHAnsi" w:hAnsiTheme="minorHAnsi" w:cstheme="minorHAnsi"/>
          <w:bCs/>
          <w:color w:val="000000" w:themeColor="text1"/>
        </w:rPr>
      </w:pPr>
      <w:r w:rsidRPr="00D5244D">
        <w:rPr>
          <w:rFonts w:asciiTheme="minorHAnsi" w:hAnsiTheme="minorHAnsi" w:cstheme="minorHAnsi"/>
          <w:bCs/>
          <w:color w:val="000000" w:themeColor="text1"/>
        </w:rPr>
        <w:t>Physics is the study of physical processes in nature, focusing on changes in systems and how physical concepts(variables) are related to cause these changes. These systems can range from the very small (atomic phenomena) to the very large (celestial bodies) and many things in between. The third semester course is designed to fill in any topics missed in Physics I or II and prepare students for the AP Physics I and Physics II tests. Concepts will be presented through lecture, demonstration and lab practicum, with assessments for each. (Physical Science)</w:t>
      </w:r>
    </w:p>
    <w:p w14:paraId="1056CEC2" w14:textId="77777777" w:rsidR="0021505E" w:rsidRPr="00D5244D" w:rsidRDefault="0021505E" w:rsidP="004D1A88">
      <w:pPr>
        <w:tabs>
          <w:tab w:val="left" w:pos="7110"/>
          <w:tab w:val="left" w:pos="7470"/>
        </w:tabs>
        <w:jc w:val="center"/>
        <w:rPr>
          <w:rFonts w:asciiTheme="minorHAnsi" w:hAnsiTheme="minorHAnsi" w:cstheme="minorHAnsi"/>
          <w:color w:val="000000" w:themeColor="text1"/>
          <w:sz w:val="22"/>
          <w:szCs w:val="22"/>
        </w:rPr>
      </w:pPr>
    </w:p>
    <w:p w14:paraId="5BF5FCEC" w14:textId="11041CC1" w:rsidR="002D1903" w:rsidRPr="00D5244D" w:rsidRDefault="6E49DE8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ANATOMY &amp; PHYSIOLOGY I *</w:t>
      </w:r>
      <w:r w:rsidR="00F83300" w:rsidRPr="00D5244D">
        <w:rPr>
          <w:rFonts w:asciiTheme="minorHAnsi" w:hAnsiTheme="minorHAnsi" w:cstheme="minorHAnsi"/>
          <w:b/>
          <w:bCs/>
          <w:color w:val="000000" w:themeColor="text1"/>
          <w:sz w:val="22"/>
          <w:szCs w:val="22"/>
        </w:rPr>
        <w:t>^</w:t>
      </w:r>
    </w:p>
    <w:p w14:paraId="6360DEF2" w14:textId="55004E39"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PREREQUISITE – </w:t>
      </w:r>
      <w:r w:rsidR="00F66BAB" w:rsidRPr="00D5244D">
        <w:rPr>
          <w:rFonts w:asciiTheme="minorHAnsi" w:hAnsiTheme="minorHAnsi" w:cstheme="minorHAnsi"/>
          <w:b/>
          <w:color w:val="000000" w:themeColor="text1"/>
          <w:sz w:val="22"/>
          <w:szCs w:val="22"/>
        </w:rPr>
        <w:t>HONORS</w:t>
      </w:r>
      <w:r w:rsidR="000D1AFF" w:rsidRPr="00D5244D">
        <w:rPr>
          <w:rFonts w:asciiTheme="minorHAnsi" w:hAnsiTheme="minorHAnsi" w:cstheme="minorHAnsi"/>
          <w:b/>
          <w:color w:val="000000" w:themeColor="text1"/>
          <w:sz w:val="22"/>
          <w:szCs w:val="22"/>
        </w:rPr>
        <w:t xml:space="preserve"> </w:t>
      </w:r>
      <w:r w:rsidRPr="00D5244D">
        <w:rPr>
          <w:rFonts w:asciiTheme="minorHAnsi" w:hAnsiTheme="minorHAnsi" w:cstheme="minorHAnsi"/>
          <w:b/>
          <w:color w:val="000000" w:themeColor="text1"/>
          <w:sz w:val="22"/>
          <w:szCs w:val="22"/>
        </w:rPr>
        <w:t xml:space="preserve">BIOLOGY </w:t>
      </w:r>
      <w:r w:rsidR="008B329B" w:rsidRPr="00D5244D">
        <w:rPr>
          <w:rFonts w:asciiTheme="minorHAnsi" w:hAnsiTheme="minorHAnsi" w:cstheme="minorHAnsi"/>
          <w:b/>
          <w:color w:val="000000" w:themeColor="text1"/>
          <w:sz w:val="22"/>
          <w:szCs w:val="22"/>
        </w:rPr>
        <w:t>(80%)</w:t>
      </w:r>
      <w:r w:rsidR="00204CA8" w:rsidRPr="00D5244D">
        <w:rPr>
          <w:rFonts w:asciiTheme="minorHAnsi" w:hAnsiTheme="minorHAnsi" w:cstheme="minorHAnsi"/>
          <w:b/>
          <w:color w:val="000000" w:themeColor="text1"/>
          <w:sz w:val="22"/>
          <w:szCs w:val="22"/>
        </w:rPr>
        <w:t xml:space="preserve">, </w:t>
      </w:r>
      <w:r w:rsidR="00F66BAB" w:rsidRPr="00D5244D">
        <w:rPr>
          <w:rFonts w:asciiTheme="minorHAnsi" w:hAnsiTheme="minorHAnsi" w:cstheme="minorHAnsi"/>
          <w:b/>
          <w:color w:val="000000" w:themeColor="text1"/>
          <w:sz w:val="22"/>
          <w:szCs w:val="22"/>
        </w:rPr>
        <w:t>HONORS</w:t>
      </w:r>
      <w:r w:rsidR="000D1AFF" w:rsidRPr="00D5244D">
        <w:rPr>
          <w:rFonts w:asciiTheme="minorHAnsi" w:hAnsiTheme="minorHAnsi" w:cstheme="minorHAnsi"/>
          <w:b/>
          <w:color w:val="000000" w:themeColor="text1"/>
          <w:sz w:val="22"/>
          <w:szCs w:val="22"/>
        </w:rPr>
        <w:t xml:space="preserve"> </w:t>
      </w:r>
      <w:r w:rsidRPr="00D5244D">
        <w:rPr>
          <w:rFonts w:asciiTheme="minorHAnsi" w:hAnsiTheme="minorHAnsi" w:cstheme="minorHAnsi"/>
          <w:b/>
          <w:color w:val="000000" w:themeColor="text1"/>
          <w:sz w:val="22"/>
          <w:szCs w:val="22"/>
        </w:rPr>
        <w:t>CHEMISTRY</w:t>
      </w:r>
      <w:r w:rsidR="00A15E8C" w:rsidRPr="00D5244D">
        <w:rPr>
          <w:rFonts w:asciiTheme="minorHAnsi" w:hAnsiTheme="minorHAnsi" w:cstheme="minorHAnsi"/>
          <w:b/>
          <w:color w:val="000000" w:themeColor="text1"/>
          <w:sz w:val="22"/>
          <w:szCs w:val="22"/>
        </w:rPr>
        <w:t xml:space="preserve"> I</w:t>
      </w:r>
      <w:r w:rsidR="008B329B" w:rsidRPr="00D5244D">
        <w:rPr>
          <w:rFonts w:asciiTheme="minorHAnsi" w:hAnsiTheme="minorHAnsi" w:cstheme="minorHAnsi"/>
          <w:b/>
          <w:color w:val="000000" w:themeColor="text1"/>
          <w:sz w:val="22"/>
          <w:szCs w:val="22"/>
        </w:rPr>
        <w:t xml:space="preserve"> (80%)</w:t>
      </w:r>
      <w:r w:rsidR="00F625E7" w:rsidRPr="00D5244D">
        <w:rPr>
          <w:rFonts w:asciiTheme="minorHAnsi" w:hAnsiTheme="minorHAnsi" w:cstheme="minorHAnsi"/>
          <w:b/>
          <w:color w:val="000000" w:themeColor="text1"/>
          <w:sz w:val="22"/>
          <w:szCs w:val="22"/>
        </w:rPr>
        <w:tab/>
      </w:r>
      <w:r w:rsidR="00AB6F3E" w:rsidRPr="00D5244D">
        <w:rPr>
          <w:rFonts w:asciiTheme="minorHAnsi" w:hAnsiTheme="minorHAnsi" w:cstheme="minorHAnsi"/>
          <w:color w:val="000000" w:themeColor="text1"/>
          <w:sz w:val="22"/>
          <w:szCs w:val="22"/>
        </w:rPr>
        <w:t>GRADES 11,12</w:t>
      </w:r>
    </w:p>
    <w:p w14:paraId="5E1846E8" w14:textId="48066F97"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0E79" w:rsidRPr="00D5244D">
        <w:rPr>
          <w:rFonts w:asciiTheme="minorHAnsi" w:hAnsiTheme="minorHAnsi" w:cstheme="minorHAnsi"/>
          <w:color w:val="000000" w:themeColor="text1"/>
          <w:sz w:val="22"/>
          <w:szCs w:val="22"/>
        </w:rPr>
        <w:t>#940</w:t>
      </w:r>
    </w:p>
    <w:p w14:paraId="58662EB6" w14:textId="1D47E039" w:rsidR="006F0AA7" w:rsidRPr="00D5244D" w:rsidRDefault="6E49DE87" w:rsidP="004D1A88">
      <w:pPr>
        <w:tabs>
          <w:tab w:val="left" w:pos="7110"/>
          <w:tab w:val="left" w:pos="7470"/>
        </w:tabs>
        <w:ind w:right="36"/>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 xml:space="preserve">It is the intent of this course to build an understanding and working knowledge of the structural and functional levels of the body, cellular physiology and anatomy, cellular metabolism, tissues, and the integument system. This course is designed for the science-oriented student who plans to enter college and major in one of the science-oriented occupations that require a strong background in sciences such as nursing, medical assistants, laboratory technologists, physician’s assistants, dental hygienists, physical therapists, EMT, etc. There will be numerous laboratory exercises to be performed that are correlated to the material being studied. (Life Science)  </w:t>
      </w:r>
      <w:r w:rsidRPr="00D5244D">
        <w:rPr>
          <w:rFonts w:asciiTheme="minorHAnsi" w:hAnsiTheme="minorHAnsi" w:cstheme="minorHAnsi"/>
          <w:b/>
          <w:bCs/>
          <w:color w:val="000000" w:themeColor="text1"/>
          <w:sz w:val="22"/>
          <w:szCs w:val="22"/>
        </w:rPr>
        <w:t>(Possible Dual Enrollment Credit)</w:t>
      </w:r>
    </w:p>
    <w:p w14:paraId="6971B15D" w14:textId="1B874F9F" w:rsidR="006C72F8" w:rsidRPr="00D5244D" w:rsidRDefault="006C72F8" w:rsidP="004D1A88">
      <w:pPr>
        <w:rPr>
          <w:rFonts w:asciiTheme="minorHAnsi" w:hAnsiTheme="minorHAnsi" w:cstheme="minorHAnsi"/>
          <w:b/>
          <w:bCs/>
          <w:color w:val="000000" w:themeColor="text1"/>
          <w:sz w:val="22"/>
          <w:szCs w:val="22"/>
        </w:rPr>
      </w:pPr>
    </w:p>
    <w:p w14:paraId="2A4DEA25" w14:textId="247BAC59" w:rsidR="006229AA" w:rsidRPr="00D5244D" w:rsidRDefault="6E49DE87" w:rsidP="685CC4EF">
      <w:pPr>
        <w:jc w:val="center"/>
        <w:rPr>
          <w:rFonts w:asciiTheme="minorHAnsi" w:hAnsiTheme="minorHAnsi" w:cstheme="minorBidi"/>
          <w:color w:val="000000" w:themeColor="text1"/>
          <w:sz w:val="22"/>
          <w:szCs w:val="22"/>
        </w:rPr>
      </w:pPr>
      <w:r w:rsidRPr="685CC4EF">
        <w:rPr>
          <w:rFonts w:asciiTheme="minorHAnsi" w:hAnsiTheme="minorHAnsi" w:cstheme="minorBidi"/>
          <w:color w:val="000000" w:themeColor="text1"/>
          <w:sz w:val="22"/>
          <w:szCs w:val="22"/>
        </w:rPr>
        <w:t>ANATOMY &amp; PHYSIOLOGY II*</w:t>
      </w:r>
      <w:r w:rsidR="00F83300" w:rsidRPr="685CC4EF">
        <w:rPr>
          <w:rFonts w:asciiTheme="minorHAnsi" w:hAnsiTheme="minorHAnsi" w:cstheme="minorBidi"/>
          <w:b/>
          <w:bCs/>
          <w:color w:val="000000" w:themeColor="text1"/>
          <w:sz w:val="22"/>
          <w:szCs w:val="22"/>
        </w:rPr>
        <w:t>^</w:t>
      </w:r>
    </w:p>
    <w:p w14:paraId="14A5CD6F" w14:textId="118EC3B2"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16182C" w:rsidRPr="00D5244D">
        <w:rPr>
          <w:rFonts w:asciiTheme="minorHAnsi" w:hAnsiTheme="minorHAnsi" w:cstheme="minorHAnsi"/>
          <w:b/>
          <w:color w:val="000000" w:themeColor="text1"/>
          <w:sz w:val="22"/>
          <w:szCs w:val="22"/>
        </w:rPr>
        <w:t>ANATOMY &amp; PH</w:t>
      </w:r>
      <w:r w:rsidR="007A7A4D" w:rsidRPr="00D5244D">
        <w:rPr>
          <w:rFonts w:asciiTheme="minorHAnsi" w:hAnsiTheme="minorHAnsi" w:cstheme="minorHAnsi"/>
          <w:b/>
          <w:color w:val="000000" w:themeColor="text1"/>
          <w:sz w:val="22"/>
          <w:szCs w:val="22"/>
        </w:rPr>
        <w:t>Y</w:t>
      </w:r>
      <w:r w:rsidR="0016182C" w:rsidRPr="00D5244D">
        <w:rPr>
          <w:rFonts w:asciiTheme="minorHAnsi" w:hAnsiTheme="minorHAnsi" w:cstheme="minorHAnsi"/>
          <w:b/>
          <w:color w:val="000000" w:themeColor="text1"/>
          <w:sz w:val="22"/>
          <w:szCs w:val="22"/>
        </w:rPr>
        <w:t>SIOLOGY I</w:t>
      </w:r>
      <w:r w:rsidR="000C6833" w:rsidRPr="00D5244D">
        <w:rPr>
          <w:rFonts w:asciiTheme="minorHAnsi" w:hAnsiTheme="minorHAnsi" w:cstheme="minorHAnsi"/>
          <w:b/>
          <w:color w:val="000000" w:themeColor="text1"/>
          <w:sz w:val="22"/>
          <w:szCs w:val="22"/>
        </w:rPr>
        <w:tab/>
      </w:r>
      <w:r w:rsidR="00AB6F3E" w:rsidRPr="00D5244D">
        <w:rPr>
          <w:rFonts w:asciiTheme="minorHAnsi" w:hAnsiTheme="minorHAnsi" w:cstheme="minorHAnsi"/>
          <w:color w:val="000000" w:themeColor="text1"/>
          <w:sz w:val="22"/>
          <w:szCs w:val="22"/>
        </w:rPr>
        <w:t>GRADES 11,12</w:t>
      </w:r>
    </w:p>
    <w:p w14:paraId="01CC5FAA" w14:textId="59C7F018"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w:t>
      </w:r>
      <w:r w:rsidR="00916EB8" w:rsidRPr="00D5244D">
        <w:rPr>
          <w:rFonts w:asciiTheme="minorHAnsi" w:hAnsiTheme="minorHAnsi" w:cstheme="minorHAnsi"/>
          <w:color w:val="000000" w:themeColor="text1"/>
          <w:sz w:val="22"/>
          <w:szCs w:val="22"/>
        </w:rPr>
        <w:t>0</w:t>
      </w:r>
      <w:r w:rsidR="00F625E7" w:rsidRPr="00D5244D">
        <w:rPr>
          <w:rFonts w:asciiTheme="minorHAnsi" w:hAnsiTheme="minorHAnsi" w:cstheme="minorHAnsi"/>
          <w:color w:val="000000" w:themeColor="text1"/>
          <w:sz w:val="22"/>
          <w:szCs w:val="22"/>
        </w:rPr>
        <w:tab/>
      </w:r>
      <w:r w:rsidR="00510E79" w:rsidRPr="00D5244D">
        <w:rPr>
          <w:rFonts w:asciiTheme="minorHAnsi" w:hAnsiTheme="minorHAnsi" w:cstheme="minorHAnsi"/>
          <w:color w:val="000000" w:themeColor="text1"/>
          <w:sz w:val="22"/>
          <w:szCs w:val="22"/>
        </w:rPr>
        <w:t>#945</w:t>
      </w:r>
    </w:p>
    <w:p w14:paraId="3BC43E84" w14:textId="25A0C9C8" w:rsidR="00745C84" w:rsidRPr="00D5244D" w:rsidRDefault="6E49DE87" w:rsidP="004D1A88">
      <w:pPr>
        <w:tabs>
          <w:tab w:val="left" w:pos="7110"/>
          <w:tab w:val="left" w:pos="7470"/>
        </w:tabs>
        <w:ind w:right="36"/>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 xml:space="preserve">It is the intent of this course to provide an understanding of the skeletal system, the muscular system, the nervous system and how the body maintains itself on a day-to-day basis through the mechanisms of circulation, respiration, digestion, urinary functions and buffer systems. Anatomy and physiology of the reproductive systems and the development of a human will also be studied. This anatomy and physiology course is designed for the science-oriented student going into an occupation that requires a strong background in sciences such as nursing, medical assistants, laboratory technologists, physician’s assistants, dental hygienists, physical therapists, EMT, etc. There will be numerous laboratory exercises to be performed that are correlated to the material being studied.  (Life Science) </w:t>
      </w:r>
      <w:r w:rsidRPr="00D5244D">
        <w:rPr>
          <w:rFonts w:asciiTheme="minorHAnsi" w:hAnsiTheme="minorHAnsi" w:cstheme="minorHAnsi"/>
          <w:b/>
          <w:bCs/>
          <w:color w:val="000000" w:themeColor="text1"/>
          <w:sz w:val="22"/>
          <w:szCs w:val="22"/>
        </w:rPr>
        <w:t>(Possible Dual Enrollment Credit)</w:t>
      </w:r>
    </w:p>
    <w:p w14:paraId="49216492" w14:textId="2852DBCD" w:rsidR="00D9171A" w:rsidRPr="00D5244D" w:rsidRDefault="00D9171A">
      <w:pPr>
        <w:rPr>
          <w:rFonts w:asciiTheme="minorHAnsi" w:hAnsiTheme="minorHAnsi" w:cstheme="minorHAnsi"/>
          <w:color w:val="000000" w:themeColor="text1"/>
          <w:sz w:val="22"/>
          <w:szCs w:val="22"/>
        </w:rPr>
      </w:pPr>
    </w:p>
    <w:p w14:paraId="70196236" w14:textId="737F6675" w:rsidR="006229AA" w:rsidRPr="00D5244D" w:rsidRDefault="6E49DE87" w:rsidP="004D1A88">
      <w:pPr>
        <w:pStyle w:val="Heading1"/>
        <w:tabs>
          <w:tab w:val="left" w:pos="7110"/>
          <w:tab w:val="left" w:pos="7470"/>
        </w:tabs>
        <w:rPr>
          <w:rFonts w:cstheme="minorHAnsi"/>
          <w:b w:val="0"/>
          <w:bCs/>
          <w:color w:val="000000" w:themeColor="text1"/>
          <w:sz w:val="22"/>
          <w:szCs w:val="22"/>
        </w:rPr>
      </w:pPr>
      <w:r w:rsidRPr="00D5244D">
        <w:rPr>
          <w:rFonts w:cstheme="minorHAnsi"/>
          <w:b w:val="0"/>
          <w:bCs/>
          <w:color w:val="000000" w:themeColor="text1"/>
          <w:sz w:val="22"/>
          <w:szCs w:val="22"/>
        </w:rPr>
        <w:t>GENETICS*</w:t>
      </w:r>
      <w:r w:rsidR="00F83300" w:rsidRPr="00D5244D">
        <w:rPr>
          <w:rFonts w:cstheme="minorHAnsi"/>
          <w:b w:val="0"/>
          <w:bCs/>
          <w:color w:val="000000" w:themeColor="text1"/>
          <w:sz w:val="22"/>
          <w:szCs w:val="22"/>
        </w:rPr>
        <w:t>^</w:t>
      </w:r>
    </w:p>
    <w:p w14:paraId="1C2A0B51" w14:textId="3E1C92D2" w:rsidR="009C5851"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D118C4" w:rsidRPr="00D5244D">
        <w:rPr>
          <w:rFonts w:asciiTheme="minorHAnsi" w:hAnsiTheme="minorHAnsi" w:cstheme="minorHAnsi"/>
          <w:b/>
          <w:color w:val="000000" w:themeColor="text1"/>
          <w:sz w:val="22"/>
          <w:szCs w:val="22"/>
        </w:rPr>
        <w:t>HONORS BIOLOGY, HONORS CHEMISTRY</w:t>
      </w:r>
      <w:r w:rsidR="00F625E7" w:rsidRPr="00D5244D">
        <w:rPr>
          <w:rFonts w:asciiTheme="minorHAnsi" w:hAnsiTheme="minorHAnsi" w:cstheme="minorHAnsi"/>
          <w:color w:val="000000" w:themeColor="text1"/>
          <w:sz w:val="22"/>
          <w:szCs w:val="22"/>
        </w:rPr>
        <w:tab/>
      </w:r>
      <w:r w:rsidR="00AB6F3E" w:rsidRPr="00D5244D">
        <w:rPr>
          <w:rFonts w:asciiTheme="minorHAnsi" w:hAnsiTheme="minorHAnsi" w:cstheme="minorHAnsi"/>
          <w:color w:val="000000" w:themeColor="text1"/>
          <w:sz w:val="22"/>
          <w:szCs w:val="22"/>
        </w:rPr>
        <w:t>GRADES 11,12</w:t>
      </w:r>
    </w:p>
    <w:p w14:paraId="585CAF8D" w14:textId="0B0ADB6F" w:rsidR="009C5851" w:rsidRPr="00D5244D" w:rsidRDefault="009C5851"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F625E7" w:rsidRPr="00D5244D">
        <w:rPr>
          <w:rFonts w:asciiTheme="minorHAnsi" w:hAnsiTheme="minorHAnsi" w:cstheme="minorHAnsi"/>
          <w:color w:val="000000" w:themeColor="text1"/>
          <w:sz w:val="22"/>
          <w:szCs w:val="22"/>
        </w:rPr>
        <w:tab/>
      </w:r>
      <w:r w:rsidR="00510E79" w:rsidRPr="00D5244D">
        <w:rPr>
          <w:rFonts w:asciiTheme="minorHAnsi" w:hAnsiTheme="minorHAnsi" w:cstheme="minorHAnsi"/>
          <w:color w:val="000000" w:themeColor="text1"/>
          <w:sz w:val="22"/>
          <w:szCs w:val="22"/>
        </w:rPr>
        <w:t>#947</w:t>
      </w:r>
    </w:p>
    <w:p w14:paraId="1804A8DB" w14:textId="77777777" w:rsidR="0016182C" w:rsidRPr="00D5244D" w:rsidRDefault="6E49DE8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Genetics is a field that has exploded over the last decade. This course is designed to introduce students to the foundations of genetics and the basic principles of heredity. Emphasis will be placed on chemistry of DNA, replication, transcription and translation. (Life Science)</w:t>
      </w:r>
    </w:p>
    <w:p w14:paraId="58483892" w14:textId="6D5E7559" w:rsidR="007E0960" w:rsidRPr="00D5244D" w:rsidRDefault="007E0960">
      <w:pPr>
        <w:rPr>
          <w:rFonts w:asciiTheme="minorHAnsi" w:hAnsiTheme="minorHAnsi" w:cstheme="minorHAnsi"/>
          <w:color w:val="000000" w:themeColor="text1"/>
          <w:sz w:val="22"/>
          <w:szCs w:val="22"/>
        </w:rPr>
      </w:pPr>
    </w:p>
    <w:p w14:paraId="35A81B6D" w14:textId="798A9F05" w:rsidR="006229AA" w:rsidRPr="00D5244D" w:rsidRDefault="6E49DE87" w:rsidP="004D1A88">
      <w:pPr>
        <w:pStyle w:val="Heading1"/>
        <w:tabs>
          <w:tab w:val="left" w:pos="7110"/>
          <w:tab w:val="left" w:pos="7470"/>
        </w:tabs>
        <w:rPr>
          <w:rFonts w:cstheme="minorHAnsi"/>
          <w:b w:val="0"/>
          <w:bCs/>
          <w:color w:val="000000" w:themeColor="text1"/>
          <w:sz w:val="22"/>
          <w:szCs w:val="22"/>
        </w:rPr>
      </w:pPr>
      <w:r w:rsidRPr="00D5244D">
        <w:rPr>
          <w:rFonts w:cstheme="minorHAnsi"/>
          <w:b w:val="0"/>
          <w:bCs/>
          <w:color w:val="000000" w:themeColor="text1"/>
          <w:sz w:val="22"/>
          <w:szCs w:val="22"/>
        </w:rPr>
        <w:t>MICROBIOLOGY*</w:t>
      </w:r>
      <w:r w:rsidR="00F83300" w:rsidRPr="00D5244D">
        <w:rPr>
          <w:rFonts w:cstheme="minorHAnsi"/>
          <w:b w:val="0"/>
          <w:bCs/>
          <w:color w:val="000000" w:themeColor="text1"/>
          <w:sz w:val="22"/>
          <w:szCs w:val="22"/>
        </w:rPr>
        <w:t>^</w:t>
      </w:r>
    </w:p>
    <w:p w14:paraId="267B2BD0" w14:textId="43BE3D11" w:rsidR="00EE3143"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5562A8" w:rsidRPr="00D5244D">
        <w:rPr>
          <w:rFonts w:asciiTheme="minorHAnsi" w:hAnsiTheme="minorHAnsi" w:cstheme="minorHAnsi"/>
          <w:b/>
          <w:color w:val="000000" w:themeColor="text1"/>
          <w:sz w:val="22"/>
          <w:szCs w:val="22"/>
        </w:rPr>
        <w:t xml:space="preserve">HONORS </w:t>
      </w:r>
      <w:r w:rsidR="00C725D4" w:rsidRPr="00D5244D">
        <w:rPr>
          <w:rFonts w:asciiTheme="minorHAnsi" w:hAnsiTheme="minorHAnsi" w:cstheme="minorHAnsi"/>
          <w:b/>
          <w:color w:val="000000" w:themeColor="text1"/>
          <w:sz w:val="22"/>
          <w:szCs w:val="22"/>
        </w:rPr>
        <w:t xml:space="preserve">BIOLOGY, </w:t>
      </w:r>
      <w:r w:rsidR="005562A8" w:rsidRPr="00D5244D">
        <w:rPr>
          <w:rFonts w:asciiTheme="minorHAnsi" w:hAnsiTheme="minorHAnsi" w:cstheme="minorHAnsi"/>
          <w:b/>
          <w:color w:val="000000" w:themeColor="text1"/>
          <w:sz w:val="22"/>
          <w:szCs w:val="22"/>
        </w:rPr>
        <w:t xml:space="preserve">HONORS </w:t>
      </w:r>
      <w:r w:rsidR="00C725D4" w:rsidRPr="00D5244D">
        <w:rPr>
          <w:rFonts w:asciiTheme="minorHAnsi" w:hAnsiTheme="minorHAnsi" w:cstheme="minorHAnsi"/>
          <w:b/>
          <w:color w:val="000000" w:themeColor="text1"/>
          <w:sz w:val="22"/>
          <w:szCs w:val="22"/>
        </w:rPr>
        <w:t>CHEMISTRY</w:t>
      </w:r>
      <w:r w:rsidR="000B1917" w:rsidRPr="00D5244D">
        <w:rPr>
          <w:rFonts w:asciiTheme="minorHAnsi" w:hAnsiTheme="minorHAnsi" w:cstheme="minorHAnsi"/>
          <w:color w:val="000000" w:themeColor="text1"/>
          <w:sz w:val="22"/>
          <w:szCs w:val="22"/>
        </w:rPr>
        <w:tab/>
      </w:r>
      <w:r w:rsidR="00D118C4" w:rsidRPr="00D5244D">
        <w:rPr>
          <w:rFonts w:asciiTheme="minorHAnsi" w:hAnsiTheme="minorHAnsi" w:cstheme="minorHAnsi"/>
          <w:color w:val="000000" w:themeColor="text1"/>
          <w:sz w:val="22"/>
          <w:szCs w:val="22"/>
        </w:rPr>
        <w:t>GRADES 11,12</w:t>
      </w:r>
    </w:p>
    <w:p w14:paraId="5F107F71" w14:textId="182E51D5" w:rsidR="003F05A4" w:rsidRPr="00D5244D" w:rsidRDefault="009C5851"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1.0</w:t>
      </w:r>
      <w:r w:rsidR="000B1917" w:rsidRPr="00D5244D">
        <w:rPr>
          <w:rFonts w:asciiTheme="minorHAnsi" w:hAnsiTheme="minorHAnsi" w:cstheme="minorHAnsi"/>
          <w:color w:val="000000" w:themeColor="text1"/>
          <w:sz w:val="22"/>
          <w:szCs w:val="22"/>
        </w:rPr>
        <w:tab/>
      </w:r>
      <w:r w:rsidR="00D118C4" w:rsidRPr="00D5244D">
        <w:rPr>
          <w:rFonts w:asciiTheme="minorHAnsi" w:hAnsiTheme="minorHAnsi" w:cstheme="minorHAnsi"/>
          <w:color w:val="000000" w:themeColor="text1"/>
          <w:sz w:val="22"/>
          <w:szCs w:val="22"/>
        </w:rPr>
        <w:t>#946</w:t>
      </w:r>
    </w:p>
    <w:p w14:paraId="48364F08" w14:textId="77777777" w:rsidR="00C725D4" w:rsidRPr="00D5244D" w:rsidRDefault="6E49DE87" w:rsidP="004D1A88">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is a course designed to introduce students to the basic concepts of microbiology and the spread of disease. Students will learn the structure and function of microscopic organisms. Adaptations of microorganisms will be discussed, as well as the current epidemic of resistant bacteria. Emphasis will be placed on laboratory work and students will be expected to master aseptic transfers and techniques. (Life Science)</w:t>
      </w:r>
    </w:p>
    <w:p w14:paraId="3460D17F" w14:textId="77777777" w:rsidR="003F05A4" w:rsidRPr="00D5244D" w:rsidRDefault="003F05A4" w:rsidP="004D1A88">
      <w:pPr>
        <w:tabs>
          <w:tab w:val="left" w:pos="7110"/>
          <w:tab w:val="left" w:pos="7470"/>
        </w:tabs>
        <w:rPr>
          <w:rFonts w:asciiTheme="minorHAnsi" w:hAnsiTheme="minorHAnsi" w:cstheme="minorHAnsi"/>
          <w:color w:val="000000" w:themeColor="text1"/>
          <w:sz w:val="22"/>
          <w:szCs w:val="22"/>
        </w:rPr>
      </w:pPr>
    </w:p>
    <w:p w14:paraId="5AD7D91B" w14:textId="755482D3" w:rsidR="00BA7693" w:rsidRPr="00D5244D" w:rsidRDefault="00BA7693" w:rsidP="00BA7693">
      <w:pPr>
        <w:pStyle w:val="xmsolistparagraph"/>
        <w:shd w:val="clear" w:color="auto" w:fill="FFFFFF"/>
        <w:spacing w:before="0" w:beforeAutospacing="0" w:after="0" w:afterAutospacing="0"/>
        <w:jc w:val="center"/>
        <w:rPr>
          <w:rFonts w:ascii="Calibri" w:hAnsi="Calibri" w:cs="Calibri"/>
          <w:color w:val="000000" w:themeColor="text1"/>
        </w:rPr>
      </w:pPr>
      <w:r w:rsidRPr="00D5244D">
        <w:rPr>
          <w:rFonts w:ascii="Calibri" w:hAnsi="Calibri" w:cs="Calibri"/>
          <w:color w:val="000000" w:themeColor="text1"/>
          <w:bdr w:val="none" w:sz="0" w:space="0" w:color="auto" w:frame="1"/>
        </w:rPr>
        <w:lastRenderedPageBreak/>
        <w:t>FORENSICS – THE SCIENCE OF CRIME SOLVING</w:t>
      </w:r>
    </w:p>
    <w:p w14:paraId="0BBFC573" w14:textId="375E4F8B" w:rsidR="00BA7693" w:rsidRPr="00D5244D" w:rsidRDefault="00BA7693" w:rsidP="00BA7693">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BIOLOGY</w:t>
      </w:r>
      <w:r w:rsidRPr="00D5244D">
        <w:rPr>
          <w:rFonts w:asciiTheme="minorHAnsi" w:hAnsiTheme="minorHAnsi" w:cstheme="minorHAnsi"/>
          <w:color w:val="000000" w:themeColor="text1"/>
          <w:sz w:val="22"/>
          <w:szCs w:val="22"/>
        </w:rPr>
        <w:tab/>
        <w:t>GRADES 10,11,12</w:t>
      </w:r>
    </w:p>
    <w:p w14:paraId="5706918F" w14:textId="10801BC8" w:rsidR="00BA7693" w:rsidRPr="00D5244D" w:rsidRDefault="00BA7693" w:rsidP="00BA7693">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0.5</w:t>
      </w:r>
      <w:r w:rsidRPr="00D5244D">
        <w:rPr>
          <w:rFonts w:asciiTheme="minorHAnsi" w:hAnsiTheme="minorHAnsi" w:cstheme="minorHAnsi"/>
          <w:color w:val="000000" w:themeColor="text1"/>
          <w:sz w:val="22"/>
          <w:szCs w:val="22"/>
        </w:rPr>
        <w:tab/>
        <w:t>#</w:t>
      </w:r>
      <w:r w:rsidR="00690C11" w:rsidRPr="00D5244D">
        <w:rPr>
          <w:rFonts w:asciiTheme="minorHAnsi" w:hAnsiTheme="minorHAnsi" w:cstheme="minorHAnsi"/>
          <w:color w:val="000000" w:themeColor="text1"/>
          <w:sz w:val="22"/>
          <w:szCs w:val="22"/>
        </w:rPr>
        <w:t>974</w:t>
      </w:r>
    </w:p>
    <w:p w14:paraId="7921C275" w14:textId="77777777" w:rsidR="00BA7693" w:rsidRPr="00D5244D" w:rsidRDefault="00BA7693" w:rsidP="00D9171A">
      <w:pPr>
        <w:tabs>
          <w:tab w:val="left" w:pos="7110"/>
          <w:tab w:val="left" w:pos="7470"/>
        </w:tabs>
        <w:jc w:val="center"/>
        <w:rPr>
          <w:rFonts w:asciiTheme="minorHAnsi" w:hAnsiTheme="minorHAnsi" w:cstheme="minorHAnsi"/>
          <w:b/>
          <w:bCs/>
          <w:color w:val="000000" w:themeColor="text1"/>
          <w:sz w:val="22"/>
          <w:szCs w:val="22"/>
        </w:rPr>
      </w:pPr>
    </w:p>
    <w:p w14:paraId="20A41873" w14:textId="5BFC6E8B" w:rsidR="00BA7693" w:rsidRPr="00D5244D" w:rsidRDefault="00BA7693" w:rsidP="00303E0D">
      <w:pPr>
        <w:pStyle w:val="xmsolistparagraph"/>
        <w:shd w:val="clear" w:color="auto" w:fill="FFFFFF"/>
        <w:spacing w:before="0" w:beforeAutospacing="0" w:after="0" w:afterAutospacing="0"/>
        <w:textAlignment w:val="top"/>
        <w:rPr>
          <w:rFonts w:ascii="Calibri" w:hAnsi="Calibri" w:cs="Calibri"/>
          <w:color w:val="000000" w:themeColor="text1"/>
        </w:rPr>
      </w:pPr>
      <w:r w:rsidRPr="00D5244D">
        <w:rPr>
          <w:rFonts w:ascii="Calibri" w:hAnsi="Calibri" w:cs="Calibri"/>
          <w:color w:val="000000" w:themeColor="text1"/>
          <w:bdr w:val="none" w:sz="0" w:space="0" w:color="auto" w:frame="1"/>
        </w:rPr>
        <w:t>Forensic science is the study and application of science to the process of law and involves the collection, examination, evaluation and interpretation of evidence. This course will examine different parts of forensics (i.e. serology, toxicology, ballistics, pathology, criminal profiling, forensic psychology, and more) and see how forensics has played a part in real cases that have happened throughout history. Students will have an opportunity to learn about different career paths that could be taken in forensics.</w:t>
      </w:r>
    </w:p>
    <w:p w14:paraId="40A3E8AD" w14:textId="77777777" w:rsidR="00BA7693" w:rsidRPr="00D5244D" w:rsidRDefault="00BA7693" w:rsidP="00D9171A">
      <w:pPr>
        <w:tabs>
          <w:tab w:val="left" w:pos="7110"/>
          <w:tab w:val="left" w:pos="7470"/>
        </w:tabs>
        <w:jc w:val="center"/>
        <w:rPr>
          <w:rFonts w:asciiTheme="minorHAnsi" w:hAnsiTheme="minorHAnsi" w:cstheme="minorHAnsi"/>
          <w:b/>
          <w:bCs/>
          <w:color w:val="000000" w:themeColor="text1"/>
          <w:sz w:val="22"/>
          <w:szCs w:val="22"/>
        </w:rPr>
      </w:pPr>
    </w:p>
    <w:p w14:paraId="4A384415" w14:textId="1F2DF1DA" w:rsidR="00D9171A" w:rsidRPr="00D5244D" w:rsidRDefault="00B7680C" w:rsidP="00D9171A">
      <w:pPr>
        <w:tabs>
          <w:tab w:val="left" w:pos="7110"/>
          <w:tab w:val="left" w:pos="7470"/>
        </w:tabs>
        <w:jc w:val="center"/>
        <w:rPr>
          <w:rFonts w:asciiTheme="minorHAnsi" w:hAnsiTheme="minorHAnsi" w:cstheme="minorHAnsi"/>
          <w:color w:val="000000" w:themeColor="text1"/>
        </w:rPr>
      </w:pPr>
      <w:r w:rsidRPr="00D5244D">
        <w:rPr>
          <w:rFonts w:asciiTheme="minorHAnsi" w:hAnsiTheme="minorHAnsi" w:cstheme="minorHAnsi"/>
          <w:b/>
          <w:bCs/>
          <w:color w:val="000000" w:themeColor="text1"/>
        </w:rPr>
        <w:t>ENVIRONMENTAL ECOLOGY AND ENTOMOLOGY</w:t>
      </w:r>
      <w:r w:rsidR="00387BCE" w:rsidRPr="00D5244D">
        <w:rPr>
          <w:rFonts w:asciiTheme="minorHAnsi" w:hAnsiTheme="minorHAnsi" w:cstheme="minorHAnsi"/>
          <w:b/>
          <w:bCs/>
          <w:color w:val="000000" w:themeColor="text1"/>
        </w:rPr>
        <w:t xml:space="preserve"> </w:t>
      </w:r>
      <w:r w:rsidR="00661343" w:rsidRPr="00D5244D">
        <w:rPr>
          <w:rFonts w:asciiTheme="minorHAnsi" w:hAnsiTheme="minorHAnsi" w:cstheme="minorHAnsi"/>
          <w:b/>
          <w:bCs/>
          <w:color w:val="000000" w:themeColor="text1"/>
        </w:rPr>
        <w:t>(E3)</w:t>
      </w:r>
    </w:p>
    <w:p w14:paraId="757D0CBD" w14:textId="08F215BA" w:rsidR="00B7680C" w:rsidRPr="00D5244D" w:rsidRDefault="00D9171A" w:rsidP="00E076A5">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w:t>
      </w:r>
      <w:r w:rsidR="00387BCE" w:rsidRPr="00D5244D">
        <w:rPr>
          <w:rFonts w:asciiTheme="minorHAnsi" w:hAnsiTheme="minorHAnsi" w:cstheme="minorHAnsi"/>
          <w:color w:val="000000" w:themeColor="text1"/>
          <w:sz w:val="22"/>
          <w:szCs w:val="22"/>
        </w:rPr>
        <w:t>is a series of 4 quarter</w:t>
      </w:r>
      <w:r w:rsidR="00E076A5" w:rsidRPr="00D5244D">
        <w:rPr>
          <w:rFonts w:asciiTheme="minorHAnsi" w:hAnsiTheme="minorHAnsi" w:cstheme="minorHAnsi"/>
          <w:color w:val="000000" w:themeColor="text1"/>
          <w:sz w:val="22"/>
          <w:szCs w:val="22"/>
        </w:rPr>
        <w:t>-</w:t>
      </w:r>
      <w:r w:rsidR="00387BCE" w:rsidRPr="00D5244D">
        <w:rPr>
          <w:rFonts w:asciiTheme="minorHAnsi" w:hAnsiTheme="minorHAnsi" w:cstheme="minorHAnsi"/>
          <w:color w:val="000000" w:themeColor="text1"/>
          <w:sz w:val="22"/>
          <w:szCs w:val="22"/>
        </w:rPr>
        <w:t>credit courses</w:t>
      </w:r>
      <w:r w:rsidR="00B7680C" w:rsidRPr="00D5244D">
        <w:rPr>
          <w:rFonts w:asciiTheme="minorHAnsi" w:hAnsiTheme="minorHAnsi" w:cstheme="minorHAnsi"/>
          <w:color w:val="000000" w:themeColor="text1"/>
          <w:sz w:val="22"/>
          <w:szCs w:val="22"/>
        </w:rPr>
        <w:t xml:space="preserve"> allow</w:t>
      </w:r>
      <w:r w:rsidR="00E076A5" w:rsidRPr="00D5244D">
        <w:rPr>
          <w:rFonts w:asciiTheme="minorHAnsi" w:hAnsiTheme="minorHAnsi" w:cstheme="minorHAnsi"/>
          <w:color w:val="000000" w:themeColor="text1"/>
          <w:sz w:val="22"/>
          <w:szCs w:val="22"/>
        </w:rPr>
        <w:t>ing</w:t>
      </w:r>
      <w:r w:rsidR="00B7680C" w:rsidRPr="00D5244D">
        <w:rPr>
          <w:rFonts w:asciiTheme="minorHAnsi" w:hAnsiTheme="minorHAnsi" w:cstheme="minorHAnsi"/>
          <w:color w:val="000000" w:themeColor="text1"/>
          <w:sz w:val="22"/>
          <w:szCs w:val="22"/>
        </w:rPr>
        <w:t xml:space="preserve"> students interested in pursuing a career in the ecology, environmental or entomology fields a practical, hands-on opportunity to work on site and in the lab deepening their knowledge.  Students will have a first-hand look at what it is like to collect, analyze, present and determine long term implications of specific interaction in ecological settings.  Informed consent must be turned in before starting the course. (Life Science)  </w:t>
      </w:r>
    </w:p>
    <w:p w14:paraId="699EAB4D" w14:textId="77777777" w:rsidR="00D9171A" w:rsidRPr="00D5244D" w:rsidRDefault="00D9171A" w:rsidP="00E6413F">
      <w:pPr>
        <w:jc w:val="center"/>
        <w:rPr>
          <w:rFonts w:asciiTheme="minorHAnsi" w:hAnsiTheme="minorHAnsi" w:cstheme="minorHAnsi"/>
          <w:color w:val="000000" w:themeColor="text1"/>
          <w:sz w:val="22"/>
          <w:szCs w:val="22"/>
        </w:rPr>
      </w:pPr>
    </w:p>
    <w:p w14:paraId="4B18D93D" w14:textId="5A32CAE5" w:rsidR="00E6413F" w:rsidRPr="00D5244D" w:rsidRDefault="00FD7C25" w:rsidP="00E6413F">
      <w:pPr>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E3:  </w:t>
      </w:r>
      <w:r w:rsidR="00E6413F" w:rsidRPr="00D5244D">
        <w:rPr>
          <w:rFonts w:asciiTheme="minorHAnsi" w:hAnsiTheme="minorHAnsi" w:cstheme="minorHAnsi"/>
          <w:color w:val="000000" w:themeColor="text1"/>
          <w:sz w:val="22"/>
          <w:szCs w:val="22"/>
        </w:rPr>
        <w:t>DISEASE CAUSING ARTHROPODS</w:t>
      </w:r>
    </w:p>
    <w:p w14:paraId="1352CB96" w14:textId="77777777" w:rsidR="00E6413F" w:rsidRPr="00D5244D" w:rsidRDefault="00E6413F" w:rsidP="00E6413F">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 xml:space="preserve"> BIOLOGY</w:t>
      </w:r>
      <w:r w:rsidRPr="00D5244D">
        <w:rPr>
          <w:rFonts w:asciiTheme="minorHAnsi" w:hAnsiTheme="minorHAnsi" w:cstheme="minorHAnsi"/>
          <w:color w:val="000000" w:themeColor="text1"/>
          <w:sz w:val="22"/>
          <w:szCs w:val="22"/>
        </w:rPr>
        <w:tab/>
        <w:t>GRADES 10,11,12</w:t>
      </w:r>
    </w:p>
    <w:p w14:paraId="6A58E579" w14:textId="081BE6EC" w:rsidR="00E6413F" w:rsidRPr="00D5244D" w:rsidRDefault="00E6413F" w:rsidP="00E6413F">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BA7693"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.25</w:t>
      </w:r>
      <w:r w:rsidRPr="00D5244D">
        <w:rPr>
          <w:rFonts w:asciiTheme="minorHAnsi" w:hAnsiTheme="minorHAnsi" w:cstheme="minorHAnsi"/>
          <w:color w:val="000000" w:themeColor="text1"/>
          <w:sz w:val="22"/>
          <w:szCs w:val="22"/>
        </w:rPr>
        <w:tab/>
        <w:t>#9</w:t>
      </w:r>
      <w:r w:rsidR="001E7534" w:rsidRPr="00D5244D">
        <w:rPr>
          <w:rFonts w:asciiTheme="minorHAnsi" w:hAnsiTheme="minorHAnsi" w:cstheme="minorHAnsi"/>
          <w:color w:val="000000" w:themeColor="text1"/>
          <w:sz w:val="22"/>
          <w:szCs w:val="22"/>
        </w:rPr>
        <w:t>29</w:t>
      </w:r>
    </w:p>
    <w:p w14:paraId="6F6844B2" w14:textId="77777777" w:rsidR="00E6413F" w:rsidRPr="00D5244D" w:rsidRDefault="00E6413F" w:rsidP="00E6413F">
      <w:pPr>
        <w:jc w:val="center"/>
        <w:rPr>
          <w:rFonts w:asciiTheme="minorHAnsi" w:hAnsiTheme="minorHAnsi" w:cstheme="minorHAnsi"/>
          <w:color w:val="000000" w:themeColor="text1"/>
          <w:sz w:val="22"/>
          <w:szCs w:val="22"/>
        </w:rPr>
      </w:pPr>
    </w:p>
    <w:p w14:paraId="0E205688" w14:textId="77777777" w:rsidR="00E6413F" w:rsidRPr="00D5244D" w:rsidRDefault="00E6413F" w:rsidP="00E6413F">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will only be offered in Quarter 1 each year.   This course is one of four environmentally based classes that is designed for students interested in pursuing a career in the fields of ecology, environmental, and/or entomology with an emphasis on hands-on field and lab experiences to deepen their knowledge. Students will have a first-hand look at what it is like to collect, analyze, present, and determine long term implications of specific interactions in ecological settings, for example varying plot studies and tick study. Informed consent must be turned in before starting the course. (Life Science) Proficiency on the Biology Keystone Exam is strongly recommended prior to taking the course.</w:t>
      </w:r>
    </w:p>
    <w:p w14:paraId="20BD26F6" w14:textId="0DC71D92" w:rsidR="00303E0D" w:rsidRPr="00D5244D" w:rsidRDefault="00303E0D">
      <w:pPr>
        <w:rPr>
          <w:rFonts w:asciiTheme="minorHAnsi" w:hAnsiTheme="minorHAnsi" w:cstheme="minorHAnsi"/>
          <w:color w:val="000000" w:themeColor="text1"/>
          <w:sz w:val="22"/>
          <w:szCs w:val="22"/>
        </w:rPr>
      </w:pPr>
    </w:p>
    <w:p w14:paraId="7E744C22" w14:textId="7E29B2CC" w:rsidR="00E6413F" w:rsidRPr="00D5244D" w:rsidRDefault="00FD7C25" w:rsidP="00E6413F">
      <w:pPr>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E3:  </w:t>
      </w:r>
      <w:r w:rsidR="00E6413F" w:rsidRPr="00D5244D">
        <w:rPr>
          <w:rFonts w:asciiTheme="minorHAnsi" w:hAnsiTheme="minorHAnsi" w:cstheme="minorHAnsi"/>
          <w:color w:val="000000" w:themeColor="text1"/>
          <w:sz w:val="22"/>
          <w:szCs w:val="22"/>
        </w:rPr>
        <w:t>ENVIRONMENTAL HEALTH</w:t>
      </w:r>
    </w:p>
    <w:p w14:paraId="4E99BDD8" w14:textId="77777777" w:rsidR="00E6413F" w:rsidRPr="00D5244D" w:rsidRDefault="00E6413F" w:rsidP="00E6413F">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 xml:space="preserve"> BIOLOGY</w:t>
      </w:r>
      <w:r w:rsidRPr="00D5244D">
        <w:rPr>
          <w:rFonts w:asciiTheme="minorHAnsi" w:hAnsiTheme="minorHAnsi" w:cstheme="minorHAnsi"/>
          <w:color w:val="000000" w:themeColor="text1"/>
          <w:sz w:val="22"/>
          <w:szCs w:val="22"/>
        </w:rPr>
        <w:tab/>
        <w:t>GRADES 10,11,12</w:t>
      </w:r>
    </w:p>
    <w:p w14:paraId="7B14ED4B" w14:textId="39157AFC" w:rsidR="00E6413F" w:rsidRPr="00D5244D" w:rsidRDefault="00E6413F" w:rsidP="00E6413F">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BA7693"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.25</w:t>
      </w:r>
      <w:r w:rsidRPr="00D5244D">
        <w:rPr>
          <w:rFonts w:asciiTheme="minorHAnsi" w:hAnsiTheme="minorHAnsi" w:cstheme="minorHAnsi"/>
          <w:color w:val="000000" w:themeColor="text1"/>
          <w:sz w:val="22"/>
          <w:szCs w:val="22"/>
        </w:rPr>
        <w:tab/>
        <w:t>#9</w:t>
      </w:r>
      <w:r w:rsidR="001E7534" w:rsidRPr="00D5244D">
        <w:rPr>
          <w:rFonts w:asciiTheme="minorHAnsi" w:hAnsiTheme="minorHAnsi" w:cstheme="minorHAnsi"/>
          <w:color w:val="000000" w:themeColor="text1"/>
          <w:sz w:val="22"/>
          <w:szCs w:val="22"/>
        </w:rPr>
        <w:t>34</w:t>
      </w:r>
    </w:p>
    <w:p w14:paraId="6CE050AD" w14:textId="77777777" w:rsidR="00E6413F" w:rsidRPr="00D5244D" w:rsidRDefault="00E6413F" w:rsidP="00E6413F">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may be offered in Quarter 2 and/or 3 each year.  This course is one of four environmentally based classes that is designed for students interested in pursuing a career in the fields of ecology, environmental, and/or entomology with an emphasis on hands-on field and lab experiences to deepen their knowledge. Students will have a first-hand look at what it is like to collect, analyze, present, and determine long term implications of specific interactions in ecological settings, for example bee study and the use of microscopes. Informed consent must be turned in before starting the course. (Life Science) Proficiency on the Biology Keystone Exam is strongly recommended prior to taking the course.</w:t>
      </w:r>
    </w:p>
    <w:p w14:paraId="00578B4F" w14:textId="3FE594E8" w:rsidR="00D9171A" w:rsidRPr="00D5244D" w:rsidRDefault="00D9171A">
      <w:pPr>
        <w:rPr>
          <w:rFonts w:asciiTheme="minorHAnsi" w:hAnsiTheme="minorHAnsi" w:cstheme="minorHAnsi"/>
          <w:color w:val="000000" w:themeColor="text1"/>
          <w:sz w:val="22"/>
          <w:szCs w:val="22"/>
        </w:rPr>
      </w:pPr>
    </w:p>
    <w:p w14:paraId="05703A68" w14:textId="167ACEAD" w:rsidR="00E6413F" w:rsidRPr="00D5244D" w:rsidRDefault="00FD7C25" w:rsidP="00E6413F">
      <w:pPr>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E3:  </w:t>
      </w:r>
      <w:r w:rsidR="00E6413F" w:rsidRPr="00D5244D">
        <w:rPr>
          <w:rFonts w:asciiTheme="minorHAnsi" w:hAnsiTheme="minorHAnsi" w:cstheme="minorHAnsi"/>
          <w:color w:val="000000" w:themeColor="text1"/>
          <w:sz w:val="22"/>
          <w:szCs w:val="22"/>
        </w:rPr>
        <w:t>METAMORPHOSIS &amp; DISSECTIONS</w:t>
      </w:r>
    </w:p>
    <w:p w14:paraId="3D7D57F6" w14:textId="77777777" w:rsidR="00E6413F" w:rsidRPr="00D5244D" w:rsidRDefault="00E6413F" w:rsidP="00E6413F">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 xml:space="preserve"> BIOLOGY</w:t>
      </w:r>
      <w:r w:rsidRPr="00D5244D">
        <w:rPr>
          <w:rFonts w:asciiTheme="minorHAnsi" w:hAnsiTheme="minorHAnsi" w:cstheme="minorHAnsi"/>
          <w:color w:val="000000" w:themeColor="text1"/>
          <w:sz w:val="22"/>
          <w:szCs w:val="22"/>
        </w:rPr>
        <w:tab/>
        <w:t>GRADES 10,11,12</w:t>
      </w:r>
    </w:p>
    <w:p w14:paraId="0CA44A58" w14:textId="453C65AD" w:rsidR="00E6413F" w:rsidRPr="00D5244D" w:rsidRDefault="00E6413F" w:rsidP="00E6413F">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BA7693"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.25</w:t>
      </w:r>
      <w:r w:rsidRPr="00D5244D">
        <w:rPr>
          <w:rFonts w:asciiTheme="minorHAnsi" w:hAnsiTheme="minorHAnsi" w:cstheme="minorHAnsi"/>
          <w:color w:val="000000" w:themeColor="text1"/>
          <w:sz w:val="22"/>
          <w:szCs w:val="22"/>
        </w:rPr>
        <w:tab/>
        <w:t>#9</w:t>
      </w:r>
      <w:r w:rsidR="001E7534" w:rsidRPr="00D5244D">
        <w:rPr>
          <w:rFonts w:asciiTheme="minorHAnsi" w:hAnsiTheme="minorHAnsi" w:cstheme="minorHAnsi"/>
          <w:color w:val="000000" w:themeColor="text1"/>
          <w:sz w:val="22"/>
          <w:szCs w:val="22"/>
        </w:rPr>
        <w:t>35</w:t>
      </w:r>
    </w:p>
    <w:p w14:paraId="15C4BA82" w14:textId="77777777" w:rsidR="00E6413F" w:rsidRPr="00D5244D" w:rsidRDefault="00E6413F" w:rsidP="00E6413F">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course may be offered in Quarter 2 and/or 3 each year.  This course is one of four environmentally based classes that is designed for students interested in pursuing a career in the fields of ecology, environmental, and/or entomology with an emphasis on hands-on field and lab experiences to deepen </w:t>
      </w:r>
      <w:r w:rsidRPr="00D5244D">
        <w:rPr>
          <w:rFonts w:asciiTheme="minorHAnsi" w:hAnsiTheme="minorHAnsi" w:cstheme="minorHAnsi"/>
          <w:color w:val="000000" w:themeColor="text1"/>
          <w:sz w:val="22"/>
          <w:szCs w:val="22"/>
        </w:rPr>
        <w:lastRenderedPageBreak/>
        <w:t>their knowledge. Students will have a first-hand look at what it is like to collect, analyze, present, and determine long term implications of specific interactions in ecological settings, for example grasshopper study and frog study . (Life Science) Proficiency on the Biology Keystone Exam is strongly recommended prior to taking the course.</w:t>
      </w:r>
    </w:p>
    <w:p w14:paraId="3733CAF8" w14:textId="77777777" w:rsidR="00E6413F" w:rsidRPr="00D5244D" w:rsidRDefault="00E6413F" w:rsidP="00E6413F">
      <w:pPr>
        <w:rPr>
          <w:rFonts w:asciiTheme="minorHAnsi" w:hAnsiTheme="minorHAnsi" w:cstheme="minorHAnsi"/>
          <w:color w:val="000000" w:themeColor="text1"/>
          <w:sz w:val="22"/>
          <w:szCs w:val="22"/>
        </w:rPr>
      </w:pPr>
    </w:p>
    <w:p w14:paraId="58FE5958" w14:textId="5D5C4CA7" w:rsidR="00E6413F" w:rsidRPr="00D5244D" w:rsidRDefault="00FD7C25" w:rsidP="00E6413F">
      <w:pPr>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E3:  </w:t>
      </w:r>
      <w:r w:rsidR="00E6413F" w:rsidRPr="00D5244D">
        <w:rPr>
          <w:rFonts w:asciiTheme="minorHAnsi" w:hAnsiTheme="minorHAnsi" w:cstheme="minorHAnsi"/>
          <w:color w:val="000000" w:themeColor="text1"/>
          <w:sz w:val="22"/>
          <w:szCs w:val="22"/>
        </w:rPr>
        <w:t>STREAM STUDY</w:t>
      </w:r>
    </w:p>
    <w:p w14:paraId="30B66939" w14:textId="77777777" w:rsidR="00E6413F" w:rsidRPr="00D5244D" w:rsidRDefault="00E6413F" w:rsidP="00E6413F">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Pr="00D5244D">
        <w:rPr>
          <w:rFonts w:asciiTheme="minorHAnsi" w:hAnsiTheme="minorHAnsi" w:cstheme="minorHAnsi"/>
          <w:b/>
          <w:color w:val="000000" w:themeColor="text1"/>
          <w:sz w:val="22"/>
          <w:szCs w:val="22"/>
        </w:rPr>
        <w:t xml:space="preserve"> BIOLOGY</w:t>
      </w:r>
      <w:r w:rsidRPr="00D5244D">
        <w:rPr>
          <w:rFonts w:asciiTheme="minorHAnsi" w:hAnsiTheme="minorHAnsi" w:cstheme="minorHAnsi"/>
          <w:color w:val="000000" w:themeColor="text1"/>
          <w:sz w:val="22"/>
          <w:szCs w:val="22"/>
        </w:rPr>
        <w:tab/>
        <w:t>GRADES 10,11,12</w:t>
      </w:r>
    </w:p>
    <w:p w14:paraId="60EF8AE5" w14:textId="385F90A2" w:rsidR="00E6413F" w:rsidRPr="00D5244D" w:rsidRDefault="00E6413F" w:rsidP="00E6413F">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BA7693"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.25</w:t>
      </w:r>
      <w:r w:rsidRPr="00D5244D">
        <w:rPr>
          <w:rFonts w:asciiTheme="minorHAnsi" w:hAnsiTheme="minorHAnsi" w:cstheme="minorHAnsi"/>
          <w:color w:val="000000" w:themeColor="text1"/>
          <w:sz w:val="22"/>
          <w:szCs w:val="22"/>
        </w:rPr>
        <w:tab/>
        <w:t>#9</w:t>
      </w:r>
      <w:r w:rsidR="001E7534" w:rsidRPr="00D5244D">
        <w:rPr>
          <w:rFonts w:asciiTheme="minorHAnsi" w:hAnsiTheme="minorHAnsi" w:cstheme="minorHAnsi"/>
          <w:color w:val="000000" w:themeColor="text1"/>
          <w:sz w:val="22"/>
          <w:szCs w:val="22"/>
        </w:rPr>
        <w:t>36</w:t>
      </w:r>
    </w:p>
    <w:p w14:paraId="7B919742" w14:textId="2981F761" w:rsidR="003F05A4" w:rsidRPr="00D5244D" w:rsidRDefault="00E6413F" w:rsidP="685CC4EF">
      <w:pPr>
        <w:rPr>
          <w:color w:val="000000" w:themeColor="text1"/>
        </w:rPr>
      </w:pPr>
      <w:r w:rsidRPr="685CC4EF">
        <w:rPr>
          <w:rFonts w:asciiTheme="minorHAnsi" w:hAnsiTheme="minorHAnsi" w:cstheme="minorBidi"/>
          <w:i/>
          <w:iCs/>
          <w:color w:val="000000" w:themeColor="text1"/>
          <w:sz w:val="22"/>
          <w:szCs w:val="22"/>
        </w:rPr>
        <w:t>This course will only be offered in Quarter 4 each year.</w:t>
      </w:r>
      <w:r w:rsidRPr="685CC4EF">
        <w:rPr>
          <w:rFonts w:asciiTheme="minorHAnsi" w:hAnsiTheme="minorHAnsi" w:cstheme="minorBidi"/>
          <w:color w:val="000000" w:themeColor="text1"/>
          <w:sz w:val="22"/>
          <w:szCs w:val="22"/>
        </w:rPr>
        <w:t xml:space="preserve">  This course is one of four environmentally based classes that is designed for students interested in pursuing a career in the fields of ecology, environmental, and/or entomology with an emphasis on hands-on field and lab experiences to deepen their knowledge. Students will have a first-hand look at what it is like to collect, analyze, present, and determine long term implications of specific interactions in ecological settings, for example varying plot studies, macroinvertebrate study, and mosquito study. Informed consent must be turned in before starting the course. (Life Science) Proficiency on the Biology Keystone Exam is strongly recommended prior to taking the course.</w:t>
      </w:r>
      <w:bookmarkStart w:id="37" w:name="_BUSINESS_DEPARTMENT"/>
      <w:bookmarkEnd w:id="37"/>
    </w:p>
    <w:p w14:paraId="031FF0CA" w14:textId="21F9DFED" w:rsidR="003F05A4" w:rsidRPr="00D5244D" w:rsidRDefault="003F05A4" w:rsidP="685CC4EF">
      <w:pPr>
        <w:rPr>
          <w:color w:val="000000" w:themeColor="text1"/>
        </w:rPr>
      </w:pPr>
    </w:p>
    <w:p w14:paraId="27FF70AD" w14:textId="1839FC0E" w:rsidR="003F05A4" w:rsidRPr="00D5244D" w:rsidRDefault="003F05A4" w:rsidP="685CC4EF">
      <w:pPr>
        <w:jc w:val="center"/>
        <w:rPr>
          <w:rFonts w:asciiTheme="minorHAnsi" w:eastAsiaTheme="minorEastAsia" w:hAnsiTheme="minorHAnsi" w:cstheme="minorBidi"/>
          <w:b/>
          <w:bCs/>
          <w:color w:val="000000" w:themeColor="text1"/>
          <w:sz w:val="36"/>
          <w:szCs w:val="36"/>
        </w:rPr>
      </w:pPr>
    </w:p>
    <w:p w14:paraId="3D44B2A6" w14:textId="734BE4CE" w:rsidR="003F05A4" w:rsidRPr="00D5244D" w:rsidRDefault="003F05A4" w:rsidP="685CC4EF">
      <w:pPr>
        <w:jc w:val="center"/>
        <w:rPr>
          <w:rFonts w:asciiTheme="minorHAnsi" w:eastAsiaTheme="minorEastAsia" w:hAnsiTheme="minorHAnsi" w:cstheme="minorBidi"/>
          <w:b/>
          <w:bCs/>
          <w:color w:val="000000" w:themeColor="text1"/>
          <w:sz w:val="36"/>
          <w:szCs w:val="36"/>
        </w:rPr>
      </w:pPr>
    </w:p>
    <w:p w14:paraId="3E52EFAD" w14:textId="721B82A2" w:rsidR="003F05A4" w:rsidRPr="00D5244D" w:rsidRDefault="003F05A4" w:rsidP="685CC4EF">
      <w:pPr>
        <w:jc w:val="center"/>
        <w:rPr>
          <w:rFonts w:asciiTheme="minorHAnsi" w:eastAsiaTheme="minorEastAsia" w:hAnsiTheme="minorHAnsi" w:cstheme="minorBidi"/>
          <w:b/>
          <w:bCs/>
          <w:color w:val="000000" w:themeColor="text1"/>
          <w:sz w:val="36"/>
          <w:szCs w:val="36"/>
        </w:rPr>
      </w:pPr>
    </w:p>
    <w:p w14:paraId="626B2AFD" w14:textId="2D1BA5A0" w:rsidR="003F05A4" w:rsidRPr="00D5244D" w:rsidRDefault="003F05A4" w:rsidP="685CC4EF">
      <w:pPr>
        <w:jc w:val="center"/>
        <w:rPr>
          <w:rFonts w:asciiTheme="minorHAnsi" w:eastAsiaTheme="minorEastAsia" w:hAnsiTheme="minorHAnsi" w:cstheme="minorBidi"/>
          <w:b/>
          <w:bCs/>
          <w:color w:val="000000" w:themeColor="text1"/>
          <w:sz w:val="36"/>
          <w:szCs w:val="36"/>
        </w:rPr>
      </w:pPr>
    </w:p>
    <w:p w14:paraId="4854712C" w14:textId="7A285661" w:rsidR="003F05A4" w:rsidRPr="00D5244D" w:rsidRDefault="003F05A4" w:rsidP="685CC4EF">
      <w:pPr>
        <w:jc w:val="center"/>
        <w:rPr>
          <w:rFonts w:asciiTheme="minorHAnsi" w:eastAsiaTheme="minorEastAsia" w:hAnsiTheme="minorHAnsi" w:cstheme="minorBidi"/>
          <w:b/>
          <w:bCs/>
          <w:color w:val="000000" w:themeColor="text1"/>
          <w:sz w:val="36"/>
          <w:szCs w:val="36"/>
        </w:rPr>
      </w:pPr>
    </w:p>
    <w:p w14:paraId="155096E5" w14:textId="288C10B1" w:rsidR="003F05A4" w:rsidRPr="00D5244D" w:rsidRDefault="003F05A4" w:rsidP="685CC4EF">
      <w:pPr>
        <w:jc w:val="center"/>
        <w:rPr>
          <w:rFonts w:asciiTheme="minorHAnsi" w:eastAsiaTheme="minorEastAsia" w:hAnsiTheme="minorHAnsi" w:cstheme="minorBidi"/>
          <w:b/>
          <w:bCs/>
          <w:color w:val="000000" w:themeColor="text1"/>
          <w:sz w:val="36"/>
          <w:szCs w:val="36"/>
        </w:rPr>
      </w:pPr>
    </w:p>
    <w:p w14:paraId="29224820" w14:textId="2EE59CC9" w:rsidR="003F05A4" w:rsidRPr="00D5244D" w:rsidRDefault="003F05A4" w:rsidP="685CC4EF">
      <w:pPr>
        <w:jc w:val="center"/>
        <w:rPr>
          <w:rFonts w:asciiTheme="minorHAnsi" w:eastAsiaTheme="minorEastAsia" w:hAnsiTheme="minorHAnsi" w:cstheme="minorBidi"/>
          <w:b/>
          <w:bCs/>
          <w:color w:val="000000" w:themeColor="text1"/>
          <w:sz w:val="36"/>
          <w:szCs w:val="36"/>
        </w:rPr>
      </w:pPr>
    </w:p>
    <w:p w14:paraId="6620F79F" w14:textId="04E9E552" w:rsidR="003F05A4" w:rsidRPr="00D5244D" w:rsidRDefault="003F05A4" w:rsidP="685CC4EF">
      <w:pPr>
        <w:jc w:val="center"/>
        <w:rPr>
          <w:rFonts w:asciiTheme="minorHAnsi" w:eastAsiaTheme="minorEastAsia" w:hAnsiTheme="minorHAnsi" w:cstheme="minorBidi"/>
          <w:b/>
          <w:bCs/>
          <w:color w:val="000000" w:themeColor="text1"/>
          <w:sz w:val="36"/>
          <w:szCs w:val="36"/>
        </w:rPr>
      </w:pPr>
    </w:p>
    <w:p w14:paraId="55B68FF2" w14:textId="293B1484" w:rsidR="003F05A4" w:rsidRPr="00D5244D" w:rsidRDefault="6E49DE87" w:rsidP="685CC4EF">
      <w:pPr>
        <w:jc w:val="center"/>
        <w:rPr>
          <w:rFonts w:asciiTheme="minorHAnsi" w:eastAsiaTheme="minorEastAsia" w:hAnsiTheme="minorHAnsi" w:cstheme="minorBidi"/>
          <w:b/>
          <w:bCs/>
          <w:color w:val="000000" w:themeColor="text1"/>
          <w:sz w:val="36"/>
          <w:szCs w:val="36"/>
        </w:rPr>
      </w:pPr>
      <w:r w:rsidRPr="685CC4EF">
        <w:rPr>
          <w:rFonts w:asciiTheme="minorHAnsi" w:eastAsiaTheme="minorEastAsia" w:hAnsiTheme="minorHAnsi" w:cstheme="minorBidi"/>
          <w:b/>
          <w:bCs/>
          <w:color w:val="000000" w:themeColor="text1"/>
          <w:sz w:val="36"/>
          <w:szCs w:val="36"/>
        </w:rPr>
        <w:t>BUSINESS DEPARTMENT</w:t>
      </w:r>
    </w:p>
    <w:p w14:paraId="03AFB8E8" w14:textId="77777777" w:rsidR="00FF2935" w:rsidRPr="00D5244D" w:rsidRDefault="00FF2935" w:rsidP="004D1A88">
      <w:pPr>
        <w:tabs>
          <w:tab w:val="left" w:pos="7110"/>
          <w:tab w:val="left" w:pos="7470"/>
          <w:tab w:val="left" w:pos="8640"/>
        </w:tabs>
        <w:rPr>
          <w:rFonts w:asciiTheme="minorHAnsi" w:hAnsiTheme="minorHAnsi" w:cstheme="minorHAnsi"/>
          <w:color w:val="000000" w:themeColor="text1"/>
          <w:sz w:val="22"/>
          <w:szCs w:val="22"/>
        </w:rPr>
      </w:pPr>
    </w:p>
    <w:p w14:paraId="58CDA6A9" w14:textId="77777777" w:rsidR="007332F7"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INTRODUCTION TO BUSINESS</w:t>
      </w:r>
    </w:p>
    <w:p w14:paraId="22AE9C7F" w14:textId="4D9FC472" w:rsidR="007332F7" w:rsidRPr="00D5244D" w:rsidRDefault="007332F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5B71A9" w:rsidRPr="00D5244D">
        <w:rPr>
          <w:rFonts w:asciiTheme="minorHAnsi" w:hAnsiTheme="minorHAnsi" w:cstheme="minorHAnsi"/>
          <w:color w:val="000000" w:themeColor="text1"/>
        </w:rPr>
        <w:t>GRADES 9,10,11,12</w:t>
      </w:r>
    </w:p>
    <w:p w14:paraId="322C6432" w14:textId="1DD7CEB4" w:rsidR="007332F7" w:rsidRPr="00D5244D" w:rsidRDefault="00D6167B"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00F625E7" w:rsidRPr="00D5244D">
        <w:rPr>
          <w:rFonts w:asciiTheme="minorHAnsi" w:hAnsiTheme="minorHAnsi" w:cstheme="minorHAnsi"/>
          <w:color w:val="000000" w:themeColor="text1"/>
        </w:rPr>
        <w:tab/>
      </w:r>
      <w:r w:rsidR="003B7709" w:rsidRPr="00D5244D">
        <w:rPr>
          <w:rFonts w:asciiTheme="minorHAnsi" w:hAnsiTheme="minorHAnsi" w:cstheme="minorHAnsi"/>
          <w:color w:val="000000" w:themeColor="text1"/>
        </w:rPr>
        <w:t>#203</w:t>
      </w:r>
    </w:p>
    <w:p w14:paraId="38FE5671" w14:textId="77777777" w:rsidR="007332F7" w:rsidRPr="00D5244D" w:rsidRDefault="6E49DE8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This course will introduce the student to the world of business and help prepare them for the economic roles of consumer, worker and citizen.   This course will also serve as a background for other business courses they may take in high school and in college. It will also assist them with consumer decision making, prepare students for future employment, and help them effectively perform responsibly as a citizen. Starting Your Own Business, Famous Entrepreneur projects and a checkbook simulation are some of the projects presented in this class.</w:t>
      </w:r>
    </w:p>
    <w:p w14:paraId="7661C84F" w14:textId="3D1FB806" w:rsidR="00303E0D" w:rsidRPr="00D5244D" w:rsidRDefault="00303E0D">
      <w:pPr>
        <w:rPr>
          <w:rFonts w:asciiTheme="minorHAnsi" w:hAnsiTheme="minorHAnsi" w:cstheme="minorHAnsi"/>
          <w:color w:val="000000" w:themeColor="text1"/>
          <w:sz w:val="22"/>
          <w:szCs w:val="22"/>
        </w:rPr>
      </w:pPr>
    </w:p>
    <w:p w14:paraId="16B70DC2" w14:textId="6837FEE8" w:rsidR="003F05A4" w:rsidRPr="00D5244D" w:rsidRDefault="00BF0EB5"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DATA APPLICATIONS: </w:t>
      </w:r>
      <w:r w:rsidR="008B329B" w:rsidRPr="00D5244D">
        <w:rPr>
          <w:rFonts w:asciiTheme="minorHAnsi" w:hAnsiTheme="minorHAnsi" w:cstheme="minorHAnsi"/>
          <w:color w:val="000000" w:themeColor="text1"/>
          <w:sz w:val="22"/>
          <w:szCs w:val="22"/>
        </w:rPr>
        <w:t>EXCEL</w:t>
      </w:r>
      <w:r w:rsidR="00CE01A9" w:rsidRPr="00D5244D">
        <w:rPr>
          <w:rFonts w:asciiTheme="minorHAnsi" w:hAnsiTheme="minorHAnsi" w:cstheme="minorHAnsi"/>
          <w:color w:val="000000" w:themeColor="text1"/>
          <w:sz w:val="22"/>
          <w:szCs w:val="22"/>
        </w:rPr>
        <w:t>/SPREADSHEET</w:t>
      </w:r>
    </w:p>
    <w:p w14:paraId="36BB443C" w14:textId="0816CBFB" w:rsidR="003F05A4" w:rsidRPr="00D5244D" w:rsidRDefault="79F017E7"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 – NONE</w:t>
      </w:r>
      <w:r w:rsidR="00F625E7" w:rsidRPr="00D5244D">
        <w:rPr>
          <w:rFonts w:asciiTheme="minorHAnsi" w:hAnsiTheme="minorHAnsi" w:cstheme="minorHAnsi"/>
          <w:color w:val="000000" w:themeColor="text1"/>
          <w:sz w:val="22"/>
          <w:szCs w:val="22"/>
        </w:rPr>
        <w:tab/>
      </w:r>
      <w:r w:rsidR="005B71A9" w:rsidRPr="00D5244D">
        <w:rPr>
          <w:rFonts w:asciiTheme="minorHAnsi" w:hAnsiTheme="minorHAnsi" w:cstheme="minorHAnsi"/>
          <w:color w:val="000000" w:themeColor="text1"/>
          <w:sz w:val="22"/>
          <w:szCs w:val="22"/>
        </w:rPr>
        <w:t>GRADES 9,10,11,12</w:t>
      </w:r>
    </w:p>
    <w:p w14:paraId="0DBCEF7B" w14:textId="4A660111" w:rsidR="003F05A4" w:rsidRPr="00D5244D" w:rsidRDefault="6E49DE87"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CREDIT </w:t>
      </w:r>
      <w:r w:rsidR="00BA7693" w:rsidRPr="00D5244D">
        <w:rPr>
          <w:rFonts w:asciiTheme="minorHAnsi" w:hAnsiTheme="minorHAnsi" w:cstheme="minorHAnsi"/>
          <w:color w:val="000000" w:themeColor="text1"/>
          <w:sz w:val="22"/>
          <w:szCs w:val="22"/>
        </w:rPr>
        <w:t>0</w:t>
      </w:r>
      <w:r w:rsidRPr="00D5244D">
        <w:rPr>
          <w:rFonts w:asciiTheme="minorHAnsi" w:hAnsiTheme="minorHAnsi" w:cstheme="minorHAnsi"/>
          <w:color w:val="000000" w:themeColor="text1"/>
          <w:sz w:val="22"/>
          <w:szCs w:val="22"/>
        </w:rPr>
        <w:t>.5</w:t>
      </w:r>
      <w:r w:rsidR="00F625E7" w:rsidRPr="00D5244D">
        <w:rPr>
          <w:rFonts w:asciiTheme="minorHAnsi" w:hAnsiTheme="minorHAnsi" w:cstheme="minorHAnsi"/>
          <w:color w:val="000000" w:themeColor="text1"/>
          <w:sz w:val="22"/>
          <w:szCs w:val="22"/>
        </w:rPr>
        <w:tab/>
      </w:r>
      <w:r w:rsidR="003B7709" w:rsidRPr="00D5244D">
        <w:rPr>
          <w:rFonts w:asciiTheme="minorHAnsi" w:hAnsiTheme="minorHAnsi" w:cstheme="minorHAnsi"/>
          <w:color w:val="000000" w:themeColor="text1"/>
          <w:sz w:val="22"/>
          <w:szCs w:val="22"/>
        </w:rPr>
        <w:t>#227</w:t>
      </w:r>
    </w:p>
    <w:p w14:paraId="06E6BCBD" w14:textId="7B8366C5" w:rsidR="003F05A4" w:rsidRPr="00D5244D" w:rsidRDefault="6E49DE87" w:rsidP="004D1A88">
      <w:pPr>
        <w:tabs>
          <w:tab w:val="left" w:pos="7110"/>
          <w:tab w:val="left" w:pos="7470"/>
          <w:tab w:val="left" w:pos="8640"/>
        </w:tabs>
        <w:jc w:val="both"/>
        <w:rPr>
          <w:rFonts w:asciiTheme="minorHAnsi" w:hAnsiTheme="minorHAnsi" w:cstheme="minorHAnsi"/>
          <w:b/>
          <w:bCs/>
          <w:color w:val="000000" w:themeColor="text1"/>
          <w:sz w:val="22"/>
          <w:szCs w:val="22"/>
        </w:rPr>
      </w:pPr>
      <w:r w:rsidRPr="00D5244D">
        <w:rPr>
          <w:rFonts w:asciiTheme="minorHAnsi" w:hAnsiTheme="minorHAnsi" w:cstheme="minorHAnsi"/>
          <w:color w:val="000000" w:themeColor="text1"/>
          <w:sz w:val="22"/>
          <w:szCs w:val="22"/>
        </w:rPr>
        <w:t xml:space="preserve">In this nine-week elective course, students will develop skills in spreadsheet and database software applications.  Using Microsoft Excel, students will have the opportunity to learn how to use software to </w:t>
      </w:r>
      <w:r w:rsidRPr="00D5244D">
        <w:rPr>
          <w:rFonts w:asciiTheme="minorHAnsi" w:hAnsiTheme="minorHAnsi" w:cstheme="minorHAnsi"/>
          <w:color w:val="000000" w:themeColor="text1"/>
          <w:sz w:val="22"/>
          <w:szCs w:val="22"/>
        </w:rPr>
        <w:lastRenderedPageBreak/>
        <w:t>create basic spreadsheets, use formulas and functions, and design graphs.  Using Microsoft Access, students will learn the basics of designing a database for mailing contact lists and inventory lists.  Th</w:t>
      </w:r>
      <w:r w:rsidR="00577151" w:rsidRPr="00D5244D">
        <w:rPr>
          <w:rFonts w:asciiTheme="minorHAnsi" w:hAnsiTheme="minorHAnsi" w:cstheme="minorHAnsi"/>
          <w:color w:val="000000" w:themeColor="text1"/>
          <w:sz w:val="22"/>
          <w:szCs w:val="22"/>
        </w:rPr>
        <w:t>e</w:t>
      </w:r>
      <w:r w:rsidRPr="00D5244D">
        <w:rPr>
          <w:rFonts w:asciiTheme="minorHAnsi" w:hAnsiTheme="minorHAnsi" w:cstheme="minorHAnsi"/>
          <w:color w:val="000000" w:themeColor="text1"/>
          <w:sz w:val="22"/>
          <w:szCs w:val="22"/>
        </w:rPr>
        <w:t xml:space="preserve"> emphasis of this course is on efficient and accurate production of documents.</w:t>
      </w:r>
    </w:p>
    <w:p w14:paraId="423B305D" w14:textId="658E577A" w:rsidR="00D9171A" w:rsidRPr="00D5244D" w:rsidRDefault="00D9171A">
      <w:pPr>
        <w:rPr>
          <w:rFonts w:asciiTheme="minorHAnsi" w:hAnsiTheme="minorHAnsi" w:cstheme="minorHAnsi"/>
          <w:b/>
          <w:color w:val="000000" w:themeColor="text1"/>
          <w:sz w:val="22"/>
          <w:szCs w:val="22"/>
        </w:rPr>
      </w:pPr>
    </w:p>
    <w:p w14:paraId="266D4A4E" w14:textId="4806A6D6" w:rsidR="00AA0FFB" w:rsidRPr="00D5244D" w:rsidRDefault="00487239"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DYNAMIC PRESENTATION APPLICATIONS</w:t>
      </w:r>
    </w:p>
    <w:p w14:paraId="5062871C" w14:textId="156DEAF3" w:rsidR="007E68B3" w:rsidRPr="00D5244D" w:rsidRDefault="00C233A3"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PREREQUISITE </w:t>
      </w:r>
      <w:r w:rsidR="007E68B3" w:rsidRPr="00D5244D">
        <w:rPr>
          <w:rFonts w:asciiTheme="minorHAnsi" w:hAnsiTheme="minorHAnsi" w:cstheme="minorHAnsi"/>
          <w:color w:val="000000" w:themeColor="text1"/>
          <w:sz w:val="22"/>
          <w:szCs w:val="22"/>
        </w:rPr>
        <w:t xml:space="preserve">– </w:t>
      </w:r>
      <w:r w:rsidR="00654DD5" w:rsidRPr="00D5244D">
        <w:rPr>
          <w:rFonts w:asciiTheme="minorHAnsi" w:hAnsiTheme="minorHAnsi" w:cstheme="minorHAnsi"/>
          <w:color w:val="000000" w:themeColor="text1"/>
          <w:sz w:val="22"/>
          <w:szCs w:val="22"/>
        </w:rPr>
        <w:t>NONE</w:t>
      </w:r>
      <w:r w:rsidR="00F625E7" w:rsidRPr="00D5244D">
        <w:rPr>
          <w:rFonts w:asciiTheme="minorHAnsi" w:hAnsiTheme="minorHAnsi" w:cstheme="minorHAnsi"/>
          <w:color w:val="000000" w:themeColor="text1"/>
          <w:sz w:val="22"/>
          <w:szCs w:val="22"/>
        </w:rPr>
        <w:tab/>
      </w:r>
      <w:r w:rsidR="005B71A9" w:rsidRPr="00D5244D">
        <w:rPr>
          <w:rFonts w:asciiTheme="minorHAnsi" w:hAnsiTheme="minorHAnsi" w:cstheme="minorHAnsi"/>
          <w:color w:val="000000" w:themeColor="text1"/>
          <w:sz w:val="22"/>
          <w:szCs w:val="22"/>
        </w:rPr>
        <w:t>GRADES 9,10,11,12</w:t>
      </w:r>
    </w:p>
    <w:p w14:paraId="2F75F738" w14:textId="2CA17DDB" w:rsidR="009C5851" w:rsidRPr="00D5244D" w:rsidRDefault="00C233A3"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w:t>
      </w:r>
      <w:r w:rsidR="00075CD8" w:rsidRPr="00D5244D">
        <w:rPr>
          <w:rFonts w:asciiTheme="minorHAnsi" w:hAnsiTheme="minorHAnsi" w:cstheme="minorHAnsi"/>
          <w:color w:val="000000" w:themeColor="text1"/>
          <w:sz w:val="22"/>
          <w:szCs w:val="22"/>
        </w:rPr>
        <w:t xml:space="preserve">T </w:t>
      </w:r>
      <w:r w:rsidR="000C6833" w:rsidRPr="00D5244D">
        <w:rPr>
          <w:rFonts w:asciiTheme="minorHAnsi" w:hAnsiTheme="minorHAnsi" w:cstheme="minorHAnsi"/>
          <w:color w:val="000000" w:themeColor="text1"/>
          <w:sz w:val="22"/>
          <w:szCs w:val="22"/>
        </w:rPr>
        <w:t>0.5</w:t>
      </w:r>
      <w:r w:rsidR="00F625E7" w:rsidRPr="00D5244D">
        <w:rPr>
          <w:rFonts w:asciiTheme="minorHAnsi" w:hAnsiTheme="minorHAnsi" w:cstheme="minorHAnsi"/>
          <w:color w:val="000000" w:themeColor="text1"/>
          <w:sz w:val="22"/>
          <w:szCs w:val="22"/>
        </w:rPr>
        <w:tab/>
      </w:r>
      <w:r w:rsidR="003B7709" w:rsidRPr="00D5244D">
        <w:rPr>
          <w:rFonts w:asciiTheme="minorHAnsi" w:hAnsiTheme="minorHAnsi" w:cstheme="minorHAnsi"/>
          <w:color w:val="000000" w:themeColor="text1"/>
          <w:sz w:val="22"/>
          <w:szCs w:val="22"/>
        </w:rPr>
        <w:t>#229</w:t>
      </w:r>
    </w:p>
    <w:p w14:paraId="6C5A1D65" w14:textId="798E5887" w:rsidR="00F508FF" w:rsidRPr="00D5244D" w:rsidRDefault="6E49DE87" w:rsidP="00D9171A">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In this nine-week elective course, students will develop skills in electronic presentation applications.  Using Microsoft PowerPoint, Prezi.com, Google Presentations, Picasa and other presentation-assisted software applications, students will learn how to design, animate, illustrate, and produce sophisticated electronic business, class, research, statistical and graphic presentations for large and small audiences.  Emphasis in this class will be on quality and accurate student-produced electronic presentations.</w:t>
      </w:r>
    </w:p>
    <w:p w14:paraId="30BD2228" w14:textId="77777777" w:rsidR="009C5851" w:rsidRPr="00D5244D" w:rsidRDefault="009C5851" w:rsidP="004D1A88">
      <w:pPr>
        <w:tabs>
          <w:tab w:val="left" w:pos="7110"/>
          <w:tab w:val="left" w:pos="7470"/>
        </w:tabs>
        <w:rPr>
          <w:rFonts w:asciiTheme="minorHAnsi" w:hAnsiTheme="minorHAnsi" w:cstheme="minorHAnsi"/>
          <w:color w:val="000000" w:themeColor="text1"/>
          <w:sz w:val="22"/>
          <w:szCs w:val="22"/>
        </w:rPr>
      </w:pPr>
    </w:p>
    <w:p w14:paraId="0A2937D9" w14:textId="77777777" w:rsidR="003F05A4" w:rsidRPr="00D5244D" w:rsidRDefault="6E49DE87" w:rsidP="004D1A88">
      <w:pPr>
        <w:pStyle w:val="Heading1"/>
        <w:tabs>
          <w:tab w:val="left" w:pos="7110"/>
          <w:tab w:val="left" w:pos="7470"/>
          <w:tab w:val="left" w:pos="8640"/>
        </w:tabs>
        <w:rPr>
          <w:rFonts w:cstheme="minorHAnsi"/>
          <w:b w:val="0"/>
          <w:bCs/>
          <w:color w:val="000000" w:themeColor="text1"/>
          <w:sz w:val="22"/>
          <w:szCs w:val="22"/>
        </w:rPr>
      </w:pPr>
      <w:r w:rsidRPr="00D5244D">
        <w:rPr>
          <w:rFonts w:cstheme="minorHAnsi"/>
          <w:b w:val="0"/>
          <w:bCs/>
          <w:color w:val="000000" w:themeColor="text1"/>
          <w:sz w:val="22"/>
          <w:szCs w:val="22"/>
        </w:rPr>
        <w:t>SALES &amp; MARKETING</w:t>
      </w:r>
    </w:p>
    <w:p w14:paraId="6332F74B" w14:textId="281AEB61" w:rsidR="003F05A4" w:rsidRPr="00D5244D" w:rsidRDefault="79F017E7"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w:t>
      </w:r>
      <w:r w:rsidR="003B7709" w:rsidRPr="00D5244D">
        <w:rPr>
          <w:rFonts w:asciiTheme="minorHAnsi" w:hAnsiTheme="minorHAnsi" w:cstheme="minorHAnsi"/>
          <w:color w:val="000000" w:themeColor="text1"/>
          <w:sz w:val="22"/>
          <w:szCs w:val="22"/>
        </w:rPr>
        <w:t>-</w:t>
      </w:r>
      <w:r w:rsidRPr="00D5244D">
        <w:rPr>
          <w:rFonts w:asciiTheme="minorHAnsi" w:hAnsiTheme="minorHAnsi" w:cstheme="minorHAnsi"/>
          <w:b/>
          <w:color w:val="000000" w:themeColor="text1"/>
          <w:sz w:val="22"/>
          <w:szCs w:val="22"/>
        </w:rPr>
        <w:t>INTRO TO BUSINESS</w:t>
      </w:r>
      <w:r w:rsidR="000B1917" w:rsidRPr="00D5244D">
        <w:rPr>
          <w:rFonts w:asciiTheme="minorHAnsi" w:hAnsiTheme="minorHAnsi" w:cstheme="minorHAnsi"/>
          <w:color w:val="000000" w:themeColor="text1"/>
          <w:sz w:val="22"/>
          <w:szCs w:val="22"/>
        </w:rPr>
        <w:tab/>
      </w:r>
      <w:r w:rsidR="005B71A9" w:rsidRPr="00D5244D">
        <w:rPr>
          <w:rFonts w:asciiTheme="minorHAnsi" w:hAnsiTheme="minorHAnsi" w:cstheme="minorHAnsi"/>
          <w:color w:val="000000" w:themeColor="text1"/>
          <w:sz w:val="22"/>
          <w:szCs w:val="22"/>
        </w:rPr>
        <w:t>GRADES 10,11,12</w:t>
      </w:r>
    </w:p>
    <w:p w14:paraId="61A25690" w14:textId="7FE7E1AA" w:rsidR="003F05A4" w:rsidRPr="00D5244D" w:rsidRDefault="6E49DE87"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0.5</w:t>
      </w:r>
      <w:r w:rsidR="00F625E7" w:rsidRPr="00D5244D">
        <w:rPr>
          <w:rFonts w:asciiTheme="minorHAnsi" w:hAnsiTheme="minorHAnsi" w:cstheme="minorHAnsi"/>
          <w:color w:val="000000" w:themeColor="text1"/>
          <w:sz w:val="22"/>
          <w:szCs w:val="22"/>
        </w:rPr>
        <w:tab/>
      </w:r>
      <w:r w:rsidR="003B7709" w:rsidRPr="00D5244D">
        <w:rPr>
          <w:rFonts w:asciiTheme="minorHAnsi" w:hAnsiTheme="minorHAnsi" w:cstheme="minorHAnsi"/>
          <w:color w:val="000000" w:themeColor="text1"/>
          <w:sz w:val="22"/>
          <w:szCs w:val="22"/>
        </w:rPr>
        <w:t>#235</w:t>
      </w:r>
    </w:p>
    <w:p w14:paraId="52E039A0" w14:textId="0C83AF87" w:rsidR="006229AA" w:rsidRPr="00D5244D" w:rsidRDefault="6E49DE87" w:rsidP="00F508FF">
      <w:pPr>
        <w:tabs>
          <w:tab w:val="left" w:pos="7110"/>
          <w:tab w:val="left" w:pos="7470"/>
        </w:tabs>
        <w:jc w:val="both"/>
        <w:rPr>
          <w:rFonts w:asciiTheme="minorHAnsi" w:hAnsiTheme="minorHAnsi" w:cstheme="minorHAnsi"/>
          <w:i/>
          <w:iCs/>
          <w:color w:val="000000" w:themeColor="text1"/>
          <w:sz w:val="22"/>
          <w:szCs w:val="22"/>
        </w:rPr>
      </w:pPr>
      <w:r w:rsidRPr="00D5244D">
        <w:rPr>
          <w:rFonts w:asciiTheme="minorHAnsi" w:hAnsiTheme="minorHAnsi" w:cstheme="minorHAnsi"/>
          <w:color w:val="000000" w:themeColor="text1"/>
          <w:sz w:val="22"/>
          <w:szCs w:val="22"/>
        </w:rPr>
        <w:t xml:space="preserve">In this semester course, students will be instructed on the marketing cycle—involving product planning, research, development, pricing, distribution, advertising, and selling.  Students will gain basic marketing principles and practices at the retail level.  In addition, students will learn how to market a product using desktop publishing and presentation software.  </w:t>
      </w:r>
      <w:r w:rsidRPr="00D5244D">
        <w:rPr>
          <w:rFonts w:asciiTheme="minorHAnsi" w:hAnsiTheme="minorHAnsi" w:cstheme="minorHAnsi"/>
          <w:i/>
          <w:iCs/>
          <w:color w:val="000000" w:themeColor="text1"/>
          <w:sz w:val="22"/>
          <w:szCs w:val="22"/>
        </w:rPr>
        <w:t>Projects will be presented to the entire class.</w:t>
      </w:r>
    </w:p>
    <w:p w14:paraId="0C5718E0" w14:textId="5779A600" w:rsidR="00C16276" w:rsidRPr="00D5244D" w:rsidRDefault="00C16276">
      <w:pPr>
        <w:rPr>
          <w:rFonts w:asciiTheme="minorHAnsi" w:hAnsiTheme="minorHAnsi" w:cstheme="minorHAnsi"/>
          <w:color w:val="000000" w:themeColor="text1"/>
          <w:sz w:val="22"/>
          <w:szCs w:val="22"/>
        </w:rPr>
      </w:pPr>
    </w:p>
    <w:p w14:paraId="27952B6D" w14:textId="5DFCCA88" w:rsidR="006229AA" w:rsidRPr="00D5244D" w:rsidRDefault="6E49DE87" w:rsidP="685CC4EF">
      <w:pPr>
        <w:pStyle w:val="BodyText"/>
        <w:tabs>
          <w:tab w:val="left" w:pos="7110"/>
          <w:tab w:val="left" w:pos="7470"/>
        </w:tabs>
        <w:spacing w:line="240" w:lineRule="auto"/>
        <w:jc w:val="center"/>
        <w:rPr>
          <w:rFonts w:asciiTheme="minorHAnsi" w:hAnsiTheme="minorHAnsi" w:cstheme="minorBidi"/>
          <w:color w:val="000000" w:themeColor="text1"/>
        </w:rPr>
      </w:pPr>
      <w:r w:rsidRPr="685CC4EF">
        <w:rPr>
          <w:rFonts w:asciiTheme="minorHAnsi" w:hAnsiTheme="minorHAnsi" w:cstheme="minorBidi"/>
          <w:color w:val="000000" w:themeColor="text1"/>
        </w:rPr>
        <w:t>ACCOUNTING I</w:t>
      </w:r>
    </w:p>
    <w:p w14:paraId="672ACB49" w14:textId="63276F39"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00283B1F" w:rsidRPr="00D5244D">
        <w:rPr>
          <w:rFonts w:asciiTheme="minorHAnsi" w:hAnsiTheme="minorHAnsi" w:cstheme="minorHAnsi"/>
          <w:color w:val="000000" w:themeColor="text1"/>
        </w:rPr>
        <w:t>-</w:t>
      </w:r>
      <w:r w:rsidR="000C6833" w:rsidRPr="00D5244D">
        <w:rPr>
          <w:rFonts w:asciiTheme="minorHAnsi" w:hAnsiTheme="minorHAnsi" w:cstheme="minorHAnsi"/>
          <w:b/>
          <w:caps/>
          <w:color w:val="000000" w:themeColor="text1"/>
        </w:rPr>
        <w:t>Algebra I, Geometry</w:t>
      </w:r>
      <w:r w:rsidR="000B1917" w:rsidRPr="00D5244D">
        <w:rPr>
          <w:rFonts w:asciiTheme="minorHAnsi" w:hAnsiTheme="minorHAnsi" w:cstheme="minorHAnsi"/>
          <w:color w:val="000000" w:themeColor="text1"/>
        </w:rPr>
        <w:tab/>
      </w:r>
      <w:r w:rsidR="005B71A9" w:rsidRPr="00D5244D">
        <w:rPr>
          <w:rFonts w:asciiTheme="minorHAnsi" w:hAnsiTheme="minorHAnsi" w:cstheme="minorHAnsi"/>
          <w:color w:val="000000" w:themeColor="text1"/>
        </w:rPr>
        <w:t>GRADES 11,12</w:t>
      </w:r>
    </w:p>
    <w:p w14:paraId="2C9C1134" w14:textId="2D2DFACC" w:rsidR="003F05A4" w:rsidRPr="00D5244D" w:rsidRDefault="00CE01A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00F625E7" w:rsidRPr="00D5244D">
        <w:rPr>
          <w:rFonts w:asciiTheme="minorHAnsi" w:hAnsiTheme="minorHAnsi" w:cstheme="minorHAnsi"/>
          <w:color w:val="000000" w:themeColor="text1"/>
        </w:rPr>
        <w:tab/>
      </w:r>
      <w:r w:rsidR="003B7709" w:rsidRPr="00D5244D">
        <w:rPr>
          <w:rFonts w:asciiTheme="minorHAnsi" w:hAnsiTheme="minorHAnsi" w:cstheme="minorHAnsi"/>
          <w:color w:val="000000" w:themeColor="text1"/>
        </w:rPr>
        <w:t>#211</w:t>
      </w:r>
    </w:p>
    <w:p w14:paraId="1CBC102C" w14:textId="0CE85566" w:rsidR="006229AA" w:rsidRPr="00D5244D" w:rsidRDefault="6E49DE87" w:rsidP="685CC4EF">
      <w:pPr>
        <w:pStyle w:val="BodyText"/>
        <w:tabs>
          <w:tab w:val="left" w:pos="7110"/>
          <w:tab w:val="left" w:pos="7470"/>
        </w:tabs>
        <w:spacing w:line="240" w:lineRule="auto"/>
        <w:jc w:val="both"/>
        <w:rPr>
          <w:rFonts w:asciiTheme="minorHAnsi" w:hAnsiTheme="minorHAnsi" w:cstheme="minorBidi"/>
          <w:color w:val="000000" w:themeColor="text1"/>
        </w:rPr>
      </w:pPr>
      <w:r w:rsidRPr="685CC4EF">
        <w:rPr>
          <w:rFonts w:asciiTheme="minorHAnsi" w:hAnsiTheme="minorHAnsi" w:cstheme="minorBidi"/>
          <w:color w:val="000000" w:themeColor="text1"/>
        </w:rPr>
        <w:t xml:space="preserve">Accounting is used in both personal finances and the operation of a business.  This course is designed to provide students with an introduction of the principles, practices and procedures of accounting.  The accounting procedures presented will prepare students to manage their personal finances and gain accounting skills for both employment and college.  All students, regardless of their career choice, can benefit from accounting instruction since it is an integral part of everyday life.  </w:t>
      </w:r>
      <w:r w:rsidRPr="685CC4EF">
        <w:rPr>
          <w:rFonts w:asciiTheme="minorHAnsi" w:hAnsiTheme="minorHAnsi" w:cstheme="minorBidi"/>
          <w:i/>
          <w:iCs/>
          <w:color w:val="000000" w:themeColor="text1"/>
        </w:rPr>
        <w:t>This may be used as a Math credit if a student has passed Algebra I and Geometry.</w:t>
      </w:r>
    </w:p>
    <w:p w14:paraId="0420C52E" w14:textId="22F7682F" w:rsidR="006229AA" w:rsidRPr="00D5244D" w:rsidRDefault="6E49DE87" w:rsidP="685CC4EF">
      <w:pPr>
        <w:pStyle w:val="BodyText"/>
        <w:tabs>
          <w:tab w:val="left" w:pos="7110"/>
          <w:tab w:val="left" w:pos="7470"/>
        </w:tabs>
        <w:spacing w:line="240" w:lineRule="auto"/>
        <w:jc w:val="center"/>
        <w:rPr>
          <w:rFonts w:asciiTheme="minorHAnsi" w:hAnsiTheme="minorHAnsi" w:cstheme="minorBidi"/>
          <w:color w:val="000000" w:themeColor="text1"/>
        </w:rPr>
      </w:pPr>
      <w:r w:rsidRPr="685CC4EF">
        <w:rPr>
          <w:rFonts w:asciiTheme="minorHAnsi" w:hAnsiTheme="minorHAnsi" w:cstheme="minorBidi"/>
          <w:color w:val="000000" w:themeColor="text1"/>
        </w:rPr>
        <w:t>ACCOUNTING II</w:t>
      </w:r>
    </w:p>
    <w:p w14:paraId="7A881726" w14:textId="4CA055FA"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00F023D3" w:rsidRPr="00D5244D">
        <w:rPr>
          <w:rFonts w:asciiTheme="minorHAnsi" w:hAnsiTheme="minorHAnsi" w:cstheme="minorHAnsi"/>
          <w:b/>
          <w:caps/>
          <w:color w:val="000000" w:themeColor="text1"/>
        </w:rPr>
        <w:t>Accounting I</w:t>
      </w:r>
      <w:r w:rsidR="00F625E7" w:rsidRPr="00D5244D">
        <w:rPr>
          <w:rFonts w:asciiTheme="minorHAnsi" w:hAnsiTheme="minorHAnsi" w:cstheme="minorHAnsi"/>
          <w:color w:val="000000" w:themeColor="text1"/>
        </w:rPr>
        <w:tab/>
      </w:r>
      <w:r w:rsidR="00510E79" w:rsidRPr="00D5244D">
        <w:rPr>
          <w:rFonts w:asciiTheme="minorHAnsi" w:hAnsiTheme="minorHAnsi" w:cstheme="minorHAnsi"/>
          <w:color w:val="000000" w:themeColor="text1"/>
        </w:rPr>
        <w:t>GRADE 12</w:t>
      </w:r>
    </w:p>
    <w:p w14:paraId="6BEC7A77" w14:textId="505CE9C0" w:rsidR="003F05A4" w:rsidRPr="00D5244D" w:rsidRDefault="00CE01A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00F625E7" w:rsidRPr="00D5244D">
        <w:rPr>
          <w:rFonts w:asciiTheme="minorHAnsi" w:hAnsiTheme="minorHAnsi" w:cstheme="minorHAnsi"/>
          <w:color w:val="000000" w:themeColor="text1"/>
        </w:rPr>
        <w:tab/>
      </w:r>
      <w:r w:rsidR="00510E79" w:rsidRPr="00D5244D">
        <w:rPr>
          <w:rFonts w:asciiTheme="minorHAnsi" w:hAnsiTheme="minorHAnsi" w:cstheme="minorHAnsi"/>
          <w:color w:val="000000" w:themeColor="text1"/>
        </w:rPr>
        <w:t>#212</w:t>
      </w:r>
    </w:p>
    <w:p w14:paraId="334C3E35" w14:textId="77777777" w:rsidR="003F05A4" w:rsidRPr="00D5244D" w:rsidRDefault="6E49DE87"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 xml:space="preserve">The advanced course in accounting continues with the principles and practices learned in Accounting I.  Ownership forms such as sole-proprietorship, partnership, and corporation are explored.  This class also emphasizes a departmentalized merchandising business and manufacturing business. College-bound students, regardless of their major, can benefit from accounting instruction since numerous majors such as Management, Marketing and Finance requires knowledge of Accounting. </w:t>
      </w:r>
      <w:r w:rsidRPr="00D5244D">
        <w:rPr>
          <w:rFonts w:asciiTheme="minorHAnsi" w:hAnsiTheme="minorHAnsi" w:cstheme="minorHAnsi"/>
          <w:b/>
          <w:bCs/>
          <w:color w:val="000000" w:themeColor="text1"/>
        </w:rPr>
        <w:t>(Possible Dual Enrollment Credit)</w:t>
      </w:r>
    </w:p>
    <w:p w14:paraId="2D4425A2" w14:textId="04E3A091" w:rsidR="00DF10EE" w:rsidRPr="00D5244D" w:rsidRDefault="00DF10EE">
      <w:pPr>
        <w:rPr>
          <w:rFonts w:asciiTheme="minorHAnsi" w:hAnsiTheme="minorHAnsi" w:cstheme="minorHAnsi"/>
          <w:color w:val="000000" w:themeColor="text1"/>
          <w:sz w:val="22"/>
          <w:szCs w:val="22"/>
        </w:rPr>
      </w:pPr>
    </w:p>
    <w:p w14:paraId="2CC49011" w14:textId="02416835" w:rsidR="006229AA"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BUSINESS LAW</w:t>
      </w:r>
      <w:r w:rsidR="00F83300" w:rsidRPr="00D5244D">
        <w:rPr>
          <w:rFonts w:asciiTheme="minorHAnsi" w:hAnsiTheme="minorHAnsi" w:cstheme="minorHAnsi"/>
          <w:b/>
          <w:bCs/>
          <w:color w:val="000000" w:themeColor="text1"/>
        </w:rPr>
        <w:t>^</w:t>
      </w:r>
    </w:p>
    <w:p w14:paraId="3F46531D" w14:textId="7546B4C8"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510E79" w:rsidRPr="00D5244D">
        <w:rPr>
          <w:rFonts w:asciiTheme="minorHAnsi" w:hAnsiTheme="minorHAnsi" w:cstheme="minorHAnsi"/>
          <w:color w:val="000000" w:themeColor="text1"/>
        </w:rPr>
        <w:t>GRADES 10,11,12</w:t>
      </w:r>
    </w:p>
    <w:p w14:paraId="0FC41E0E" w14:textId="14499930" w:rsidR="003F05A4" w:rsidRPr="00D5244D" w:rsidRDefault="00CE01A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00F625E7" w:rsidRPr="00D5244D">
        <w:rPr>
          <w:rFonts w:asciiTheme="minorHAnsi" w:hAnsiTheme="minorHAnsi" w:cstheme="minorHAnsi"/>
          <w:color w:val="000000" w:themeColor="text1"/>
        </w:rPr>
        <w:tab/>
      </w:r>
      <w:r w:rsidR="00510E79" w:rsidRPr="00D5244D">
        <w:rPr>
          <w:rFonts w:asciiTheme="minorHAnsi" w:hAnsiTheme="minorHAnsi" w:cstheme="minorHAnsi"/>
          <w:color w:val="000000" w:themeColor="text1"/>
        </w:rPr>
        <w:t>#250</w:t>
      </w:r>
    </w:p>
    <w:p w14:paraId="28553B35" w14:textId="56A34BDD" w:rsidR="00896898" w:rsidRPr="00D5244D" w:rsidRDefault="6E49DE8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This course maintains a fundamental emphasis on business law, while introducing personal law topics that interest students.  Students will be given the opportunity to learn about contracts, ethics, employment law, credit, banking, partnerships, bankruptcy, and more.  This is a must have class for students’ personal lives and those who wish to pursue a </w:t>
      </w:r>
      <w:r w:rsidR="00CD4A08" w:rsidRPr="00D5244D">
        <w:rPr>
          <w:rFonts w:asciiTheme="minorHAnsi" w:hAnsiTheme="minorHAnsi" w:cstheme="minorHAnsi"/>
          <w:color w:val="000000" w:themeColor="text1"/>
        </w:rPr>
        <w:t>business-related</w:t>
      </w:r>
      <w:r w:rsidRPr="00D5244D">
        <w:rPr>
          <w:rFonts w:asciiTheme="minorHAnsi" w:hAnsiTheme="minorHAnsi" w:cstheme="minorHAnsi"/>
          <w:color w:val="000000" w:themeColor="text1"/>
        </w:rPr>
        <w:t xml:space="preserve"> college degree.</w:t>
      </w:r>
    </w:p>
    <w:p w14:paraId="7EDFD7BC" w14:textId="64E72887" w:rsidR="00F508FF" w:rsidRPr="00D5244D" w:rsidRDefault="00F508FF">
      <w:pPr>
        <w:rPr>
          <w:rFonts w:asciiTheme="minorHAnsi" w:hAnsiTheme="minorHAnsi" w:cstheme="minorHAnsi"/>
          <w:color w:val="000000" w:themeColor="text1"/>
          <w:sz w:val="22"/>
          <w:szCs w:val="22"/>
        </w:rPr>
      </w:pPr>
    </w:p>
    <w:p w14:paraId="13439852" w14:textId="62D42016" w:rsidR="006229AA" w:rsidRPr="00D5244D" w:rsidRDefault="6E49DE87" w:rsidP="004D1A88">
      <w:pPr>
        <w:tabs>
          <w:tab w:val="left" w:pos="7110"/>
          <w:tab w:val="left" w:pos="7470"/>
          <w:tab w:val="left" w:pos="864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lastRenderedPageBreak/>
        <w:t>WEB DESIGN</w:t>
      </w:r>
    </w:p>
    <w:p w14:paraId="3DA0EDC5" w14:textId="6E5D3187" w:rsidR="003F05A4" w:rsidRPr="00D5244D" w:rsidRDefault="003F05A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 –</w:t>
      </w:r>
      <w:r w:rsidR="0007791D" w:rsidRPr="00D5244D">
        <w:rPr>
          <w:rFonts w:asciiTheme="minorHAnsi" w:hAnsiTheme="minorHAnsi" w:cstheme="minorHAnsi"/>
          <w:color w:val="000000" w:themeColor="text1"/>
          <w:sz w:val="22"/>
          <w:szCs w:val="22"/>
        </w:rPr>
        <w:t>NONE</w:t>
      </w:r>
      <w:r w:rsidR="00F625E7" w:rsidRPr="00D5244D">
        <w:rPr>
          <w:rFonts w:asciiTheme="minorHAnsi" w:hAnsiTheme="minorHAnsi" w:cstheme="minorHAnsi"/>
          <w:color w:val="000000" w:themeColor="text1"/>
          <w:sz w:val="22"/>
          <w:szCs w:val="22"/>
        </w:rPr>
        <w:tab/>
      </w:r>
      <w:r w:rsidR="00510E79" w:rsidRPr="00D5244D">
        <w:rPr>
          <w:rFonts w:asciiTheme="minorHAnsi" w:hAnsiTheme="minorHAnsi" w:cstheme="minorHAnsi"/>
          <w:color w:val="000000" w:themeColor="text1"/>
          <w:sz w:val="22"/>
          <w:szCs w:val="22"/>
        </w:rPr>
        <w:t>GRADES 11,12</w:t>
      </w:r>
    </w:p>
    <w:p w14:paraId="61AE9669" w14:textId="52FC7547" w:rsidR="003F05A4" w:rsidRPr="00D5244D" w:rsidRDefault="6E49DE87"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 1.0</w:t>
      </w:r>
      <w:r w:rsidR="00F625E7" w:rsidRPr="00D5244D">
        <w:rPr>
          <w:rFonts w:asciiTheme="minorHAnsi" w:hAnsiTheme="minorHAnsi" w:cstheme="minorHAnsi"/>
          <w:color w:val="000000" w:themeColor="text1"/>
          <w:sz w:val="22"/>
          <w:szCs w:val="22"/>
        </w:rPr>
        <w:tab/>
      </w:r>
      <w:r w:rsidRPr="00D5244D">
        <w:rPr>
          <w:rFonts w:asciiTheme="minorHAnsi" w:hAnsiTheme="minorHAnsi" w:cstheme="minorHAnsi"/>
          <w:color w:val="000000" w:themeColor="text1"/>
          <w:sz w:val="22"/>
          <w:szCs w:val="22"/>
        </w:rPr>
        <w:t>#894</w:t>
      </w:r>
    </w:p>
    <w:p w14:paraId="23F9CE6F" w14:textId="609EE245" w:rsidR="003F05A4" w:rsidRPr="00D5244D" w:rsidRDefault="6E49DE87" w:rsidP="685CC4EF">
      <w:pPr>
        <w:tabs>
          <w:tab w:val="left" w:pos="7110"/>
          <w:tab w:val="left" w:pos="7470"/>
        </w:tabs>
        <w:jc w:val="both"/>
        <w:rPr>
          <w:color w:val="000000" w:themeColor="text1"/>
        </w:rPr>
      </w:pPr>
      <w:r w:rsidRPr="685CC4EF">
        <w:rPr>
          <w:rFonts w:asciiTheme="minorHAnsi" w:hAnsiTheme="minorHAnsi" w:cstheme="minorBidi"/>
          <w:color w:val="000000" w:themeColor="text1"/>
          <w:sz w:val="22"/>
          <w:szCs w:val="22"/>
        </w:rPr>
        <w:t xml:space="preserve">This is a one-semester course in which students will develop IT skills in web design and production, using Macromedia Studio MX web tools. This is a project-based, tutorial course, requiring student independence, responsibility, and maturity. The key skills stressed will be design, communication, and project management. </w:t>
      </w:r>
      <w:r w:rsidRPr="685CC4EF">
        <w:rPr>
          <w:rFonts w:asciiTheme="minorHAnsi" w:hAnsiTheme="minorHAnsi" w:cstheme="minorBidi"/>
          <w:i/>
          <w:iCs/>
          <w:color w:val="000000" w:themeColor="text1"/>
          <w:sz w:val="22"/>
          <w:szCs w:val="22"/>
        </w:rPr>
        <w:t>(This course is an introductory coverage of the Internet and online Web Technologies.  Skills learned include how to plan, create and maintain static Web pages)</w:t>
      </w:r>
      <w:r w:rsidR="00CD4A08" w:rsidRPr="685CC4EF">
        <w:rPr>
          <w:rFonts w:asciiTheme="minorHAnsi" w:hAnsiTheme="minorHAnsi" w:cstheme="minorBidi"/>
          <w:i/>
          <w:iCs/>
          <w:color w:val="000000" w:themeColor="text1"/>
          <w:sz w:val="22"/>
          <w:szCs w:val="22"/>
        </w:rPr>
        <w:t xml:space="preserve"> </w:t>
      </w:r>
      <w:r w:rsidRPr="685CC4EF">
        <w:rPr>
          <w:rFonts w:asciiTheme="minorHAnsi" w:hAnsiTheme="minorHAnsi" w:cstheme="minorBidi"/>
          <w:b/>
          <w:bCs/>
          <w:color w:val="000000" w:themeColor="text1"/>
          <w:sz w:val="22"/>
          <w:szCs w:val="22"/>
        </w:rPr>
        <w:t>(Possible Dual Enrollment Credit)</w:t>
      </w:r>
      <w:bookmarkStart w:id="38" w:name="_LANGUAGE_DEPARTMENT"/>
      <w:bookmarkEnd w:id="38"/>
    </w:p>
    <w:p w14:paraId="2624A965" w14:textId="08A63427" w:rsidR="003F05A4" w:rsidRPr="00D5244D" w:rsidRDefault="003F05A4" w:rsidP="685CC4EF">
      <w:pPr>
        <w:tabs>
          <w:tab w:val="left" w:pos="7110"/>
          <w:tab w:val="left" w:pos="7470"/>
        </w:tabs>
        <w:jc w:val="both"/>
        <w:rPr>
          <w:color w:val="000000" w:themeColor="text1"/>
        </w:rPr>
      </w:pPr>
    </w:p>
    <w:p w14:paraId="2B451115" w14:textId="039F2444" w:rsidR="003F05A4" w:rsidRPr="00D5244D" w:rsidRDefault="003F05A4" w:rsidP="685CC4EF">
      <w:pPr>
        <w:tabs>
          <w:tab w:val="left" w:pos="7110"/>
          <w:tab w:val="left" w:pos="7470"/>
        </w:tabs>
        <w:jc w:val="both"/>
        <w:rPr>
          <w:rFonts w:asciiTheme="minorHAnsi" w:eastAsiaTheme="minorEastAsia" w:hAnsiTheme="minorHAnsi" w:cstheme="minorBidi"/>
          <w:b/>
          <w:bCs/>
          <w:color w:val="000000" w:themeColor="text1"/>
          <w:sz w:val="36"/>
          <w:szCs w:val="36"/>
        </w:rPr>
      </w:pPr>
    </w:p>
    <w:p w14:paraId="4393A404" w14:textId="78F4C265" w:rsidR="003F05A4" w:rsidRPr="00D5244D" w:rsidRDefault="003F05A4" w:rsidP="685CC4EF">
      <w:pPr>
        <w:tabs>
          <w:tab w:val="left" w:pos="7110"/>
          <w:tab w:val="left" w:pos="7470"/>
        </w:tabs>
        <w:jc w:val="both"/>
        <w:rPr>
          <w:rFonts w:asciiTheme="minorHAnsi" w:eastAsiaTheme="minorEastAsia" w:hAnsiTheme="minorHAnsi" w:cstheme="minorBidi"/>
          <w:b/>
          <w:bCs/>
          <w:color w:val="000000" w:themeColor="text1"/>
          <w:sz w:val="36"/>
          <w:szCs w:val="36"/>
        </w:rPr>
      </w:pPr>
    </w:p>
    <w:p w14:paraId="5758E678" w14:textId="5D2BB53E" w:rsidR="003F05A4" w:rsidRPr="00D5244D" w:rsidRDefault="003F05A4" w:rsidP="685CC4EF">
      <w:pPr>
        <w:tabs>
          <w:tab w:val="left" w:pos="7110"/>
          <w:tab w:val="left" w:pos="7470"/>
        </w:tabs>
        <w:jc w:val="both"/>
        <w:rPr>
          <w:rFonts w:asciiTheme="minorHAnsi" w:eastAsiaTheme="minorEastAsia" w:hAnsiTheme="minorHAnsi" w:cstheme="minorBidi"/>
          <w:b/>
          <w:bCs/>
          <w:color w:val="000000" w:themeColor="text1"/>
          <w:sz w:val="36"/>
          <w:szCs w:val="36"/>
        </w:rPr>
      </w:pPr>
    </w:p>
    <w:p w14:paraId="3B09B0DF" w14:textId="16A71CF2" w:rsidR="003F05A4" w:rsidRPr="00D5244D" w:rsidRDefault="003F05A4" w:rsidP="685CC4EF">
      <w:pPr>
        <w:tabs>
          <w:tab w:val="left" w:pos="7110"/>
          <w:tab w:val="left" w:pos="7470"/>
        </w:tabs>
        <w:jc w:val="both"/>
        <w:rPr>
          <w:rFonts w:asciiTheme="minorHAnsi" w:eastAsiaTheme="minorEastAsia" w:hAnsiTheme="minorHAnsi" w:cstheme="minorBidi"/>
          <w:b/>
          <w:bCs/>
          <w:color w:val="000000" w:themeColor="text1"/>
          <w:sz w:val="36"/>
          <w:szCs w:val="36"/>
        </w:rPr>
      </w:pPr>
    </w:p>
    <w:p w14:paraId="659C3324" w14:textId="68A14DC4" w:rsidR="003F05A4" w:rsidRPr="00D5244D" w:rsidRDefault="003F05A4" w:rsidP="685CC4EF">
      <w:pPr>
        <w:tabs>
          <w:tab w:val="left" w:pos="7110"/>
          <w:tab w:val="left" w:pos="7470"/>
        </w:tabs>
        <w:jc w:val="both"/>
        <w:rPr>
          <w:rFonts w:asciiTheme="minorHAnsi" w:eastAsiaTheme="minorEastAsia" w:hAnsiTheme="minorHAnsi" w:cstheme="minorBidi"/>
          <w:b/>
          <w:bCs/>
          <w:color w:val="000000" w:themeColor="text1"/>
          <w:sz w:val="36"/>
          <w:szCs w:val="36"/>
        </w:rPr>
      </w:pPr>
    </w:p>
    <w:p w14:paraId="60DFA7B0" w14:textId="1C2142D3" w:rsidR="003F05A4" w:rsidRPr="00D5244D" w:rsidRDefault="003F05A4" w:rsidP="685CC4EF">
      <w:pPr>
        <w:tabs>
          <w:tab w:val="left" w:pos="7110"/>
          <w:tab w:val="left" w:pos="7470"/>
        </w:tabs>
        <w:jc w:val="both"/>
        <w:rPr>
          <w:rFonts w:asciiTheme="minorHAnsi" w:eastAsiaTheme="minorEastAsia" w:hAnsiTheme="minorHAnsi" w:cstheme="minorBidi"/>
          <w:b/>
          <w:bCs/>
          <w:color w:val="000000" w:themeColor="text1"/>
          <w:sz w:val="36"/>
          <w:szCs w:val="36"/>
        </w:rPr>
      </w:pPr>
    </w:p>
    <w:p w14:paraId="6E8CFE55" w14:textId="05C09A98" w:rsidR="003F05A4" w:rsidRPr="00D5244D" w:rsidRDefault="003F05A4" w:rsidP="685CC4EF">
      <w:pPr>
        <w:tabs>
          <w:tab w:val="left" w:pos="7110"/>
          <w:tab w:val="left" w:pos="7470"/>
        </w:tabs>
        <w:jc w:val="center"/>
        <w:rPr>
          <w:rFonts w:asciiTheme="minorHAnsi" w:eastAsiaTheme="minorEastAsia" w:hAnsiTheme="minorHAnsi" w:cstheme="minorBidi"/>
          <w:b/>
          <w:bCs/>
          <w:color w:val="000000" w:themeColor="text1"/>
          <w:sz w:val="36"/>
          <w:szCs w:val="36"/>
        </w:rPr>
      </w:pPr>
    </w:p>
    <w:p w14:paraId="70F3C469" w14:textId="6EF45424" w:rsidR="003F05A4" w:rsidRPr="00D5244D" w:rsidRDefault="003F05A4" w:rsidP="685CC4EF">
      <w:pPr>
        <w:tabs>
          <w:tab w:val="left" w:pos="7110"/>
          <w:tab w:val="left" w:pos="7470"/>
        </w:tabs>
        <w:jc w:val="center"/>
        <w:rPr>
          <w:rFonts w:asciiTheme="minorHAnsi" w:eastAsiaTheme="minorEastAsia" w:hAnsiTheme="minorHAnsi" w:cstheme="minorBidi"/>
          <w:b/>
          <w:bCs/>
          <w:color w:val="000000" w:themeColor="text1"/>
          <w:sz w:val="36"/>
          <w:szCs w:val="36"/>
        </w:rPr>
      </w:pPr>
    </w:p>
    <w:p w14:paraId="3A0C3A92" w14:textId="65AFD3F6" w:rsidR="003F05A4" w:rsidRPr="00D5244D" w:rsidRDefault="003F05A4" w:rsidP="685CC4EF">
      <w:pPr>
        <w:tabs>
          <w:tab w:val="left" w:pos="7110"/>
          <w:tab w:val="left" w:pos="7470"/>
        </w:tabs>
        <w:jc w:val="center"/>
        <w:rPr>
          <w:rFonts w:asciiTheme="minorHAnsi" w:eastAsiaTheme="minorEastAsia" w:hAnsiTheme="minorHAnsi" w:cstheme="minorBidi"/>
          <w:b/>
          <w:bCs/>
          <w:color w:val="000000" w:themeColor="text1"/>
          <w:sz w:val="36"/>
          <w:szCs w:val="36"/>
        </w:rPr>
      </w:pPr>
    </w:p>
    <w:p w14:paraId="6F41AD02" w14:textId="50F9E743" w:rsidR="003F05A4" w:rsidRPr="00D5244D" w:rsidRDefault="003F05A4" w:rsidP="685CC4EF">
      <w:pPr>
        <w:tabs>
          <w:tab w:val="left" w:pos="7110"/>
          <w:tab w:val="left" w:pos="7470"/>
        </w:tabs>
        <w:jc w:val="center"/>
        <w:rPr>
          <w:rFonts w:asciiTheme="minorHAnsi" w:eastAsiaTheme="minorEastAsia" w:hAnsiTheme="minorHAnsi" w:cstheme="minorBidi"/>
          <w:b/>
          <w:bCs/>
          <w:color w:val="000000" w:themeColor="text1"/>
          <w:sz w:val="36"/>
          <w:szCs w:val="36"/>
        </w:rPr>
      </w:pPr>
    </w:p>
    <w:p w14:paraId="0D1FD2D3" w14:textId="67298B33" w:rsidR="003F05A4" w:rsidRPr="00D5244D" w:rsidRDefault="003F05A4" w:rsidP="685CC4EF">
      <w:pPr>
        <w:tabs>
          <w:tab w:val="left" w:pos="7110"/>
          <w:tab w:val="left" w:pos="7470"/>
        </w:tabs>
        <w:jc w:val="center"/>
        <w:rPr>
          <w:rFonts w:asciiTheme="minorHAnsi" w:eastAsiaTheme="minorEastAsia" w:hAnsiTheme="minorHAnsi" w:cstheme="minorBidi"/>
          <w:b/>
          <w:bCs/>
          <w:color w:val="000000" w:themeColor="text1"/>
          <w:sz w:val="36"/>
          <w:szCs w:val="36"/>
        </w:rPr>
      </w:pPr>
    </w:p>
    <w:p w14:paraId="1DBD2564" w14:textId="75CBE3F7" w:rsidR="003F05A4" w:rsidRPr="00D5244D" w:rsidRDefault="003F05A4" w:rsidP="685CC4EF">
      <w:pPr>
        <w:tabs>
          <w:tab w:val="left" w:pos="7110"/>
          <w:tab w:val="left" w:pos="7470"/>
        </w:tabs>
        <w:jc w:val="center"/>
        <w:rPr>
          <w:rFonts w:asciiTheme="minorHAnsi" w:eastAsiaTheme="minorEastAsia" w:hAnsiTheme="minorHAnsi" w:cstheme="minorBidi"/>
          <w:b/>
          <w:bCs/>
          <w:color w:val="000000" w:themeColor="text1"/>
          <w:sz w:val="36"/>
          <w:szCs w:val="36"/>
        </w:rPr>
      </w:pPr>
    </w:p>
    <w:p w14:paraId="30CF7F47" w14:textId="6A449BCF" w:rsidR="003F05A4" w:rsidRPr="00D5244D" w:rsidRDefault="6E49DE87" w:rsidP="685CC4EF">
      <w:pPr>
        <w:tabs>
          <w:tab w:val="left" w:pos="7110"/>
          <w:tab w:val="left" w:pos="7470"/>
        </w:tabs>
        <w:jc w:val="center"/>
        <w:rPr>
          <w:rFonts w:asciiTheme="minorHAnsi" w:eastAsiaTheme="minorEastAsia" w:hAnsiTheme="minorHAnsi" w:cstheme="minorBidi"/>
          <w:b/>
          <w:bCs/>
          <w:color w:val="000000" w:themeColor="text1"/>
          <w:sz w:val="36"/>
          <w:szCs w:val="36"/>
        </w:rPr>
      </w:pPr>
      <w:r w:rsidRPr="685CC4EF">
        <w:rPr>
          <w:rFonts w:asciiTheme="minorHAnsi" w:eastAsiaTheme="minorEastAsia" w:hAnsiTheme="minorHAnsi" w:cstheme="minorBidi"/>
          <w:b/>
          <w:bCs/>
          <w:color w:val="000000" w:themeColor="text1"/>
          <w:sz w:val="36"/>
          <w:szCs w:val="36"/>
        </w:rPr>
        <w:t>LANGUAGE DEPARTMENT</w:t>
      </w:r>
    </w:p>
    <w:p w14:paraId="31387B3C" w14:textId="77777777" w:rsidR="003F05A4" w:rsidRPr="00D5244D" w:rsidRDefault="003F05A4" w:rsidP="004D1A88">
      <w:pPr>
        <w:pStyle w:val="BodyText"/>
        <w:tabs>
          <w:tab w:val="left" w:pos="7110"/>
          <w:tab w:val="left" w:pos="7470"/>
        </w:tabs>
        <w:spacing w:line="240" w:lineRule="auto"/>
        <w:jc w:val="center"/>
        <w:rPr>
          <w:rFonts w:asciiTheme="minorHAnsi" w:hAnsiTheme="minorHAnsi" w:cstheme="minorHAnsi"/>
          <w:color w:val="000000" w:themeColor="text1"/>
        </w:rPr>
      </w:pPr>
    </w:p>
    <w:p w14:paraId="3B83D135" w14:textId="56038138" w:rsidR="006229AA"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SPANISH I</w:t>
      </w:r>
      <w:r w:rsidR="00F83300" w:rsidRPr="00D5244D">
        <w:rPr>
          <w:rFonts w:asciiTheme="minorHAnsi" w:hAnsiTheme="minorHAnsi" w:cstheme="minorHAnsi"/>
          <w:b/>
          <w:bCs/>
          <w:color w:val="000000" w:themeColor="text1"/>
        </w:rPr>
        <w:t>^</w:t>
      </w:r>
    </w:p>
    <w:p w14:paraId="059052FE" w14:textId="5CCF78C0"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6C4EFA" w:rsidRPr="00D5244D">
        <w:rPr>
          <w:rFonts w:asciiTheme="minorHAnsi" w:hAnsiTheme="minorHAnsi" w:cstheme="minorHAnsi"/>
          <w:color w:val="000000" w:themeColor="text1"/>
        </w:rPr>
        <w:t>GRADES 9,10,11,12</w:t>
      </w:r>
    </w:p>
    <w:p w14:paraId="68B40872" w14:textId="4735C31B" w:rsidR="003F05A4" w:rsidRPr="00D5244D" w:rsidRDefault="00CE01A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00F625E7" w:rsidRPr="00D5244D">
        <w:rPr>
          <w:rFonts w:asciiTheme="minorHAnsi" w:hAnsiTheme="minorHAnsi" w:cstheme="minorHAnsi"/>
          <w:color w:val="000000" w:themeColor="text1"/>
        </w:rPr>
        <w:tab/>
      </w:r>
      <w:r w:rsidR="003B7709" w:rsidRPr="00D5244D">
        <w:rPr>
          <w:rFonts w:asciiTheme="minorHAnsi" w:hAnsiTheme="minorHAnsi" w:cstheme="minorHAnsi"/>
          <w:color w:val="000000" w:themeColor="text1"/>
        </w:rPr>
        <w:t>#421</w:t>
      </w:r>
    </w:p>
    <w:p w14:paraId="416D6A06" w14:textId="77777777" w:rsidR="003F05A4" w:rsidRPr="00D5244D" w:rsidRDefault="6E49DE87"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 xml:space="preserve">Spanish I deals with intensive drills in pronunciation, oral comprehension and speaking the Spanish language.  The course is to help students develop linguistic proficiency and cultural appreciation.  Material will be in audio, video, and printed formats.  Each student hopefully will attain an acceptable degree of proficiency in the four skills of listening, speaking, reading and writing within a minimum period of time.  Total classroom participation is expected.  </w:t>
      </w:r>
      <w:r w:rsidRPr="00D5244D">
        <w:rPr>
          <w:rFonts w:asciiTheme="minorHAnsi" w:hAnsiTheme="minorHAnsi" w:cstheme="minorHAnsi"/>
          <w:b/>
          <w:bCs/>
          <w:color w:val="000000" w:themeColor="text1"/>
        </w:rPr>
        <w:t>* An 80% in prior year’s English is recommended.</w:t>
      </w:r>
    </w:p>
    <w:p w14:paraId="3C332D15" w14:textId="5F812BAA" w:rsidR="006229AA"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SPANISH II</w:t>
      </w:r>
      <w:r w:rsidR="00F83300" w:rsidRPr="00D5244D">
        <w:rPr>
          <w:rFonts w:asciiTheme="minorHAnsi" w:hAnsiTheme="minorHAnsi" w:cstheme="minorHAnsi"/>
          <w:b/>
          <w:bCs/>
          <w:color w:val="000000" w:themeColor="text1"/>
        </w:rPr>
        <w:t>^</w:t>
      </w:r>
    </w:p>
    <w:p w14:paraId="21D07503" w14:textId="6712A2BE"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Pr="00D5244D">
        <w:rPr>
          <w:rFonts w:asciiTheme="minorHAnsi" w:hAnsiTheme="minorHAnsi" w:cstheme="minorHAnsi"/>
          <w:b/>
          <w:color w:val="000000" w:themeColor="text1"/>
        </w:rPr>
        <w:t>SPANISH I</w:t>
      </w:r>
      <w:r w:rsidR="00E56203" w:rsidRPr="00D5244D">
        <w:rPr>
          <w:rFonts w:asciiTheme="minorHAnsi" w:hAnsiTheme="minorHAnsi" w:cstheme="minorHAnsi"/>
          <w:color w:val="000000" w:themeColor="text1"/>
        </w:rPr>
        <w:t xml:space="preserve">, </w:t>
      </w:r>
      <w:r w:rsidR="00510E79" w:rsidRPr="00D5244D">
        <w:rPr>
          <w:rFonts w:asciiTheme="minorHAnsi" w:hAnsiTheme="minorHAnsi" w:cstheme="minorHAnsi"/>
          <w:b/>
          <w:bCs/>
          <w:color w:val="000000" w:themeColor="text1"/>
        </w:rPr>
        <w:t>TEACHER’S PERMISSION</w:t>
      </w:r>
      <w:r w:rsidR="00C731F6" w:rsidRPr="00D5244D">
        <w:rPr>
          <w:rFonts w:asciiTheme="minorHAnsi" w:hAnsiTheme="minorHAnsi" w:cstheme="minorHAnsi"/>
          <w:b/>
          <w:bCs/>
          <w:color w:val="000000" w:themeColor="text1"/>
        </w:rPr>
        <w:t xml:space="preserve"> REQUIRED</w:t>
      </w:r>
      <w:r w:rsidR="00F625E7" w:rsidRPr="00D5244D">
        <w:rPr>
          <w:rFonts w:asciiTheme="minorHAnsi" w:hAnsiTheme="minorHAnsi" w:cstheme="minorHAnsi"/>
          <w:color w:val="000000" w:themeColor="text1"/>
        </w:rPr>
        <w:tab/>
      </w:r>
      <w:r w:rsidR="00E56203" w:rsidRPr="00D5244D">
        <w:rPr>
          <w:rFonts w:asciiTheme="minorHAnsi" w:hAnsiTheme="minorHAnsi" w:cstheme="minorHAnsi"/>
          <w:color w:val="000000" w:themeColor="text1"/>
        </w:rPr>
        <w:t>GRADES 10,11,12</w:t>
      </w:r>
    </w:p>
    <w:p w14:paraId="19009DA5" w14:textId="0AB02FC1" w:rsidR="003F05A4" w:rsidRPr="00D5244D" w:rsidRDefault="00CE01A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00F625E7" w:rsidRPr="00D5244D">
        <w:rPr>
          <w:rFonts w:asciiTheme="minorHAnsi" w:hAnsiTheme="minorHAnsi" w:cstheme="minorHAnsi"/>
          <w:color w:val="000000" w:themeColor="text1"/>
        </w:rPr>
        <w:tab/>
      </w:r>
      <w:r w:rsidR="003B7709" w:rsidRPr="00D5244D">
        <w:rPr>
          <w:rFonts w:asciiTheme="minorHAnsi" w:hAnsiTheme="minorHAnsi" w:cstheme="minorHAnsi"/>
          <w:color w:val="000000" w:themeColor="text1"/>
        </w:rPr>
        <w:t>#422</w:t>
      </w:r>
    </w:p>
    <w:p w14:paraId="35A63D21" w14:textId="68A28397" w:rsidR="003F05A4" w:rsidRPr="00D5244D" w:rsidRDefault="6E49DE87"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 xml:space="preserve">This will be a continuation of the Spanish I course procedures and methods.  It will involve a more comprehensive study of the Spanish language with a great emphasis on understanding grammar, especially verbs.  Spanish II involves a deeper study of the Spanish culture along with strong emphasis on speaking and listening comprehension.  Total classroom participation is expected. </w:t>
      </w:r>
    </w:p>
    <w:p w14:paraId="6F3604F8" w14:textId="5DA328F7" w:rsidR="00DF10EE" w:rsidRPr="00D5244D" w:rsidRDefault="00DF10EE">
      <w:pPr>
        <w:rPr>
          <w:rFonts w:asciiTheme="minorHAnsi" w:hAnsiTheme="minorHAnsi" w:cstheme="minorHAnsi"/>
          <w:color w:val="000000" w:themeColor="text1"/>
          <w:sz w:val="16"/>
          <w:szCs w:val="16"/>
        </w:rPr>
      </w:pPr>
    </w:p>
    <w:p w14:paraId="0C0A780A" w14:textId="79750F4B" w:rsidR="006229AA"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lastRenderedPageBreak/>
        <w:t>SPANISH III</w:t>
      </w:r>
      <w:r w:rsidR="004D46F5" w:rsidRPr="00D5244D">
        <w:rPr>
          <w:rFonts w:asciiTheme="minorHAnsi" w:hAnsiTheme="minorHAnsi" w:cstheme="minorHAnsi"/>
          <w:color w:val="000000" w:themeColor="text1"/>
        </w:rPr>
        <w:t>*</w:t>
      </w:r>
      <w:r w:rsidR="00F83300" w:rsidRPr="00D5244D">
        <w:rPr>
          <w:rFonts w:asciiTheme="minorHAnsi" w:hAnsiTheme="minorHAnsi" w:cstheme="minorHAnsi"/>
          <w:b/>
          <w:bCs/>
          <w:color w:val="000000" w:themeColor="text1"/>
        </w:rPr>
        <w:t>^</w:t>
      </w:r>
    </w:p>
    <w:p w14:paraId="37E834B3" w14:textId="664B0689" w:rsidR="003F05A4" w:rsidRPr="00D5244D" w:rsidRDefault="00F023D3"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Pr="00D5244D">
        <w:rPr>
          <w:rFonts w:asciiTheme="minorHAnsi" w:hAnsiTheme="minorHAnsi" w:cstheme="minorHAnsi"/>
          <w:b/>
          <w:color w:val="000000" w:themeColor="text1"/>
        </w:rPr>
        <w:t>SPANISH I, II</w:t>
      </w:r>
      <w:r w:rsidR="00A659EE" w:rsidRPr="00D5244D">
        <w:rPr>
          <w:rFonts w:asciiTheme="minorHAnsi" w:hAnsiTheme="minorHAnsi" w:cstheme="minorHAnsi"/>
          <w:b/>
          <w:color w:val="000000" w:themeColor="text1"/>
        </w:rPr>
        <w:t>,</w:t>
      </w:r>
      <w:r w:rsidRPr="00D5244D">
        <w:rPr>
          <w:rFonts w:asciiTheme="minorHAnsi" w:hAnsiTheme="minorHAnsi" w:cstheme="minorHAnsi"/>
          <w:color w:val="000000" w:themeColor="text1"/>
        </w:rPr>
        <w:t xml:space="preserve"> </w:t>
      </w:r>
      <w:r w:rsidR="00510E79" w:rsidRPr="00D5244D">
        <w:rPr>
          <w:rFonts w:asciiTheme="minorHAnsi" w:hAnsiTheme="minorHAnsi" w:cstheme="minorHAnsi"/>
          <w:b/>
          <w:bCs/>
          <w:color w:val="000000" w:themeColor="text1"/>
        </w:rPr>
        <w:t>TEACHER’S PERMISSION</w:t>
      </w:r>
      <w:r w:rsidR="00B31AD8" w:rsidRPr="00D5244D">
        <w:rPr>
          <w:rFonts w:asciiTheme="minorHAnsi" w:hAnsiTheme="minorHAnsi" w:cstheme="minorHAnsi"/>
          <w:b/>
          <w:bCs/>
          <w:color w:val="000000" w:themeColor="text1"/>
        </w:rPr>
        <w:t xml:space="preserve"> REQUIRED</w:t>
      </w:r>
      <w:r w:rsidR="00F625E7" w:rsidRPr="00D5244D">
        <w:rPr>
          <w:rFonts w:asciiTheme="minorHAnsi" w:hAnsiTheme="minorHAnsi" w:cstheme="minorHAnsi"/>
          <w:color w:val="000000" w:themeColor="text1"/>
        </w:rPr>
        <w:tab/>
      </w:r>
      <w:r w:rsidR="00510E79" w:rsidRPr="00D5244D">
        <w:rPr>
          <w:rFonts w:asciiTheme="minorHAnsi" w:hAnsiTheme="minorHAnsi" w:cstheme="minorHAnsi"/>
          <w:color w:val="000000" w:themeColor="text1"/>
        </w:rPr>
        <w:t>GRADES 11,12</w:t>
      </w:r>
    </w:p>
    <w:p w14:paraId="2FE6EE54" w14:textId="2FE11126" w:rsidR="003F05A4" w:rsidRPr="00D5244D" w:rsidRDefault="00CE01A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00F625E7" w:rsidRPr="00D5244D">
        <w:rPr>
          <w:rFonts w:asciiTheme="minorHAnsi" w:hAnsiTheme="minorHAnsi" w:cstheme="minorHAnsi"/>
          <w:color w:val="000000" w:themeColor="text1"/>
        </w:rPr>
        <w:tab/>
      </w:r>
      <w:r w:rsidR="00510E79" w:rsidRPr="00D5244D">
        <w:rPr>
          <w:rFonts w:asciiTheme="minorHAnsi" w:hAnsiTheme="minorHAnsi" w:cstheme="minorHAnsi"/>
          <w:color w:val="000000" w:themeColor="text1"/>
        </w:rPr>
        <w:t>#423</w:t>
      </w:r>
    </w:p>
    <w:p w14:paraId="0681D8BD" w14:textId="0DD5E16B" w:rsidR="003F05A4" w:rsidRPr="00D5244D" w:rsidRDefault="6E49DE87"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 xml:space="preserve">This course will involve the more complex structure of basic Spanish and expands the cultural themes of the introductory and Spanish II courses.  Students at this level should acquire a command of the key vocabulary and structures necessary for personal communication as well as an appreciation of the Spanish-speaking world.  More independent reading, grammar review, and further practice in oral communication and speaking will be expected.  </w:t>
      </w:r>
    </w:p>
    <w:p w14:paraId="2D96AE33" w14:textId="5622BDBD" w:rsidR="00D9171A" w:rsidRPr="00D5244D" w:rsidRDefault="00D9171A">
      <w:pPr>
        <w:rPr>
          <w:rFonts w:asciiTheme="minorHAnsi" w:hAnsiTheme="minorHAnsi" w:cstheme="minorHAnsi"/>
          <w:color w:val="000000" w:themeColor="text1"/>
          <w:sz w:val="16"/>
          <w:szCs w:val="16"/>
        </w:rPr>
      </w:pPr>
    </w:p>
    <w:p w14:paraId="1CB502DF" w14:textId="1AD897BA" w:rsidR="006229AA" w:rsidRPr="00D5244D" w:rsidRDefault="6E49DE8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SPANISH IV*</w:t>
      </w:r>
      <w:r w:rsidR="00F83300" w:rsidRPr="00D5244D">
        <w:rPr>
          <w:rFonts w:asciiTheme="minorHAnsi" w:hAnsiTheme="minorHAnsi" w:cstheme="minorHAnsi"/>
          <w:b/>
          <w:bCs/>
          <w:color w:val="000000" w:themeColor="text1"/>
          <w:sz w:val="22"/>
          <w:szCs w:val="22"/>
        </w:rPr>
        <w:t>^</w:t>
      </w:r>
    </w:p>
    <w:p w14:paraId="1866DA13" w14:textId="053CF9D4"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Pr="00D5244D">
        <w:rPr>
          <w:rFonts w:asciiTheme="minorHAnsi" w:hAnsiTheme="minorHAnsi" w:cstheme="minorHAnsi"/>
          <w:b/>
          <w:color w:val="000000" w:themeColor="text1"/>
        </w:rPr>
        <w:t>SPANISH I, II, III</w:t>
      </w:r>
      <w:r w:rsidR="007B1F59" w:rsidRPr="00D5244D">
        <w:rPr>
          <w:rFonts w:asciiTheme="minorHAnsi" w:hAnsiTheme="minorHAnsi" w:cstheme="minorHAnsi"/>
          <w:b/>
          <w:color w:val="000000" w:themeColor="text1"/>
        </w:rPr>
        <w:t xml:space="preserve">, </w:t>
      </w:r>
      <w:r w:rsidR="00B31AD8" w:rsidRPr="00D5244D">
        <w:rPr>
          <w:rFonts w:asciiTheme="minorHAnsi" w:hAnsiTheme="minorHAnsi" w:cstheme="minorHAnsi"/>
          <w:b/>
          <w:bCs/>
          <w:color w:val="000000" w:themeColor="text1"/>
        </w:rPr>
        <w:t>TEACHER’S SIGNATURE REQUIRED</w:t>
      </w:r>
      <w:r w:rsidR="00510E79" w:rsidRPr="00D5244D">
        <w:rPr>
          <w:rFonts w:asciiTheme="minorHAnsi" w:hAnsiTheme="minorHAnsi" w:cstheme="minorHAnsi"/>
          <w:color w:val="000000" w:themeColor="text1"/>
        </w:rPr>
        <w:tab/>
        <w:t>GRADE 12</w:t>
      </w:r>
    </w:p>
    <w:p w14:paraId="7A1B16AA" w14:textId="1F1B4265" w:rsidR="003F05A4" w:rsidRPr="00D5244D" w:rsidRDefault="00CE01A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00F625E7" w:rsidRPr="00D5244D">
        <w:rPr>
          <w:rFonts w:asciiTheme="minorHAnsi" w:hAnsiTheme="minorHAnsi" w:cstheme="minorHAnsi"/>
          <w:color w:val="000000" w:themeColor="text1"/>
        </w:rPr>
        <w:tab/>
      </w:r>
      <w:r w:rsidR="00510E79" w:rsidRPr="00D5244D">
        <w:rPr>
          <w:rFonts w:asciiTheme="minorHAnsi" w:hAnsiTheme="minorHAnsi" w:cstheme="minorHAnsi"/>
          <w:color w:val="000000" w:themeColor="text1"/>
        </w:rPr>
        <w:t>#424</w:t>
      </w:r>
    </w:p>
    <w:p w14:paraId="54516450" w14:textId="0E6418F4" w:rsidR="003F05A4" w:rsidRPr="00D5244D" w:rsidRDefault="6E49DE87" w:rsidP="685CC4EF">
      <w:pPr>
        <w:pStyle w:val="BodyText"/>
        <w:tabs>
          <w:tab w:val="left" w:pos="7110"/>
          <w:tab w:val="left" w:pos="7470"/>
        </w:tabs>
        <w:spacing w:line="240" w:lineRule="auto"/>
        <w:jc w:val="both"/>
        <w:rPr>
          <w:color w:val="000000" w:themeColor="text1"/>
        </w:rPr>
      </w:pPr>
      <w:r w:rsidRPr="685CC4EF">
        <w:rPr>
          <w:rFonts w:asciiTheme="minorHAnsi" w:hAnsiTheme="minorHAnsi" w:cstheme="minorBidi"/>
          <w:color w:val="000000" w:themeColor="text1"/>
        </w:rPr>
        <w:t>Spanish IV is an honors course that stresses vocabulary acquisition; grammar study; development of more advanced reading skills</w:t>
      </w:r>
      <w:r w:rsidR="00FD5007" w:rsidRPr="685CC4EF">
        <w:rPr>
          <w:rFonts w:asciiTheme="minorHAnsi" w:hAnsiTheme="minorHAnsi" w:cstheme="minorBidi"/>
          <w:color w:val="000000" w:themeColor="text1"/>
        </w:rPr>
        <w:t xml:space="preserve"> </w:t>
      </w:r>
      <w:r w:rsidRPr="685CC4EF">
        <w:rPr>
          <w:rFonts w:asciiTheme="minorHAnsi" w:hAnsiTheme="minorHAnsi" w:cstheme="minorBidi"/>
          <w:color w:val="000000" w:themeColor="text1"/>
        </w:rPr>
        <w:t xml:space="preserve">and gives the student an introduction to Spanish and Latin American art and literature.  Conversation in Spanish is expected for the majority of the course.  </w:t>
      </w:r>
      <w:bookmarkStart w:id="39" w:name="_ART_DEPARTMENT"/>
      <w:bookmarkEnd w:id="39"/>
    </w:p>
    <w:p w14:paraId="55583B88" w14:textId="2650BD8F" w:rsidR="003F05A4" w:rsidRPr="00D5244D" w:rsidRDefault="003F05A4" w:rsidP="685CC4EF">
      <w:pPr>
        <w:pStyle w:val="BodyText"/>
        <w:tabs>
          <w:tab w:val="left" w:pos="7110"/>
          <w:tab w:val="left" w:pos="7470"/>
        </w:tabs>
        <w:spacing w:line="240" w:lineRule="auto"/>
        <w:jc w:val="both"/>
        <w:rPr>
          <w:color w:val="000000" w:themeColor="text1"/>
        </w:rPr>
      </w:pPr>
    </w:p>
    <w:p w14:paraId="6C96D53F" w14:textId="04481132" w:rsidR="003F05A4" w:rsidRPr="00D5244D" w:rsidRDefault="003F05A4"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18392CC9" w14:textId="63E69470" w:rsidR="003F05A4" w:rsidRPr="00D5244D" w:rsidRDefault="003F05A4"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1B0AA202" w14:textId="1A90536C" w:rsidR="003F05A4" w:rsidRPr="00D5244D" w:rsidRDefault="003F05A4"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3C33D8EC" w14:textId="70A2C593" w:rsidR="003F05A4" w:rsidRPr="00D5244D" w:rsidRDefault="003F05A4"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62877CE8" w14:textId="249BD7A7" w:rsidR="003F05A4" w:rsidRPr="00D5244D" w:rsidRDefault="003F05A4"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434A8A6F" w14:textId="35B72054" w:rsidR="003F05A4" w:rsidRPr="00D5244D" w:rsidRDefault="003F05A4"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40319D9E" w14:textId="2A3110BE" w:rsidR="003F05A4" w:rsidRPr="00D5244D" w:rsidRDefault="003F05A4"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5FB0D657" w14:textId="1D0C5AE1" w:rsidR="003F05A4" w:rsidRPr="00D5244D" w:rsidRDefault="003F05A4"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3E3CBCA5" w14:textId="3C4F14A0" w:rsidR="003F05A4" w:rsidRPr="00D5244D" w:rsidRDefault="003F05A4"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67AAD321" w14:textId="795CDFFE" w:rsidR="003F05A4" w:rsidRPr="00D5244D" w:rsidRDefault="79F017E7"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r w:rsidRPr="685CC4EF">
        <w:rPr>
          <w:rFonts w:asciiTheme="minorHAnsi" w:eastAsiaTheme="minorEastAsia" w:hAnsiTheme="minorHAnsi" w:cstheme="minorBidi"/>
          <w:b/>
          <w:bCs/>
          <w:color w:val="000000" w:themeColor="text1"/>
          <w:sz w:val="36"/>
          <w:szCs w:val="36"/>
        </w:rPr>
        <w:t>ART DEPARTMENT</w:t>
      </w:r>
    </w:p>
    <w:p w14:paraId="4E568DA7" w14:textId="77777777" w:rsidR="003F05A4" w:rsidRPr="00D5244D" w:rsidRDefault="003F05A4" w:rsidP="004D1A88">
      <w:pPr>
        <w:pStyle w:val="BodyText"/>
        <w:tabs>
          <w:tab w:val="left" w:pos="7110"/>
          <w:tab w:val="left" w:pos="7470"/>
        </w:tabs>
        <w:spacing w:line="240" w:lineRule="auto"/>
        <w:jc w:val="center"/>
        <w:rPr>
          <w:rFonts w:asciiTheme="minorHAnsi" w:hAnsiTheme="minorHAnsi" w:cstheme="minorHAnsi"/>
          <w:color w:val="000000" w:themeColor="text1"/>
        </w:rPr>
      </w:pPr>
    </w:p>
    <w:p w14:paraId="2C2E19C6" w14:textId="77777777" w:rsidR="003F05A4"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CERAMICS I</w:t>
      </w:r>
    </w:p>
    <w:p w14:paraId="6047F1AA" w14:textId="5AC1DB61"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D1274D" w:rsidRPr="00D5244D">
        <w:rPr>
          <w:rFonts w:asciiTheme="minorHAnsi" w:hAnsiTheme="minorHAnsi" w:cstheme="minorHAnsi"/>
          <w:color w:val="000000" w:themeColor="text1"/>
        </w:rPr>
        <w:t>GRADES 9,10,11,12</w:t>
      </w:r>
    </w:p>
    <w:p w14:paraId="4410879E" w14:textId="2116130A" w:rsidR="003F05A4" w:rsidRPr="00D5244D" w:rsidRDefault="00CE01A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E600D4" w:rsidRPr="00D5244D">
        <w:rPr>
          <w:rFonts w:asciiTheme="minorHAnsi" w:hAnsiTheme="minorHAnsi" w:cstheme="minorHAnsi"/>
          <w:color w:val="000000" w:themeColor="text1"/>
        </w:rPr>
        <w:t>#141</w:t>
      </w:r>
    </w:p>
    <w:p w14:paraId="7DD8E916" w14:textId="6BA61048" w:rsidR="003F05A4" w:rsidRPr="00D5244D" w:rsidRDefault="6E49DE87"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 xml:space="preserve">This course offers the student an introduction to hand built pottery.  Most of the course is devoted to the hand building techniques such as coil, pinch and slab.  The remainder of the time will be spent glazing the projects.  </w:t>
      </w:r>
      <w:r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p>
    <w:p w14:paraId="7468EE14" w14:textId="4D2ED2A2" w:rsidR="002211BD" w:rsidRPr="00D5244D" w:rsidRDefault="002211BD" w:rsidP="004D1A88">
      <w:pPr>
        <w:pStyle w:val="BodyText"/>
        <w:tabs>
          <w:tab w:val="left" w:pos="7110"/>
          <w:tab w:val="left" w:pos="7470"/>
        </w:tabs>
        <w:spacing w:line="240" w:lineRule="auto"/>
        <w:rPr>
          <w:rFonts w:asciiTheme="minorHAnsi" w:hAnsiTheme="minorHAnsi" w:cstheme="minorHAnsi"/>
          <w:color w:val="000000" w:themeColor="text1"/>
          <w:sz w:val="16"/>
          <w:szCs w:val="16"/>
        </w:rPr>
      </w:pPr>
    </w:p>
    <w:p w14:paraId="6C220E1F" w14:textId="30096B5F" w:rsidR="003F05A4"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CERAMICS II</w:t>
      </w:r>
    </w:p>
    <w:p w14:paraId="18A8EA8A" w14:textId="7039D9ED"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Pr="00D5244D">
        <w:rPr>
          <w:rFonts w:asciiTheme="minorHAnsi" w:hAnsiTheme="minorHAnsi" w:cstheme="minorHAnsi"/>
          <w:b/>
          <w:color w:val="000000" w:themeColor="text1"/>
        </w:rPr>
        <w:t>CERAMICS I</w:t>
      </w:r>
      <w:r w:rsidR="00F625E7" w:rsidRPr="00D5244D">
        <w:rPr>
          <w:rFonts w:asciiTheme="minorHAnsi" w:hAnsiTheme="minorHAnsi" w:cstheme="minorHAnsi"/>
          <w:color w:val="000000" w:themeColor="text1"/>
        </w:rPr>
        <w:tab/>
      </w:r>
      <w:r w:rsidR="002E544C" w:rsidRPr="00D5244D">
        <w:rPr>
          <w:rFonts w:asciiTheme="minorHAnsi" w:hAnsiTheme="minorHAnsi" w:cstheme="minorHAnsi"/>
          <w:color w:val="000000" w:themeColor="text1"/>
        </w:rPr>
        <w:t>GRADES 9,10,11,12</w:t>
      </w:r>
    </w:p>
    <w:p w14:paraId="1479771D" w14:textId="1E904E3C"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E600D4" w:rsidRPr="00D5244D">
        <w:rPr>
          <w:rFonts w:asciiTheme="minorHAnsi" w:hAnsiTheme="minorHAnsi" w:cstheme="minorHAnsi"/>
          <w:color w:val="000000" w:themeColor="text1"/>
        </w:rPr>
        <w:t>#142</w:t>
      </w:r>
    </w:p>
    <w:p w14:paraId="5D9D5B30" w14:textId="6A34524F" w:rsidR="00F04C2F" w:rsidRPr="00D5244D" w:rsidRDefault="6E49DE8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This course offers further exploration in clay on an advanced level.  </w:t>
      </w:r>
      <w:r w:rsidR="002D6FF8"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002D6FF8"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r w:rsidRPr="00D5244D">
        <w:rPr>
          <w:rFonts w:asciiTheme="minorHAnsi" w:hAnsiTheme="minorHAnsi" w:cstheme="minorHAnsi"/>
          <w:color w:val="000000" w:themeColor="text1"/>
        </w:rPr>
        <w:t xml:space="preserve">  A 90% in Ceramics I is recommended</w:t>
      </w:r>
    </w:p>
    <w:p w14:paraId="2A7E6BE1" w14:textId="77777777" w:rsidR="00A90E69" w:rsidRPr="00D5244D" w:rsidRDefault="00A90E69" w:rsidP="004D1A88">
      <w:pPr>
        <w:pStyle w:val="BodyText"/>
        <w:tabs>
          <w:tab w:val="left" w:pos="7110"/>
          <w:tab w:val="left" w:pos="7470"/>
        </w:tabs>
        <w:spacing w:line="240" w:lineRule="auto"/>
        <w:rPr>
          <w:rFonts w:asciiTheme="minorHAnsi" w:hAnsiTheme="minorHAnsi" w:cstheme="minorHAnsi"/>
          <w:color w:val="000000" w:themeColor="text1"/>
          <w:sz w:val="16"/>
          <w:szCs w:val="16"/>
        </w:rPr>
      </w:pPr>
    </w:p>
    <w:p w14:paraId="4153F08D" w14:textId="03410BCB" w:rsidR="00A90E69" w:rsidRPr="00D5244D" w:rsidRDefault="00A90E69"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CERAMICS III</w:t>
      </w:r>
    </w:p>
    <w:p w14:paraId="4C403254" w14:textId="6D667996" w:rsidR="00A90E69" w:rsidRPr="00D5244D" w:rsidRDefault="00A90E6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lastRenderedPageBreak/>
        <w:t>PREREQUISITE-</w:t>
      </w:r>
      <w:r w:rsidRPr="00D5244D">
        <w:rPr>
          <w:rFonts w:asciiTheme="minorHAnsi" w:hAnsiTheme="minorHAnsi" w:cstheme="minorHAnsi"/>
          <w:b/>
          <w:color w:val="000000" w:themeColor="text1"/>
        </w:rPr>
        <w:t xml:space="preserve">CERAMICS </w:t>
      </w:r>
      <w:r w:rsidR="00FB19C5" w:rsidRPr="00D5244D">
        <w:rPr>
          <w:rFonts w:asciiTheme="minorHAnsi" w:hAnsiTheme="minorHAnsi" w:cstheme="minorHAnsi"/>
          <w:b/>
          <w:color w:val="000000" w:themeColor="text1"/>
        </w:rPr>
        <w:t xml:space="preserve">I &amp; </w:t>
      </w:r>
      <w:r w:rsidRPr="00D5244D">
        <w:rPr>
          <w:rFonts w:asciiTheme="minorHAnsi" w:hAnsiTheme="minorHAnsi" w:cstheme="minorHAnsi"/>
          <w:b/>
          <w:color w:val="000000" w:themeColor="text1"/>
        </w:rPr>
        <w:t>II</w:t>
      </w:r>
      <w:r w:rsidR="00FB19C5" w:rsidRPr="00D5244D">
        <w:rPr>
          <w:rFonts w:asciiTheme="minorHAnsi" w:hAnsiTheme="minorHAnsi" w:cstheme="minorHAnsi"/>
          <w:b/>
          <w:color w:val="000000" w:themeColor="text1"/>
        </w:rPr>
        <w:t xml:space="preserve">, </w:t>
      </w:r>
      <w:r w:rsidR="00EF2C52" w:rsidRPr="00D5244D">
        <w:rPr>
          <w:rFonts w:asciiTheme="minorHAnsi" w:hAnsiTheme="minorHAnsi" w:cstheme="minorHAnsi"/>
          <w:b/>
          <w:color w:val="000000" w:themeColor="text1"/>
        </w:rPr>
        <w:t>APPROVAL FROM INSTRUCTOR</w:t>
      </w:r>
      <w:r w:rsidRPr="00D5244D">
        <w:rPr>
          <w:rFonts w:asciiTheme="minorHAnsi" w:hAnsiTheme="minorHAnsi" w:cstheme="minorHAnsi"/>
          <w:color w:val="000000" w:themeColor="text1"/>
        </w:rPr>
        <w:tab/>
        <w:t>GRADES 10,11,12</w:t>
      </w:r>
    </w:p>
    <w:p w14:paraId="55D7A9F0" w14:textId="19C11005" w:rsidR="00A90E69" w:rsidRPr="00D5244D" w:rsidRDefault="00A90E6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Pr="00D5244D">
        <w:rPr>
          <w:rFonts w:asciiTheme="minorHAnsi" w:hAnsiTheme="minorHAnsi" w:cstheme="minorHAnsi"/>
          <w:color w:val="000000" w:themeColor="text1"/>
        </w:rPr>
        <w:tab/>
        <w:t>#137</w:t>
      </w:r>
    </w:p>
    <w:p w14:paraId="4D9F4BD5" w14:textId="50FCD91A" w:rsidR="00A90E69" w:rsidRPr="00D5244D" w:rsidRDefault="00F208EE"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Calibri" w:hAnsi="Calibri" w:cs="Calibri"/>
          <w:color w:val="000000" w:themeColor="text1"/>
          <w:shd w:val="clear" w:color="auto" w:fill="FFFFFF"/>
        </w:rPr>
        <w:t>This course will be utilizing ceramics techniques from Ceramics I and II to create projects that students will be designing themselves with the help of the instructor. Students will be creating their own rubrics for projects and will determine the objectives of the projects they design. The end result will be a cohesive portfolio of ceramic work. It is recommended that students obtained a 90% or above in both Ceramics I and II.</w:t>
      </w:r>
      <w:r w:rsidR="00FB19C5" w:rsidRPr="00D5244D">
        <w:rPr>
          <w:rFonts w:ascii="Calibri" w:hAnsi="Calibri" w:cs="Calibri"/>
          <w:color w:val="000000" w:themeColor="text1"/>
          <w:shd w:val="clear" w:color="auto" w:fill="FFFFFF"/>
        </w:rPr>
        <w:t xml:space="preserve"> </w:t>
      </w:r>
      <w:r w:rsidR="002D6FF8"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002D6FF8"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p>
    <w:p w14:paraId="40D88338" w14:textId="6B9490F1" w:rsidR="002211BD" w:rsidRPr="00D5244D" w:rsidRDefault="002211BD" w:rsidP="004D1A88">
      <w:pPr>
        <w:pStyle w:val="BodyText"/>
        <w:tabs>
          <w:tab w:val="left" w:pos="7110"/>
          <w:tab w:val="left" w:pos="7470"/>
        </w:tabs>
        <w:spacing w:line="240" w:lineRule="auto"/>
        <w:jc w:val="center"/>
        <w:rPr>
          <w:rFonts w:asciiTheme="minorHAnsi" w:hAnsiTheme="minorHAnsi" w:cstheme="minorHAnsi"/>
          <w:color w:val="000000" w:themeColor="text1"/>
        </w:rPr>
      </w:pPr>
    </w:p>
    <w:p w14:paraId="55A41E5F" w14:textId="0AF469A9" w:rsidR="003F05A4"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DRAWING AND PAINTING</w:t>
      </w:r>
      <w:r w:rsidR="00220D9F" w:rsidRPr="00D5244D">
        <w:rPr>
          <w:rFonts w:asciiTheme="minorHAnsi" w:hAnsiTheme="minorHAnsi" w:cstheme="minorHAnsi"/>
          <w:color w:val="000000" w:themeColor="text1"/>
        </w:rPr>
        <w:t xml:space="preserve"> I</w:t>
      </w:r>
    </w:p>
    <w:p w14:paraId="29263934" w14:textId="766A5088"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2E544C" w:rsidRPr="00D5244D">
        <w:rPr>
          <w:rFonts w:asciiTheme="minorHAnsi" w:hAnsiTheme="minorHAnsi" w:cstheme="minorHAnsi"/>
          <w:color w:val="000000" w:themeColor="text1"/>
        </w:rPr>
        <w:t>GRADES 9,10,11,12</w:t>
      </w:r>
    </w:p>
    <w:p w14:paraId="46D03F6A" w14:textId="6D66BF2D" w:rsidR="003F05A4" w:rsidRPr="00D5244D" w:rsidRDefault="00CE01A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E600D4" w:rsidRPr="00D5244D">
        <w:rPr>
          <w:rFonts w:asciiTheme="minorHAnsi" w:hAnsiTheme="minorHAnsi" w:cstheme="minorHAnsi"/>
          <w:color w:val="000000" w:themeColor="text1"/>
        </w:rPr>
        <w:t>#122</w:t>
      </w:r>
    </w:p>
    <w:p w14:paraId="1EDC8055" w14:textId="3451F109" w:rsidR="00F73D41" w:rsidRPr="00D5244D" w:rsidRDefault="6E49DE87" w:rsidP="685CC4EF">
      <w:pPr>
        <w:pStyle w:val="BodyText"/>
        <w:tabs>
          <w:tab w:val="left" w:pos="7110"/>
          <w:tab w:val="left" w:pos="7470"/>
        </w:tabs>
        <w:spacing w:line="240" w:lineRule="auto"/>
        <w:textAlignment w:val="baseline"/>
        <w:rPr>
          <w:rFonts w:ascii="Calibri" w:hAnsi="Calibri" w:cs="Calibri"/>
          <w:color w:val="000000" w:themeColor="text1"/>
        </w:rPr>
      </w:pPr>
      <w:r w:rsidRPr="685CC4EF">
        <w:rPr>
          <w:rFonts w:asciiTheme="minorHAnsi" w:hAnsiTheme="minorHAnsi" w:cstheme="minorBidi"/>
          <w:color w:val="000000" w:themeColor="text1"/>
        </w:rPr>
        <w:t>This course includes primarily pencil drawing and improving basic drawing skills, specifically in a realistic style.  If time allows, watercolor painting will be introduced.</w:t>
      </w:r>
    </w:p>
    <w:p w14:paraId="043FF1F6" w14:textId="1F44401E" w:rsidR="00F73D41" w:rsidRPr="00D5244D" w:rsidRDefault="00F73D41" w:rsidP="685CC4EF">
      <w:pPr>
        <w:pStyle w:val="BodyText"/>
        <w:tabs>
          <w:tab w:val="left" w:pos="7110"/>
          <w:tab w:val="left" w:pos="7470"/>
        </w:tabs>
        <w:spacing w:line="240" w:lineRule="auto"/>
        <w:textAlignment w:val="baseline"/>
        <w:rPr>
          <w:rFonts w:ascii="Calibri" w:hAnsi="Calibri" w:cs="Calibri"/>
          <w:color w:val="000000" w:themeColor="text1"/>
        </w:rPr>
      </w:pPr>
    </w:p>
    <w:p w14:paraId="0B8BE584" w14:textId="2EB9A6B2" w:rsidR="00F73D41" w:rsidRPr="00D5244D" w:rsidRDefault="00220D9F" w:rsidP="685CC4EF">
      <w:pPr>
        <w:pStyle w:val="BodyText"/>
        <w:tabs>
          <w:tab w:val="left" w:pos="7110"/>
          <w:tab w:val="left" w:pos="7470"/>
        </w:tabs>
        <w:spacing w:line="240" w:lineRule="auto"/>
        <w:jc w:val="center"/>
        <w:textAlignment w:val="baseline"/>
        <w:rPr>
          <w:rFonts w:ascii="Calibri" w:hAnsi="Calibri" w:cs="Calibri"/>
          <w:color w:val="000000" w:themeColor="text1"/>
        </w:rPr>
      </w:pPr>
      <w:r w:rsidRPr="685CC4EF">
        <w:rPr>
          <w:rFonts w:ascii="Calibri" w:hAnsi="Calibri" w:cs="Calibri"/>
          <w:color w:val="000000" w:themeColor="text1"/>
        </w:rPr>
        <w:t>DRAWING AND PAINTING II</w:t>
      </w:r>
    </w:p>
    <w:p w14:paraId="10F0A7B6" w14:textId="0DD71E17" w:rsidR="00F73D41" w:rsidRPr="00D5244D" w:rsidRDefault="00F73D41"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00EF2C52" w:rsidRPr="00D5244D">
        <w:rPr>
          <w:rFonts w:asciiTheme="minorHAnsi" w:hAnsiTheme="minorHAnsi" w:cstheme="minorHAnsi"/>
          <w:b/>
          <w:bCs/>
          <w:color w:val="000000" w:themeColor="text1"/>
        </w:rPr>
        <w:t>DRAWING AND PAINTING I</w:t>
      </w:r>
      <w:r w:rsidRPr="00D5244D">
        <w:rPr>
          <w:rFonts w:asciiTheme="minorHAnsi" w:hAnsiTheme="minorHAnsi" w:cstheme="minorHAnsi"/>
          <w:color w:val="000000" w:themeColor="text1"/>
        </w:rPr>
        <w:tab/>
        <w:t>GRADES 9,10,11,12</w:t>
      </w:r>
    </w:p>
    <w:p w14:paraId="7B5EB1C7" w14:textId="0600F294" w:rsidR="00F73D41" w:rsidRPr="00D5244D" w:rsidRDefault="00F73D41"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Pr="00D5244D">
        <w:rPr>
          <w:rFonts w:asciiTheme="minorHAnsi" w:hAnsiTheme="minorHAnsi" w:cstheme="minorHAnsi"/>
          <w:color w:val="000000" w:themeColor="text1"/>
        </w:rPr>
        <w:tab/>
        <w:t>#124</w:t>
      </w:r>
    </w:p>
    <w:p w14:paraId="7AD71620" w14:textId="77777777" w:rsidR="00F73D41" w:rsidRPr="00D5244D" w:rsidRDefault="00F73D41" w:rsidP="004D1A88">
      <w:pPr>
        <w:shd w:val="clear" w:color="auto" w:fill="FFFFFF"/>
        <w:textAlignment w:val="baseline"/>
        <w:rPr>
          <w:rFonts w:ascii="Calibri" w:hAnsi="Calibri" w:cs="Calibri"/>
          <w:color w:val="000000" w:themeColor="text1"/>
          <w:sz w:val="22"/>
          <w:szCs w:val="22"/>
        </w:rPr>
      </w:pPr>
      <w:r w:rsidRPr="00D5244D">
        <w:rPr>
          <w:rFonts w:ascii="Calibri" w:hAnsi="Calibri" w:cs="Calibri"/>
          <w:color w:val="000000" w:themeColor="text1"/>
          <w:sz w:val="22"/>
          <w:szCs w:val="22"/>
        </w:rPr>
        <w:t>This course will build on the fundamentals of drawing from Drawing and Painting I.  Students will have the opportunity to advance their drawing skills while experiencing basic techniques in both watercolor and acrylic paint.  Drawing and Painting I is a pre-requisite for this course.  A 90% in Drawing and Painting I is recommended.</w:t>
      </w:r>
    </w:p>
    <w:p w14:paraId="35FFE99C" w14:textId="599472FD" w:rsidR="00D9171A" w:rsidRPr="00D5244D" w:rsidRDefault="00D9171A">
      <w:pPr>
        <w:rPr>
          <w:rFonts w:ascii="Calibri" w:hAnsi="Calibri" w:cs="Calibri"/>
          <w:color w:val="000000" w:themeColor="text1"/>
          <w:sz w:val="22"/>
          <w:szCs w:val="22"/>
        </w:rPr>
      </w:pPr>
    </w:p>
    <w:p w14:paraId="7144EE17" w14:textId="5CFECCB3" w:rsidR="0005178D"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DIGITAL ART</w:t>
      </w:r>
    </w:p>
    <w:p w14:paraId="015864D5" w14:textId="37A80D6C" w:rsidR="00475808" w:rsidRPr="00D5244D" w:rsidRDefault="00475808"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855417" w:rsidRPr="00D5244D">
        <w:rPr>
          <w:rFonts w:asciiTheme="minorHAnsi" w:hAnsiTheme="minorHAnsi" w:cstheme="minorHAnsi"/>
          <w:color w:val="000000" w:themeColor="text1"/>
        </w:rPr>
        <w:t>GRADES 9,10,11,12</w:t>
      </w:r>
    </w:p>
    <w:p w14:paraId="492FE7CF" w14:textId="21AD0762" w:rsidR="00475808" w:rsidRPr="00D5244D" w:rsidRDefault="00CE01A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E600D4" w:rsidRPr="00D5244D">
        <w:rPr>
          <w:rFonts w:asciiTheme="minorHAnsi" w:hAnsiTheme="minorHAnsi" w:cstheme="minorHAnsi"/>
          <w:color w:val="000000" w:themeColor="text1"/>
        </w:rPr>
        <w:t>#131</w:t>
      </w:r>
    </w:p>
    <w:p w14:paraId="73F74EFE" w14:textId="77777777" w:rsidR="00475808" w:rsidRPr="00D5244D" w:rsidRDefault="6E49DE8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This class will explore the process of creating works of art which are technology-dependent.  The primary focus will be on photo-manipulation using Adobe Photoshop.  Students will have the opportunity to utilize digital cameras and incorporate their own photographic images into their artwork.  Throughout the course, students will be required to complete a variety of assignments ranging from self-portraits to surrealistic compositions.</w:t>
      </w:r>
    </w:p>
    <w:p w14:paraId="1868A534" w14:textId="77777777" w:rsidR="00F80739" w:rsidRPr="00D5244D" w:rsidRDefault="00F80739" w:rsidP="004D1A88">
      <w:pPr>
        <w:pStyle w:val="BodyText"/>
        <w:tabs>
          <w:tab w:val="left" w:pos="7110"/>
          <w:tab w:val="left" w:pos="7470"/>
        </w:tabs>
        <w:spacing w:line="240" w:lineRule="auto"/>
        <w:rPr>
          <w:rFonts w:asciiTheme="minorHAnsi" w:hAnsiTheme="minorHAnsi" w:cstheme="minorHAnsi"/>
          <w:color w:val="000000" w:themeColor="text1"/>
        </w:rPr>
      </w:pPr>
    </w:p>
    <w:p w14:paraId="794F3875" w14:textId="7C26CC2A" w:rsidR="00A65FA4" w:rsidRPr="00D5244D" w:rsidRDefault="00220D9F" w:rsidP="004D1A88">
      <w:pPr>
        <w:shd w:val="clear" w:color="auto" w:fill="FFFFFF"/>
        <w:jc w:val="center"/>
        <w:textAlignment w:val="baseline"/>
        <w:rPr>
          <w:rFonts w:ascii="Calibri" w:hAnsi="Calibri" w:cs="Calibri"/>
          <w:color w:val="000000" w:themeColor="text1"/>
          <w:sz w:val="22"/>
          <w:szCs w:val="22"/>
        </w:rPr>
      </w:pPr>
      <w:r w:rsidRPr="00D5244D">
        <w:rPr>
          <w:rFonts w:ascii="Calibri" w:hAnsi="Calibri" w:cs="Calibri"/>
          <w:color w:val="000000" w:themeColor="text1"/>
          <w:sz w:val="22"/>
          <w:szCs w:val="22"/>
        </w:rPr>
        <w:t>PORTFOLIO</w:t>
      </w:r>
    </w:p>
    <w:p w14:paraId="53433BAA" w14:textId="64D73018" w:rsidR="00266FC8" w:rsidRPr="00D5244D" w:rsidRDefault="00266FC8"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00B43E61" w:rsidRPr="00D5244D">
        <w:rPr>
          <w:rFonts w:asciiTheme="minorHAnsi" w:hAnsiTheme="minorHAnsi" w:cstheme="minorHAnsi"/>
          <w:b/>
          <w:color w:val="000000" w:themeColor="text1"/>
        </w:rPr>
        <w:t xml:space="preserve"> </w:t>
      </w:r>
      <w:r w:rsidR="00EF2C52" w:rsidRPr="00D5244D">
        <w:rPr>
          <w:rFonts w:asciiTheme="minorHAnsi" w:hAnsiTheme="minorHAnsi" w:cstheme="minorHAnsi"/>
          <w:b/>
          <w:color w:val="000000" w:themeColor="text1"/>
        </w:rPr>
        <w:t>APPROVAL FROM INSTRUCTOR</w:t>
      </w:r>
      <w:r w:rsidRPr="00D5244D">
        <w:rPr>
          <w:rFonts w:asciiTheme="minorHAnsi" w:hAnsiTheme="minorHAnsi" w:cstheme="minorHAnsi"/>
          <w:color w:val="000000" w:themeColor="text1"/>
        </w:rPr>
        <w:tab/>
        <w:t>GRADES 11,12</w:t>
      </w:r>
    </w:p>
    <w:p w14:paraId="5554C48B" w14:textId="1995C4D6" w:rsidR="00266FC8" w:rsidRPr="00D5244D" w:rsidRDefault="00266FC8"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Pr="00D5244D">
        <w:rPr>
          <w:rFonts w:asciiTheme="minorHAnsi" w:hAnsiTheme="minorHAnsi" w:cstheme="minorHAnsi"/>
          <w:color w:val="000000" w:themeColor="text1"/>
        </w:rPr>
        <w:tab/>
        <w:t>#</w:t>
      </w:r>
      <w:r w:rsidR="00D05558" w:rsidRPr="00D5244D">
        <w:rPr>
          <w:rFonts w:asciiTheme="minorHAnsi" w:hAnsiTheme="minorHAnsi" w:cstheme="minorHAnsi"/>
          <w:color w:val="000000" w:themeColor="text1"/>
        </w:rPr>
        <w:t>125</w:t>
      </w:r>
    </w:p>
    <w:p w14:paraId="5DB4A139" w14:textId="0960496D" w:rsidR="003F05A4" w:rsidRPr="00D5244D" w:rsidRDefault="00A65FA4" w:rsidP="685CC4EF">
      <w:pPr>
        <w:shd w:val="clear" w:color="auto" w:fill="FFFFFF" w:themeFill="background1"/>
        <w:rPr>
          <w:color w:val="000000" w:themeColor="text1"/>
        </w:rPr>
      </w:pPr>
      <w:r w:rsidRPr="685CC4EF">
        <w:rPr>
          <w:rFonts w:ascii="Calibri" w:hAnsi="Calibri" w:cs="Calibri"/>
          <w:color w:val="000000" w:themeColor="text1"/>
          <w:sz w:val="22"/>
          <w:szCs w:val="22"/>
        </w:rPr>
        <w:t>This course will explore the requirements for submitting a portfolio in an art-related major at the college level.  Students will have the opportunity to build their portfolio as well as determine what art-related majors are available and what careers those degrees could lead to.  This course is intended for 11/12 grade.  Students should consult with the teacher prior requesting the course.</w:t>
      </w:r>
      <w:bookmarkStart w:id="40" w:name="_FAMILY_AND_CONSUMER"/>
      <w:bookmarkEnd w:id="40"/>
    </w:p>
    <w:p w14:paraId="361245E6" w14:textId="0A48AF65" w:rsidR="003F05A4" w:rsidRPr="00D5244D" w:rsidRDefault="003F05A4" w:rsidP="685CC4EF">
      <w:pPr>
        <w:shd w:val="clear" w:color="auto" w:fill="FFFFFF" w:themeFill="background1"/>
        <w:rPr>
          <w:color w:val="000000" w:themeColor="text1"/>
        </w:rPr>
      </w:pPr>
    </w:p>
    <w:p w14:paraId="20673443" w14:textId="4C71556F" w:rsidR="003F05A4" w:rsidRPr="00D5244D" w:rsidRDefault="003F05A4" w:rsidP="685CC4EF">
      <w:pPr>
        <w:shd w:val="clear" w:color="auto" w:fill="FFFFFF" w:themeFill="background1"/>
        <w:rPr>
          <w:rFonts w:asciiTheme="minorHAnsi" w:eastAsiaTheme="minorEastAsia" w:hAnsiTheme="minorHAnsi" w:cstheme="minorBidi"/>
          <w:b/>
          <w:bCs/>
          <w:color w:val="000000" w:themeColor="text1"/>
          <w:sz w:val="36"/>
          <w:szCs w:val="36"/>
        </w:rPr>
      </w:pPr>
    </w:p>
    <w:p w14:paraId="36BD035D" w14:textId="28EBAE25" w:rsidR="003F05A4" w:rsidRPr="00D5244D" w:rsidRDefault="003F05A4" w:rsidP="685CC4EF">
      <w:pPr>
        <w:shd w:val="clear" w:color="auto" w:fill="FFFFFF" w:themeFill="background1"/>
        <w:jc w:val="center"/>
        <w:rPr>
          <w:rFonts w:asciiTheme="minorHAnsi" w:eastAsiaTheme="minorEastAsia" w:hAnsiTheme="minorHAnsi" w:cstheme="minorBidi"/>
          <w:b/>
          <w:bCs/>
          <w:color w:val="000000" w:themeColor="text1"/>
          <w:sz w:val="36"/>
          <w:szCs w:val="36"/>
        </w:rPr>
      </w:pPr>
    </w:p>
    <w:p w14:paraId="5EEC11FA" w14:textId="1CB8BB96" w:rsidR="003F05A4" w:rsidRPr="00D5244D" w:rsidRDefault="6E49DE87" w:rsidP="685CC4EF">
      <w:pPr>
        <w:shd w:val="clear" w:color="auto" w:fill="FFFFFF" w:themeFill="background1"/>
        <w:jc w:val="center"/>
        <w:rPr>
          <w:rFonts w:asciiTheme="minorHAnsi" w:eastAsiaTheme="minorEastAsia" w:hAnsiTheme="minorHAnsi" w:cstheme="minorBidi"/>
          <w:b/>
          <w:bCs/>
          <w:color w:val="000000" w:themeColor="text1"/>
          <w:sz w:val="36"/>
          <w:szCs w:val="36"/>
        </w:rPr>
      </w:pPr>
      <w:r w:rsidRPr="685CC4EF">
        <w:rPr>
          <w:rFonts w:asciiTheme="minorHAnsi" w:eastAsiaTheme="minorEastAsia" w:hAnsiTheme="minorHAnsi" w:cstheme="minorBidi"/>
          <w:b/>
          <w:bCs/>
          <w:color w:val="000000" w:themeColor="text1"/>
          <w:sz w:val="36"/>
          <w:szCs w:val="36"/>
        </w:rPr>
        <w:t>FAMILY AND CONSUMER SCIENCE</w:t>
      </w:r>
    </w:p>
    <w:p w14:paraId="2F0C0882" w14:textId="77777777" w:rsidR="002C3378" w:rsidRPr="00D5244D" w:rsidRDefault="002C3378" w:rsidP="004D1A88">
      <w:pPr>
        <w:pStyle w:val="BodyText"/>
        <w:tabs>
          <w:tab w:val="left" w:pos="7110"/>
          <w:tab w:val="left" w:pos="7470"/>
        </w:tabs>
        <w:spacing w:line="240" w:lineRule="auto"/>
        <w:rPr>
          <w:rFonts w:asciiTheme="minorHAnsi" w:hAnsiTheme="minorHAnsi" w:cstheme="minorHAnsi"/>
          <w:b/>
          <w:color w:val="000000" w:themeColor="text1"/>
        </w:rPr>
      </w:pPr>
    </w:p>
    <w:p w14:paraId="646B89ED" w14:textId="77777777" w:rsidR="003F05A4"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PARENTING AND FAMILY LIFE</w:t>
      </w:r>
    </w:p>
    <w:p w14:paraId="3F2DDBEC" w14:textId="0A93D55B"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506090" w:rsidRPr="00D5244D">
        <w:rPr>
          <w:rFonts w:asciiTheme="minorHAnsi" w:hAnsiTheme="minorHAnsi" w:cstheme="minorHAnsi"/>
          <w:color w:val="000000" w:themeColor="text1"/>
        </w:rPr>
        <w:t>GRADES 9,10,11,12</w:t>
      </w:r>
    </w:p>
    <w:p w14:paraId="22377320" w14:textId="1DF6A146"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lastRenderedPageBreak/>
        <w:t xml:space="preserve">CREDIT </w:t>
      </w:r>
      <w:r w:rsidR="00DE6350" w:rsidRPr="00D5244D">
        <w:rPr>
          <w:rFonts w:asciiTheme="minorHAnsi" w:hAnsiTheme="minorHAnsi" w:cstheme="minorHAnsi"/>
          <w:color w:val="000000" w:themeColor="text1"/>
        </w:rPr>
        <w:t>0</w:t>
      </w:r>
      <w:r w:rsidR="002C3378"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E600D4" w:rsidRPr="00D5244D">
        <w:rPr>
          <w:rFonts w:asciiTheme="minorHAnsi" w:hAnsiTheme="minorHAnsi" w:cstheme="minorHAnsi"/>
          <w:color w:val="000000" w:themeColor="text1"/>
        </w:rPr>
        <w:t>#602</w:t>
      </w:r>
    </w:p>
    <w:p w14:paraId="433B3E12" w14:textId="77777777" w:rsidR="003F05A4" w:rsidRPr="00D5244D" w:rsidRDefault="6E49DE8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This course will help you develop skills and attitudes needed as a parent and caregiver.  It is also appropriate for anyone interested in careers that involve working with children, such as pediatrician, day care worker, foster parent, teacher or child psychologist.  Topics covered include understanding family structure, formation, and function; pregnancy and birth; and the physical, mental, social and emotional development of children.  If arrangements can be made, on-site observation and participation with children takes place at local day care and/or preschool facility.</w:t>
      </w:r>
    </w:p>
    <w:p w14:paraId="30DF725B" w14:textId="7BAA0A81" w:rsidR="00B56A3A" w:rsidRPr="00D5244D" w:rsidRDefault="00B56A3A">
      <w:pPr>
        <w:rPr>
          <w:rFonts w:asciiTheme="minorHAnsi" w:hAnsiTheme="minorHAnsi" w:cstheme="minorHAnsi"/>
          <w:color w:val="000000" w:themeColor="text1"/>
          <w:sz w:val="22"/>
          <w:szCs w:val="22"/>
        </w:rPr>
      </w:pPr>
    </w:p>
    <w:p w14:paraId="5C98CA0D" w14:textId="6AF0BF15" w:rsidR="003F05A4"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THE WORLD OF FOOD</w:t>
      </w:r>
    </w:p>
    <w:p w14:paraId="5C33EB5A" w14:textId="2221111F"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506090" w:rsidRPr="00D5244D">
        <w:rPr>
          <w:rFonts w:asciiTheme="minorHAnsi" w:hAnsiTheme="minorHAnsi" w:cstheme="minorHAnsi"/>
          <w:color w:val="000000" w:themeColor="text1"/>
        </w:rPr>
        <w:t>GRADES 10,11,12</w:t>
      </w:r>
    </w:p>
    <w:p w14:paraId="61068EC9" w14:textId="0D9165AF" w:rsidR="003F05A4"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E600D4" w:rsidRPr="00D5244D">
        <w:rPr>
          <w:rFonts w:asciiTheme="minorHAnsi" w:hAnsiTheme="minorHAnsi" w:cstheme="minorHAnsi"/>
          <w:color w:val="000000" w:themeColor="text1"/>
        </w:rPr>
        <w:t>#611</w:t>
      </w:r>
    </w:p>
    <w:p w14:paraId="5BC9E65A" w14:textId="5A36376E" w:rsidR="003F05A4" w:rsidRPr="00D5244D" w:rsidRDefault="6E49DE8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This beginner’s cooking class includes instruction on and application of basic cooking skills to assure proper interpretation of a recipe, proper use of kitchen equipment, accurate measuring techniques, and safety rules.  This class also includes building an understanding of making nutritional food choices, understanding the principles of baking, and a study of United States regional foods and foods from other countries. </w:t>
      </w:r>
      <w:r w:rsidR="002D6FF8"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002D6FF8"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p>
    <w:p w14:paraId="31880ABC" w14:textId="06D918B5" w:rsidR="008F514C"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CONCEPTS IN CLOTHING</w:t>
      </w:r>
    </w:p>
    <w:p w14:paraId="3DECC56E" w14:textId="67CDA971" w:rsidR="008F514C" w:rsidRPr="00D5244D" w:rsidRDefault="008F514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506090" w:rsidRPr="00D5244D">
        <w:rPr>
          <w:rFonts w:asciiTheme="minorHAnsi" w:hAnsiTheme="minorHAnsi" w:cstheme="minorHAnsi"/>
          <w:color w:val="000000" w:themeColor="text1"/>
        </w:rPr>
        <w:t>GRADES 9,10,11,12</w:t>
      </w:r>
    </w:p>
    <w:p w14:paraId="4C817169" w14:textId="03707DA9" w:rsidR="008F514C"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E600D4" w:rsidRPr="00D5244D">
        <w:rPr>
          <w:rFonts w:asciiTheme="minorHAnsi" w:hAnsiTheme="minorHAnsi" w:cstheme="minorHAnsi"/>
          <w:color w:val="000000" w:themeColor="text1"/>
        </w:rPr>
        <w:t>#612</w:t>
      </w:r>
    </w:p>
    <w:p w14:paraId="224923AE" w14:textId="001BDF5D" w:rsidR="00772527" w:rsidRPr="00D5244D" w:rsidRDefault="6E49DE87" w:rsidP="685CC4EF">
      <w:pPr>
        <w:pStyle w:val="BodyText"/>
        <w:tabs>
          <w:tab w:val="left" w:pos="7110"/>
          <w:tab w:val="left" w:pos="7470"/>
        </w:tabs>
        <w:spacing w:line="240" w:lineRule="auto"/>
        <w:jc w:val="both"/>
        <w:rPr>
          <w:color w:val="000000" w:themeColor="text1"/>
        </w:rPr>
      </w:pPr>
      <w:r w:rsidRPr="685CC4EF">
        <w:rPr>
          <w:rFonts w:asciiTheme="minorHAnsi" w:hAnsiTheme="minorHAnsi" w:cstheme="minorBidi"/>
          <w:color w:val="000000" w:themeColor="text1"/>
        </w:rPr>
        <w:t xml:space="preserve">Learn methods of creating garments for careers in fashion merchandising, advertising, fabric care service, or just for fun.  A beginning sewer can learn basic sewing skills while the experienced sewer can enhance their skills.  In addition to sewing skills, learn about fabric care, expand your creative world and learn to select color, lines and fabrics best suited for your body shape.  The teacher purchases all materials needed.  </w:t>
      </w:r>
      <w:r w:rsidR="002D6FF8" w:rsidRPr="685CC4EF">
        <w:rPr>
          <w:rFonts w:asciiTheme="minorHAnsi" w:hAnsiTheme="minorHAnsi" w:cstheme="minorBidi"/>
          <w:b/>
          <w:bCs/>
          <w:color w:val="000000" w:themeColor="text1"/>
        </w:rPr>
        <w:t>A fee is required for the purchase of materials.  Fees are set at the beginning of each school year.</w:t>
      </w:r>
      <w:bookmarkStart w:id="41" w:name="_MUSIC_DEPARTMENT"/>
      <w:bookmarkEnd w:id="41"/>
    </w:p>
    <w:p w14:paraId="73777162" w14:textId="1EDB88B6" w:rsidR="00772527" w:rsidRPr="00D5244D" w:rsidRDefault="00772527" w:rsidP="685CC4EF">
      <w:pPr>
        <w:pStyle w:val="BodyText"/>
        <w:tabs>
          <w:tab w:val="left" w:pos="7110"/>
          <w:tab w:val="left" w:pos="7470"/>
        </w:tabs>
        <w:spacing w:line="240" w:lineRule="auto"/>
        <w:jc w:val="both"/>
        <w:rPr>
          <w:color w:val="000000" w:themeColor="text1"/>
        </w:rPr>
      </w:pPr>
    </w:p>
    <w:p w14:paraId="782164F0" w14:textId="1C58B72D" w:rsidR="00772527" w:rsidRPr="00D5244D" w:rsidRDefault="00772527"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36FC3F4B" w14:textId="138E91B5" w:rsidR="00772527" w:rsidRPr="00D5244D" w:rsidRDefault="00772527"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342278B3" w14:textId="06E2EAB8" w:rsidR="00772527" w:rsidRPr="00D5244D" w:rsidRDefault="00772527"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p>
    <w:p w14:paraId="5A3D8BD2" w14:textId="0C0048A7" w:rsidR="00772527" w:rsidRPr="00D5244D" w:rsidRDefault="00772527"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r w:rsidRPr="685CC4EF">
        <w:rPr>
          <w:rFonts w:asciiTheme="minorHAnsi" w:eastAsiaTheme="minorEastAsia" w:hAnsiTheme="minorHAnsi" w:cstheme="minorBidi"/>
          <w:b/>
          <w:bCs/>
          <w:color w:val="000000" w:themeColor="text1"/>
          <w:sz w:val="36"/>
          <w:szCs w:val="36"/>
        </w:rPr>
        <w:t>MUSIC DEPARTMENT</w:t>
      </w:r>
    </w:p>
    <w:p w14:paraId="0629D1A8" w14:textId="77777777" w:rsidR="00772527" w:rsidRPr="00D5244D" w:rsidRDefault="00772527" w:rsidP="004D1A88">
      <w:pPr>
        <w:pStyle w:val="BodyText"/>
        <w:tabs>
          <w:tab w:val="left" w:pos="7110"/>
          <w:tab w:val="left" w:pos="7470"/>
        </w:tabs>
        <w:spacing w:line="240" w:lineRule="auto"/>
        <w:jc w:val="center"/>
        <w:rPr>
          <w:rFonts w:asciiTheme="minorHAnsi" w:hAnsiTheme="minorHAnsi" w:cstheme="minorHAnsi"/>
          <w:color w:val="000000" w:themeColor="text1"/>
          <w:sz w:val="16"/>
          <w:szCs w:val="16"/>
        </w:rPr>
      </w:pPr>
    </w:p>
    <w:p w14:paraId="30156503" w14:textId="77777777" w:rsidR="00D1274D" w:rsidRPr="00D5244D" w:rsidRDefault="00D1274D"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MUSIC APPRECIATION</w:t>
      </w:r>
    </w:p>
    <w:p w14:paraId="3FD0F1F1" w14:textId="4E345265" w:rsidR="00D1274D" w:rsidRPr="00D5244D" w:rsidRDefault="00D1274D"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506090" w:rsidRPr="00D5244D">
        <w:rPr>
          <w:rFonts w:asciiTheme="minorHAnsi" w:hAnsiTheme="minorHAnsi" w:cstheme="minorHAnsi"/>
          <w:color w:val="000000" w:themeColor="text1"/>
        </w:rPr>
        <w:t>GRADES 9,10,11,12</w:t>
      </w:r>
    </w:p>
    <w:p w14:paraId="4DDE79D3" w14:textId="740BCAD0" w:rsidR="00D1274D" w:rsidRPr="00D5244D" w:rsidRDefault="00D1274D" w:rsidP="004D1A88">
      <w:pPr>
        <w:pStyle w:val="BodyText"/>
        <w:tabs>
          <w:tab w:val="left" w:pos="711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#11</w:t>
      </w:r>
    </w:p>
    <w:p w14:paraId="6AF4743C" w14:textId="77777777" w:rsidR="00D1274D" w:rsidRPr="00D5244D" w:rsidRDefault="00D1274D"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This is one marking period course taking a cross-curricular approach to the appreciation and experience of all types of music, the different ways music appeals to people, and how music is present in our everyday lives.  Students will experience how all subjects, including History, Literature, Visual Art, Mathematics, Science and Language are all present in music through a series of class, group, and individual projects and discussions. Students will create and perform music using composition techniques and instruments such as bucket drums, keyboards and guitars.  Students will also have a unique opportunity to experience music through daily listening activities by responding and connecting to music and how it appeals to them.</w:t>
      </w:r>
    </w:p>
    <w:p w14:paraId="556CD2D1" w14:textId="3C9FB7EE" w:rsidR="009D4F4E" w:rsidRPr="00D5244D" w:rsidRDefault="009D4F4E">
      <w:pPr>
        <w:rPr>
          <w:rFonts w:asciiTheme="minorHAnsi" w:hAnsiTheme="minorHAnsi" w:cstheme="minorHAnsi"/>
          <w:color w:val="000000" w:themeColor="text1"/>
          <w:sz w:val="16"/>
          <w:szCs w:val="16"/>
        </w:rPr>
      </w:pPr>
    </w:p>
    <w:p w14:paraId="0D5CCFC2" w14:textId="33D03422" w:rsidR="00772527" w:rsidRPr="00D5244D" w:rsidRDefault="0077252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CONCERT BAND</w:t>
      </w:r>
    </w:p>
    <w:p w14:paraId="3C9B0205" w14:textId="62992859" w:rsidR="00772527" w:rsidRPr="00D5244D" w:rsidRDefault="0077252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b/>
          <w:bCs/>
          <w:color w:val="000000" w:themeColor="text1"/>
        </w:rPr>
        <w:t>PREREQUISITE</w:t>
      </w:r>
      <w:r w:rsidRPr="00D5244D">
        <w:rPr>
          <w:rFonts w:asciiTheme="minorHAnsi" w:hAnsiTheme="minorHAnsi" w:cstheme="minorHAnsi"/>
          <w:color w:val="000000" w:themeColor="text1"/>
        </w:rPr>
        <w:t>-</w:t>
      </w:r>
      <w:r w:rsidRPr="00D5244D">
        <w:rPr>
          <w:rFonts w:asciiTheme="minorHAnsi" w:hAnsiTheme="minorHAnsi" w:cstheme="minorHAnsi"/>
          <w:b/>
          <w:color w:val="000000" w:themeColor="text1"/>
        </w:rPr>
        <w:t>INSTRUCTION ON A MUSICAL INSTRUMENT</w:t>
      </w:r>
      <w:r w:rsidR="0018296D" w:rsidRPr="00D5244D">
        <w:rPr>
          <w:rFonts w:asciiTheme="minorHAnsi" w:hAnsiTheme="minorHAnsi" w:cstheme="minorHAnsi"/>
          <w:b/>
          <w:color w:val="000000" w:themeColor="text1"/>
        </w:rPr>
        <w:tab/>
      </w:r>
      <w:r w:rsidR="00506090" w:rsidRPr="00D5244D">
        <w:rPr>
          <w:rFonts w:asciiTheme="minorHAnsi" w:hAnsiTheme="minorHAnsi" w:cstheme="minorHAnsi"/>
          <w:color w:val="000000" w:themeColor="text1"/>
        </w:rPr>
        <w:t>GRADES 9,10,11,12</w:t>
      </w:r>
    </w:p>
    <w:p w14:paraId="21A94AAB" w14:textId="27AA2406" w:rsidR="00772527" w:rsidRPr="00D5244D" w:rsidRDefault="0077252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00F625E7"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#10</w:t>
      </w:r>
    </w:p>
    <w:p w14:paraId="76A23538" w14:textId="6CC47FE1" w:rsidR="00772527" w:rsidRPr="00D5244D" w:rsidRDefault="0077252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lastRenderedPageBreak/>
        <w:t xml:space="preserve">Students who play any standard band instrument are welcome to participate.  The main purpose of band is to prepare students to advance their technical and musical skills on their instrument </w:t>
      </w:r>
      <w:r w:rsidR="00550DAB" w:rsidRPr="00D5244D">
        <w:rPr>
          <w:rFonts w:asciiTheme="minorHAnsi" w:hAnsiTheme="minorHAnsi" w:cstheme="minorHAnsi"/>
          <w:color w:val="000000" w:themeColor="text1"/>
        </w:rPr>
        <w:t>with</w:t>
      </w:r>
      <w:r w:rsidRPr="00D5244D">
        <w:rPr>
          <w:rFonts w:asciiTheme="minorHAnsi" w:hAnsiTheme="minorHAnsi" w:cstheme="minorHAnsi"/>
          <w:color w:val="000000" w:themeColor="text1"/>
        </w:rPr>
        <w:t xml:space="preserve"> a large ensemble through a wide variety of literature, with opportunities for individual performances.  Pull-out lessons are required; students must attend a given number for full credit each quarter.  Both ensemble and solo literature will be studied in this setting.  Attendance at 2-3 concerts is expected each year, with additional performance opportunities for smaller ensembles.  Students will have the opportunity to apply/audition for County Band, District Band and Jazz Band.  Students are highly encouraged to participate in the Trojan Marching Band on either an instrument or in the band front (guard/majorettes) but participation is not required.  Enrollment in Concert Band is required for instrumentalists’ participation in Marching Band (unless a student is in Vo-Tech).  Participation in this group requires commitment to all local parades and football games, as well as additional in-school activities as requested.  Participation in the August Band Camp is REQUIRED for membership in the Trojan Marching Band.</w:t>
      </w:r>
    </w:p>
    <w:p w14:paraId="0519F80F" w14:textId="32D0A519" w:rsidR="00AE30D8" w:rsidRPr="00D5244D" w:rsidRDefault="00AE30D8">
      <w:pPr>
        <w:rPr>
          <w:rFonts w:asciiTheme="minorHAnsi" w:hAnsiTheme="minorHAnsi" w:cstheme="minorHAnsi"/>
          <w:color w:val="000000" w:themeColor="text1"/>
          <w:sz w:val="16"/>
          <w:szCs w:val="16"/>
        </w:rPr>
      </w:pPr>
    </w:p>
    <w:p w14:paraId="0F8985A1" w14:textId="5AC2FABC" w:rsidR="00772527" w:rsidRPr="00D5244D" w:rsidRDefault="0077252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CONCERT CHOIR</w:t>
      </w:r>
    </w:p>
    <w:p w14:paraId="29D81E72" w14:textId="53ADC5EB" w:rsidR="00772527" w:rsidRPr="00D5244D" w:rsidRDefault="0077252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506090" w:rsidRPr="00D5244D">
        <w:rPr>
          <w:rFonts w:asciiTheme="minorHAnsi" w:hAnsiTheme="minorHAnsi" w:cstheme="minorHAnsi"/>
          <w:color w:val="000000" w:themeColor="text1"/>
        </w:rPr>
        <w:t>GRADES 9,10,11,12</w:t>
      </w:r>
    </w:p>
    <w:p w14:paraId="6314D4A7" w14:textId="16CAB496" w:rsidR="00772527" w:rsidRPr="00D5244D" w:rsidRDefault="0077252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00F625E7"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#20</w:t>
      </w:r>
    </w:p>
    <w:p w14:paraId="312EF152" w14:textId="36260D21" w:rsidR="00772527" w:rsidRPr="00D5244D" w:rsidRDefault="0077252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Concert Choir is a non-auditioned ensemble designed to teach students how to sing.  Within the context of a group, students will learn proper mechanics and music literacy skills that will prepare them for a </w:t>
      </w:r>
      <w:r w:rsidR="00FD5007" w:rsidRPr="00D5244D">
        <w:rPr>
          <w:rFonts w:asciiTheme="minorHAnsi" w:hAnsiTheme="minorHAnsi" w:cstheme="minorHAnsi"/>
          <w:color w:val="000000" w:themeColor="text1"/>
        </w:rPr>
        <w:t>lifetime</w:t>
      </w:r>
      <w:r w:rsidRPr="00D5244D">
        <w:rPr>
          <w:rFonts w:asciiTheme="minorHAnsi" w:hAnsiTheme="minorHAnsi" w:cstheme="minorHAnsi"/>
          <w:color w:val="000000" w:themeColor="text1"/>
        </w:rPr>
        <w:t xml:space="preserve"> of good singing.  The Concert Choir sings music of all time periods as well as styles that range from Renaissance to Gospel to Pop.  </w:t>
      </w:r>
      <w:r w:rsidR="00C63759" w:rsidRPr="00D5244D">
        <w:rPr>
          <w:rFonts w:asciiTheme="minorHAnsi" w:hAnsiTheme="minorHAnsi" w:cstheme="minorHAnsi"/>
          <w:color w:val="000000" w:themeColor="text1"/>
        </w:rPr>
        <w:t>Choir</w:t>
      </w:r>
      <w:r w:rsidRPr="00D5244D">
        <w:rPr>
          <w:rFonts w:asciiTheme="minorHAnsi" w:hAnsiTheme="minorHAnsi" w:cstheme="minorHAnsi"/>
          <w:color w:val="000000" w:themeColor="text1"/>
        </w:rPr>
        <w:t xml:space="preserve"> performs 2-3 public performances per school year and attendance is expected.  Members are also eligible to audition for a number of extra-curricular ensembles including: County and District Chorus as well as the Chamber Choir.</w:t>
      </w:r>
    </w:p>
    <w:p w14:paraId="0F640896" w14:textId="2B69C910" w:rsidR="00F508FF" w:rsidRPr="00D5244D" w:rsidRDefault="00F508FF">
      <w:pPr>
        <w:rPr>
          <w:rFonts w:asciiTheme="minorHAnsi" w:hAnsiTheme="minorHAnsi" w:cstheme="minorHAnsi"/>
          <w:color w:val="000000" w:themeColor="text1"/>
          <w:sz w:val="22"/>
          <w:szCs w:val="22"/>
        </w:rPr>
      </w:pPr>
    </w:p>
    <w:p w14:paraId="28C42D8E" w14:textId="42934E6D" w:rsidR="6B5FC0B8" w:rsidRDefault="6B5FC0B8" w:rsidP="685CC4EF">
      <w:pPr>
        <w:pStyle w:val="BodyText"/>
        <w:tabs>
          <w:tab w:val="left" w:pos="7110"/>
          <w:tab w:val="left" w:pos="7470"/>
        </w:tabs>
        <w:spacing w:line="240" w:lineRule="auto"/>
        <w:jc w:val="center"/>
        <w:rPr>
          <w:rFonts w:asciiTheme="minorHAnsi" w:hAnsiTheme="minorHAnsi" w:cstheme="minorBidi"/>
          <w:color w:val="000000" w:themeColor="text1"/>
        </w:rPr>
      </w:pPr>
      <w:r w:rsidRPr="685CC4EF">
        <w:rPr>
          <w:rFonts w:asciiTheme="minorHAnsi" w:hAnsiTheme="minorHAnsi" w:cstheme="minorBidi"/>
          <w:color w:val="000000" w:themeColor="text1"/>
        </w:rPr>
        <w:t>M</w:t>
      </w:r>
      <w:r w:rsidR="7FDFDDE2" w:rsidRPr="685CC4EF">
        <w:rPr>
          <w:rFonts w:asciiTheme="minorHAnsi" w:hAnsiTheme="minorHAnsi" w:cstheme="minorBidi"/>
          <w:color w:val="000000" w:themeColor="text1"/>
        </w:rPr>
        <w:t>ODERN BAND</w:t>
      </w:r>
    </w:p>
    <w:p w14:paraId="4B2DB80A" w14:textId="58569444" w:rsidR="6B5FC0B8" w:rsidRDefault="6B5FC0B8" w:rsidP="685CC4EF">
      <w:pPr>
        <w:pStyle w:val="BodyText"/>
        <w:tabs>
          <w:tab w:val="left" w:pos="7110"/>
          <w:tab w:val="left" w:pos="7470"/>
        </w:tabs>
        <w:spacing w:line="240" w:lineRule="auto"/>
        <w:rPr>
          <w:rFonts w:asciiTheme="minorHAnsi" w:hAnsiTheme="minorHAnsi" w:cstheme="minorBidi"/>
          <w:color w:val="000000" w:themeColor="text1"/>
        </w:rPr>
      </w:pPr>
      <w:r w:rsidRPr="685CC4EF">
        <w:rPr>
          <w:rFonts w:asciiTheme="minorHAnsi" w:hAnsiTheme="minorHAnsi" w:cstheme="minorBidi"/>
          <w:color w:val="000000" w:themeColor="text1"/>
        </w:rPr>
        <w:t>PREREQUISITE: None</w:t>
      </w:r>
      <w:r>
        <w:tab/>
      </w:r>
      <w:r w:rsidRPr="685CC4EF">
        <w:rPr>
          <w:rFonts w:asciiTheme="minorHAnsi" w:hAnsiTheme="minorHAnsi" w:cstheme="minorBidi"/>
          <w:color w:val="000000" w:themeColor="text1"/>
        </w:rPr>
        <w:t>GRADES: 9, 10, 11, 12</w:t>
      </w:r>
    </w:p>
    <w:p w14:paraId="2AD6F8F7" w14:textId="1AC68D46" w:rsidR="6B5FC0B8" w:rsidRDefault="6B5FC0B8" w:rsidP="685CC4EF">
      <w:pPr>
        <w:pStyle w:val="BodyText"/>
        <w:tabs>
          <w:tab w:val="left" w:pos="7110"/>
          <w:tab w:val="left" w:pos="7470"/>
        </w:tabs>
        <w:spacing w:line="240" w:lineRule="auto"/>
        <w:rPr>
          <w:rFonts w:asciiTheme="minorHAnsi" w:hAnsiTheme="minorHAnsi" w:cstheme="minorBidi"/>
          <w:color w:val="000000" w:themeColor="text1"/>
        </w:rPr>
      </w:pPr>
      <w:r w:rsidRPr="685CC4EF">
        <w:rPr>
          <w:rFonts w:asciiTheme="minorHAnsi" w:hAnsiTheme="minorHAnsi" w:cstheme="minorBidi"/>
          <w:color w:val="000000" w:themeColor="text1"/>
        </w:rPr>
        <w:t>CREDIT 0.5</w:t>
      </w:r>
    </w:p>
    <w:p w14:paraId="21A896BD" w14:textId="65B27B61" w:rsidR="6B5FC0B8" w:rsidRDefault="6B5FC0B8" w:rsidP="685CC4EF">
      <w:pPr>
        <w:pStyle w:val="BodyText"/>
        <w:tabs>
          <w:tab w:val="left" w:pos="7110"/>
          <w:tab w:val="left" w:pos="7470"/>
        </w:tabs>
        <w:spacing w:line="240" w:lineRule="auto"/>
        <w:rPr>
          <w:rFonts w:asciiTheme="minorHAnsi" w:hAnsiTheme="minorHAnsi" w:cstheme="minorBidi"/>
          <w:color w:val="000000" w:themeColor="text1"/>
        </w:rPr>
      </w:pPr>
      <w:r w:rsidRPr="685CC4EF">
        <w:rPr>
          <w:rFonts w:asciiTheme="minorHAnsi" w:hAnsiTheme="minorHAnsi" w:cstheme="minorBidi"/>
          <w:color w:val="000000" w:themeColor="text1"/>
        </w:rPr>
        <w:t xml:space="preserve">Modern Band is a new </w:t>
      </w:r>
      <w:bookmarkStart w:id="42" w:name="_Int_WsDezUrI"/>
      <w:r w:rsidRPr="685CC4EF">
        <w:rPr>
          <w:rFonts w:asciiTheme="minorHAnsi" w:hAnsiTheme="minorHAnsi" w:cstheme="minorBidi"/>
          <w:color w:val="000000" w:themeColor="text1"/>
        </w:rPr>
        <w:t>school based</w:t>
      </w:r>
      <w:bookmarkEnd w:id="42"/>
      <w:r w:rsidRPr="685CC4EF">
        <w:rPr>
          <w:rFonts w:asciiTheme="minorHAnsi" w:hAnsiTheme="minorHAnsi" w:cstheme="minorBidi"/>
          <w:color w:val="000000" w:themeColor="text1"/>
        </w:rPr>
        <w:t xml:space="preserve"> music program that utilizes popular music as its central canon. Modern Band teaches students to perform the music they know and love</w:t>
      </w:r>
      <w:r w:rsidR="57DB64C9" w:rsidRPr="685CC4EF">
        <w:rPr>
          <w:rFonts w:asciiTheme="minorHAnsi" w:hAnsiTheme="minorHAnsi" w:cstheme="minorBidi"/>
          <w:color w:val="000000" w:themeColor="text1"/>
        </w:rPr>
        <w:t>,</w:t>
      </w:r>
      <w:r w:rsidRPr="685CC4EF">
        <w:rPr>
          <w:rFonts w:asciiTheme="minorHAnsi" w:hAnsiTheme="minorHAnsi" w:cstheme="minorBidi"/>
          <w:color w:val="000000" w:themeColor="text1"/>
        </w:rPr>
        <w:t xml:space="preserve"> and to compose and improvise. Styles that </w:t>
      </w:r>
      <w:r w:rsidR="1BF14015" w:rsidRPr="685CC4EF">
        <w:rPr>
          <w:rFonts w:asciiTheme="minorHAnsi" w:hAnsiTheme="minorHAnsi" w:cstheme="minorBidi"/>
          <w:color w:val="000000" w:themeColor="text1"/>
        </w:rPr>
        <w:t>are studied include rock, pop, reggae, hip-hop, rhythm &amp; blues, electronic dance music, and other contemporary styles as they emerge. Modern Band also utilizes (</w:t>
      </w:r>
      <w:r w:rsidR="6CC1842E" w:rsidRPr="685CC4EF">
        <w:rPr>
          <w:rFonts w:asciiTheme="minorHAnsi" w:hAnsiTheme="minorHAnsi" w:cstheme="minorBidi"/>
          <w:color w:val="000000" w:themeColor="text1"/>
        </w:rPr>
        <w:t>but is not limited to) the musical instruments that are common to these genres: guitar, bass, drums, piano, voice, and technology.</w:t>
      </w:r>
    </w:p>
    <w:p w14:paraId="50CFF340" w14:textId="1F0EA37D" w:rsidR="685CC4EF" w:rsidRDefault="685CC4EF" w:rsidP="685CC4EF">
      <w:pPr>
        <w:pStyle w:val="BodyText"/>
        <w:tabs>
          <w:tab w:val="left" w:pos="7110"/>
          <w:tab w:val="left" w:pos="7470"/>
        </w:tabs>
        <w:spacing w:line="240" w:lineRule="auto"/>
        <w:rPr>
          <w:rFonts w:asciiTheme="minorHAnsi" w:hAnsiTheme="minorHAnsi" w:cstheme="minorBidi"/>
          <w:color w:val="000000" w:themeColor="text1"/>
        </w:rPr>
      </w:pPr>
    </w:p>
    <w:p w14:paraId="11C58BEC" w14:textId="0A3ADE04" w:rsidR="00772527" w:rsidRPr="00D5244D" w:rsidRDefault="0077252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 xml:space="preserve">MUSIC THEORY </w:t>
      </w:r>
    </w:p>
    <w:p w14:paraId="6295A99C" w14:textId="306AFBD9" w:rsidR="00772527" w:rsidRPr="00D5244D" w:rsidRDefault="0077252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bCs/>
          <w:color w:val="000000" w:themeColor="text1"/>
        </w:rPr>
        <w:t>PREREQUISITE</w:t>
      </w:r>
      <w:r w:rsidRPr="00D5244D">
        <w:rPr>
          <w:rFonts w:asciiTheme="minorHAnsi" w:hAnsiTheme="minorHAnsi" w:cstheme="minorHAnsi"/>
          <w:color w:val="000000" w:themeColor="text1"/>
        </w:rPr>
        <w:t xml:space="preserve">: </w:t>
      </w:r>
      <w:r w:rsidRPr="00D5244D">
        <w:rPr>
          <w:rFonts w:asciiTheme="minorHAnsi" w:hAnsiTheme="minorHAnsi" w:cstheme="minorHAnsi"/>
          <w:b/>
          <w:color w:val="000000" w:themeColor="text1"/>
        </w:rPr>
        <w:t>MUST BE ABLE TO READ PITCHED AND RHYTHMIC MUSICAL NOTATION. SIGNATURE REQUIRED FROM MS.</w:t>
      </w:r>
      <w:r w:rsidR="00FD5007" w:rsidRPr="00D5244D">
        <w:rPr>
          <w:rFonts w:asciiTheme="minorHAnsi" w:hAnsiTheme="minorHAnsi" w:cstheme="minorHAnsi"/>
          <w:b/>
          <w:color w:val="000000" w:themeColor="text1"/>
        </w:rPr>
        <w:t xml:space="preserve"> </w:t>
      </w:r>
      <w:r w:rsidRPr="00D5244D">
        <w:rPr>
          <w:rFonts w:asciiTheme="minorHAnsi" w:hAnsiTheme="minorHAnsi" w:cstheme="minorHAnsi"/>
          <w:b/>
          <w:color w:val="000000" w:themeColor="text1"/>
        </w:rPr>
        <w:t>ERDMANN TO TAKE THIS COURSE.</w:t>
      </w:r>
      <w:r w:rsidR="00506090" w:rsidRPr="00D5244D">
        <w:rPr>
          <w:rFonts w:asciiTheme="minorHAnsi" w:hAnsiTheme="minorHAnsi" w:cstheme="minorHAnsi"/>
          <w:b/>
          <w:color w:val="000000" w:themeColor="text1"/>
        </w:rPr>
        <w:tab/>
      </w:r>
      <w:r w:rsidR="00506090" w:rsidRPr="00D5244D">
        <w:rPr>
          <w:rFonts w:asciiTheme="minorHAnsi" w:hAnsiTheme="minorHAnsi" w:cstheme="minorHAnsi"/>
          <w:color w:val="000000" w:themeColor="text1"/>
        </w:rPr>
        <w:t>GRADES 10,11,12</w:t>
      </w:r>
    </w:p>
    <w:p w14:paraId="2298AD73" w14:textId="29B8532A" w:rsidR="00772527" w:rsidRPr="00D5244D" w:rsidRDefault="0077252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#15/16</w:t>
      </w:r>
    </w:p>
    <w:p w14:paraId="5642DE35" w14:textId="77777777" w:rsidR="00772527" w:rsidRPr="00D5244D" w:rsidRDefault="0077252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This course covers basic music theory as well as basic music writing, aural skills, harmonic analysis and composition.  Students will gain a deeper understanding of the mechanics of written music and how it functions and be able to identify those mechanics in relation to their previous musical study.  Course will be paced with some regard to student progress.  This course will cover approximately the same material that would be taught in a first-semester Music Theory course in a collegiate music program and is strongly recommended for any student wishing to pursue a career in music, the performing arts or participation in post-graduate musical activities.</w:t>
      </w:r>
    </w:p>
    <w:p w14:paraId="23994945" w14:textId="0BAA20C3" w:rsidR="009D4F4E" w:rsidRPr="00D5244D" w:rsidRDefault="009D4F4E">
      <w:pPr>
        <w:rPr>
          <w:rFonts w:asciiTheme="minorHAnsi" w:hAnsiTheme="minorHAnsi" w:cstheme="minorHAnsi"/>
          <w:caps/>
          <w:color w:val="000000" w:themeColor="text1"/>
          <w:sz w:val="22"/>
          <w:szCs w:val="22"/>
        </w:rPr>
      </w:pPr>
    </w:p>
    <w:p w14:paraId="4231F6E0" w14:textId="4AE08D4B" w:rsidR="00772527" w:rsidRPr="00D5244D" w:rsidRDefault="00772527" w:rsidP="004D1A88">
      <w:pPr>
        <w:pStyle w:val="BodyText"/>
        <w:tabs>
          <w:tab w:val="left" w:pos="7110"/>
          <w:tab w:val="left" w:pos="7470"/>
        </w:tabs>
        <w:spacing w:line="240" w:lineRule="auto"/>
        <w:jc w:val="center"/>
        <w:rPr>
          <w:rFonts w:asciiTheme="minorHAnsi" w:hAnsiTheme="minorHAnsi" w:cstheme="minorHAnsi"/>
          <w:caps/>
          <w:color w:val="000000" w:themeColor="text1"/>
        </w:rPr>
      </w:pPr>
      <w:r w:rsidRPr="00D5244D">
        <w:rPr>
          <w:rFonts w:asciiTheme="minorHAnsi" w:hAnsiTheme="minorHAnsi" w:cstheme="minorHAnsi"/>
          <w:caps/>
          <w:color w:val="000000" w:themeColor="text1"/>
        </w:rPr>
        <w:t>Introduction to Theater Arts</w:t>
      </w:r>
    </w:p>
    <w:p w14:paraId="11D8B849" w14:textId="196A26D7" w:rsidR="00772527" w:rsidRPr="00D5244D" w:rsidRDefault="0077252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506090" w:rsidRPr="00D5244D">
        <w:rPr>
          <w:rFonts w:asciiTheme="minorHAnsi" w:hAnsiTheme="minorHAnsi" w:cstheme="minorHAnsi"/>
          <w:color w:val="000000" w:themeColor="text1"/>
        </w:rPr>
        <w:t>GRADES 9,10,11,12</w:t>
      </w:r>
    </w:p>
    <w:p w14:paraId="422271E1" w14:textId="0C60AE4F" w:rsidR="00772527" w:rsidRPr="00D5244D" w:rsidRDefault="0077252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CREDITS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#18</w:t>
      </w:r>
    </w:p>
    <w:p w14:paraId="3E77A8C5" w14:textId="346E7875" w:rsidR="00772527" w:rsidRPr="00D5244D" w:rsidRDefault="0077252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lastRenderedPageBreak/>
        <w:t xml:space="preserve">This course is an exploration of the various arts that make up the creation of a complete theater production: theater literature, </w:t>
      </w:r>
      <w:r w:rsidR="00FD5007" w:rsidRPr="00D5244D">
        <w:rPr>
          <w:rFonts w:asciiTheme="minorHAnsi" w:hAnsiTheme="minorHAnsi" w:cstheme="minorHAnsi"/>
          <w:color w:val="000000" w:themeColor="text1"/>
        </w:rPr>
        <w:t>scriptwriting</w:t>
      </w:r>
      <w:r w:rsidRPr="00D5244D">
        <w:rPr>
          <w:rFonts w:asciiTheme="minorHAnsi" w:hAnsiTheme="minorHAnsi" w:cstheme="minorHAnsi"/>
          <w:color w:val="000000" w:themeColor="text1"/>
        </w:rPr>
        <w:t>, directing, acting, set design, lighting, make-up, costuming, and marketing. This is NOT an auditioned course and all students will be expected to be actively involved in all aspects of theater production. This will be a hands-on course and students will be asked to prepare material for class presentation and critique, attend a formal theater performance, and apply learned skills to assist with the production of the Drama Club’s spring musical.</w:t>
      </w:r>
    </w:p>
    <w:p w14:paraId="3D676182" w14:textId="77777777" w:rsidR="00C935B6" w:rsidRPr="00D5244D" w:rsidRDefault="00C935B6" w:rsidP="004D1A88">
      <w:pPr>
        <w:pStyle w:val="BodyText"/>
        <w:tabs>
          <w:tab w:val="left" w:pos="7110"/>
          <w:tab w:val="left" w:pos="7470"/>
        </w:tabs>
        <w:spacing w:line="240" w:lineRule="auto"/>
        <w:rPr>
          <w:rFonts w:asciiTheme="minorHAnsi" w:hAnsiTheme="minorHAnsi" w:cstheme="minorHAnsi"/>
          <w:b/>
          <w:bCs/>
          <w:color w:val="000000" w:themeColor="text1"/>
        </w:rPr>
      </w:pPr>
    </w:p>
    <w:p w14:paraId="1598B171" w14:textId="6D4DDC70" w:rsidR="685CC4EF" w:rsidRDefault="685CC4EF" w:rsidP="685CC4EF">
      <w:pPr>
        <w:pStyle w:val="Heading1"/>
        <w:rPr>
          <w:color w:val="000000" w:themeColor="text1"/>
        </w:rPr>
      </w:pPr>
    </w:p>
    <w:p w14:paraId="3F2A96FD" w14:textId="504E114B" w:rsidR="006D342C" w:rsidRPr="00D5244D" w:rsidRDefault="006D342C" w:rsidP="003129BC">
      <w:pPr>
        <w:pStyle w:val="Heading1"/>
        <w:rPr>
          <w:color w:val="000000" w:themeColor="text1"/>
        </w:rPr>
      </w:pPr>
      <w:r w:rsidRPr="00D5244D">
        <w:rPr>
          <w:color w:val="000000" w:themeColor="text1"/>
        </w:rPr>
        <w:t>PHYSICAL EDUCATION AND HEALTH DEPARTMENT</w:t>
      </w:r>
    </w:p>
    <w:p w14:paraId="5FEF3649" w14:textId="77777777" w:rsidR="006D342C" w:rsidRPr="00D5244D" w:rsidRDefault="006D342C" w:rsidP="004D1A88">
      <w:pPr>
        <w:pStyle w:val="BodyText"/>
        <w:tabs>
          <w:tab w:val="left" w:pos="7110"/>
          <w:tab w:val="left" w:pos="7470"/>
        </w:tabs>
        <w:spacing w:line="240" w:lineRule="auto"/>
        <w:jc w:val="center"/>
        <w:rPr>
          <w:rFonts w:asciiTheme="minorHAnsi" w:hAnsiTheme="minorHAnsi" w:cstheme="minorHAnsi"/>
          <w:color w:val="000000" w:themeColor="text1"/>
        </w:rPr>
      </w:pPr>
    </w:p>
    <w:p w14:paraId="77026835" w14:textId="77777777" w:rsidR="006D342C" w:rsidRPr="00D5244D" w:rsidRDefault="006D342C"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PHYSICAL EDUCATION</w:t>
      </w:r>
    </w:p>
    <w:p w14:paraId="3264A35B" w14:textId="77777777" w:rsidR="006D342C" w:rsidRPr="00D5244D" w:rsidRDefault="006D342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GRADES 9,10,11,12</w:t>
      </w:r>
    </w:p>
    <w:p w14:paraId="59DB9553" w14:textId="6A94F605" w:rsidR="006D342C" w:rsidRPr="00D5244D" w:rsidRDefault="006D342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.25</w:t>
      </w:r>
      <w:r w:rsidRPr="00D5244D">
        <w:rPr>
          <w:rFonts w:asciiTheme="minorHAnsi" w:hAnsiTheme="minorHAnsi" w:cstheme="minorHAnsi"/>
          <w:color w:val="000000" w:themeColor="text1"/>
        </w:rPr>
        <w:tab/>
        <w:t>#7</w:t>
      </w:r>
      <w:r w:rsidR="00160FA3" w:rsidRPr="00D5244D">
        <w:rPr>
          <w:rFonts w:asciiTheme="minorHAnsi" w:hAnsiTheme="minorHAnsi" w:cstheme="minorHAnsi"/>
          <w:color w:val="000000" w:themeColor="text1"/>
        </w:rPr>
        <w:t>1</w:t>
      </w:r>
    </w:p>
    <w:p w14:paraId="7F81BAAD" w14:textId="18DEEEAE" w:rsidR="00303E0D" w:rsidRPr="00D5244D" w:rsidRDefault="006D342C" w:rsidP="00550DAB">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Units of participation are designed to offer a wide range of activities form team sports, lifetime sports, outdoor adventure, team building, and fitness concepts. The goal of Physical Education at Troy High School is to create physically literate individuals that are knowledgeable, confident, and skilled enough to participate in regular physical activities long after high school days. Regular participation in a wide range of physical activities promotes a lifelong healthy lifestyle. Units of participation will be infused with career and health standards as they pertain to the physical education setting. All units provided in the curriculum are linked to both the Pennsylvania state Standards as well as the National association for Sport and Physical Education (NASPE).</w:t>
      </w:r>
    </w:p>
    <w:p w14:paraId="4E7DE431" w14:textId="77777777" w:rsidR="009D5C63" w:rsidRPr="00D5244D" w:rsidRDefault="009D5C63"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HEALTH</w:t>
      </w:r>
    </w:p>
    <w:p w14:paraId="4EA80976" w14:textId="77777777" w:rsidR="009D5C63" w:rsidRPr="00D5244D" w:rsidRDefault="009D5C63"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GRADE 10</w:t>
      </w:r>
    </w:p>
    <w:p w14:paraId="1F7FCFA8" w14:textId="33B2B9F7" w:rsidR="009D5C63" w:rsidRPr="00D5244D" w:rsidRDefault="009D5C63"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.25</w:t>
      </w:r>
      <w:r w:rsidRPr="00D5244D">
        <w:rPr>
          <w:rFonts w:asciiTheme="minorHAnsi" w:hAnsiTheme="minorHAnsi" w:cstheme="minorHAnsi"/>
          <w:color w:val="000000" w:themeColor="text1"/>
        </w:rPr>
        <w:tab/>
        <w:t>#</w:t>
      </w:r>
      <w:r w:rsidR="00160FA3" w:rsidRPr="00D5244D">
        <w:rPr>
          <w:rFonts w:asciiTheme="minorHAnsi" w:hAnsiTheme="minorHAnsi" w:cstheme="minorHAnsi"/>
          <w:color w:val="000000" w:themeColor="text1"/>
        </w:rPr>
        <w:t>8</w:t>
      </w:r>
      <w:r w:rsidRPr="00D5244D">
        <w:rPr>
          <w:rFonts w:asciiTheme="minorHAnsi" w:hAnsiTheme="minorHAnsi" w:cstheme="minorHAnsi"/>
          <w:color w:val="000000" w:themeColor="text1"/>
        </w:rPr>
        <w:t>0</w:t>
      </w:r>
    </w:p>
    <w:p w14:paraId="054E2711" w14:textId="24D29985" w:rsidR="009D5C63" w:rsidRPr="00D5244D" w:rsidRDefault="009D5C63"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This course is designed to increase student awareness and knowledge as to proper physical and mental health especially in relation to the individual. Topics include a study of the body’s structure and needs, mental health and mental illness, family living, communicable diseases, and subjects of interests to students including the use and abuse of drugs, alcohol, and nicotine and sexual development.</w:t>
      </w:r>
      <w:r w:rsidR="00154D1F" w:rsidRPr="00D5244D">
        <w:rPr>
          <w:rFonts w:asciiTheme="minorHAnsi" w:hAnsiTheme="minorHAnsi" w:cstheme="minorHAnsi"/>
          <w:color w:val="000000" w:themeColor="text1"/>
        </w:rPr>
        <w:t xml:space="preserve"> </w:t>
      </w:r>
      <w:r w:rsidR="00154D1F" w:rsidRPr="00D5244D">
        <w:rPr>
          <w:rFonts w:asciiTheme="minorHAnsi" w:hAnsiTheme="minorHAnsi" w:cstheme="minorHAnsi"/>
          <w:b/>
          <w:bCs/>
          <w:color w:val="000000" w:themeColor="text1"/>
        </w:rPr>
        <w:t>GRADUATION REQUIREMENT</w:t>
      </w:r>
    </w:p>
    <w:p w14:paraId="0BB2AF23" w14:textId="77777777" w:rsidR="00C63759" w:rsidRPr="00D5244D" w:rsidRDefault="00C63759">
      <w:pPr>
        <w:rPr>
          <w:rFonts w:asciiTheme="minorHAnsi" w:hAnsiTheme="minorHAnsi" w:cstheme="minorHAnsi"/>
          <w:color w:val="000000" w:themeColor="text1"/>
          <w:sz w:val="22"/>
          <w:szCs w:val="22"/>
          <w:shd w:val="clear" w:color="auto" w:fill="FFFFFF"/>
        </w:rPr>
      </w:pPr>
      <w:r w:rsidRPr="00D5244D">
        <w:rPr>
          <w:rFonts w:asciiTheme="minorHAnsi" w:hAnsiTheme="minorHAnsi" w:cstheme="minorHAnsi"/>
          <w:color w:val="000000" w:themeColor="text1"/>
          <w:shd w:val="clear" w:color="auto" w:fill="FFFFFF"/>
        </w:rPr>
        <w:br w:type="page"/>
      </w:r>
    </w:p>
    <w:p w14:paraId="393EF6F8" w14:textId="6F939471" w:rsidR="00AC5511" w:rsidRPr="00D5244D" w:rsidRDefault="00275524" w:rsidP="00AC5511">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shd w:val="clear" w:color="auto" w:fill="FFFFFF"/>
        </w:rPr>
        <w:lastRenderedPageBreak/>
        <w:t>STRENGTH TRAINING AND CONDITIONING</w:t>
      </w:r>
    </w:p>
    <w:p w14:paraId="3F954B01" w14:textId="2ABC650E" w:rsidR="00AC5511" w:rsidRPr="00D5244D" w:rsidRDefault="00AC5511" w:rsidP="00AC5511">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 xml:space="preserve">GRADES </w:t>
      </w:r>
      <w:r w:rsidR="00275524" w:rsidRPr="00D5244D">
        <w:rPr>
          <w:rFonts w:asciiTheme="minorHAnsi" w:hAnsiTheme="minorHAnsi" w:cstheme="minorHAnsi"/>
          <w:color w:val="000000" w:themeColor="text1"/>
        </w:rPr>
        <w:t>9,10,11,</w:t>
      </w:r>
      <w:r w:rsidRPr="00D5244D">
        <w:rPr>
          <w:rFonts w:asciiTheme="minorHAnsi" w:hAnsiTheme="minorHAnsi" w:cstheme="minorHAnsi"/>
          <w:color w:val="000000" w:themeColor="text1"/>
        </w:rPr>
        <w:t>12</w:t>
      </w:r>
    </w:p>
    <w:p w14:paraId="5D6B4711" w14:textId="3D5E6A17" w:rsidR="00AC5511" w:rsidRPr="00D5244D" w:rsidRDefault="00AC5511" w:rsidP="00AC5511">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Pr="00D5244D">
        <w:rPr>
          <w:rFonts w:asciiTheme="minorHAnsi" w:hAnsiTheme="minorHAnsi" w:cstheme="minorHAnsi"/>
          <w:color w:val="000000" w:themeColor="text1"/>
        </w:rPr>
        <w:tab/>
        <w:t>#</w:t>
      </w:r>
      <w:r w:rsidR="00490076" w:rsidRPr="00D5244D">
        <w:rPr>
          <w:rFonts w:asciiTheme="minorHAnsi" w:hAnsiTheme="minorHAnsi" w:cstheme="minorHAnsi"/>
          <w:color w:val="000000" w:themeColor="text1"/>
        </w:rPr>
        <w:t>76</w:t>
      </w:r>
    </w:p>
    <w:p w14:paraId="7EC01D57" w14:textId="505ED3DD" w:rsidR="00275524" w:rsidRPr="00D5244D" w:rsidRDefault="00FD5A20" w:rsidP="00AC5511">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Strength training and conditioning is a lifetime activity that all students can do. The goal of this course is to introduce/reinforce weightlifting and to allow students to create their own personalized workout plan. The purpose of this course is to allow all students regardless of athletic ability to use the school weight room and to enhance their overall well-being. Students will be required to keep track of their weight, lifting schedule/reps, and nutrition intake throughout the marking period.</w:t>
      </w:r>
    </w:p>
    <w:p w14:paraId="4E65C96F" w14:textId="77777777" w:rsidR="00303E0D" w:rsidRPr="00D5244D" w:rsidRDefault="00303E0D" w:rsidP="00303E0D">
      <w:pPr>
        <w:rPr>
          <w:rFonts w:asciiTheme="minorHAnsi" w:hAnsiTheme="minorHAnsi" w:cstheme="minorHAnsi"/>
          <w:color w:val="000000" w:themeColor="text1"/>
          <w:sz w:val="16"/>
          <w:szCs w:val="16"/>
        </w:rPr>
      </w:pPr>
    </w:p>
    <w:p w14:paraId="779251FB" w14:textId="31EEA6B4" w:rsidR="00AC5511" w:rsidRPr="00D5244D" w:rsidRDefault="00275524" w:rsidP="00AC5511">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shd w:val="clear" w:color="auto" w:fill="FFFFFF"/>
        </w:rPr>
        <w:t>YOGA AND MEDITATION</w:t>
      </w:r>
    </w:p>
    <w:p w14:paraId="435FFF39" w14:textId="07C065BD" w:rsidR="00AC5511" w:rsidRPr="00D5244D" w:rsidRDefault="00AC5511" w:rsidP="00AC5511">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 xml:space="preserve">GRADES </w:t>
      </w:r>
      <w:r w:rsidR="00275524" w:rsidRPr="00D5244D">
        <w:rPr>
          <w:rFonts w:asciiTheme="minorHAnsi" w:hAnsiTheme="minorHAnsi" w:cstheme="minorHAnsi"/>
          <w:color w:val="000000" w:themeColor="text1"/>
        </w:rPr>
        <w:t>9,10,11,12</w:t>
      </w:r>
    </w:p>
    <w:p w14:paraId="54CEFD0E" w14:textId="39F54860" w:rsidR="00AC5511" w:rsidRPr="00D5244D" w:rsidRDefault="00AC5511" w:rsidP="00AC5511">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.25</w:t>
      </w:r>
      <w:r w:rsidRPr="00D5244D">
        <w:rPr>
          <w:rFonts w:asciiTheme="minorHAnsi" w:hAnsiTheme="minorHAnsi" w:cstheme="minorHAnsi"/>
          <w:color w:val="000000" w:themeColor="text1"/>
        </w:rPr>
        <w:tab/>
        <w:t>#</w:t>
      </w:r>
      <w:r w:rsidR="00490076" w:rsidRPr="00D5244D">
        <w:rPr>
          <w:rFonts w:asciiTheme="minorHAnsi" w:hAnsiTheme="minorHAnsi" w:cstheme="minorHAnsi"/>
          <w:color w:val="000000" w:themeColor="text1"/>
        </w:rPr>
        <w:t>74</w:t>
      </w:r>
    </w:p>
    <w:p w14:paraId="4CDB10AB" w14:textId="273D40BD" w:rsidR="00275524" w:rsidRPr="00D5244D" w:rsidRDefault="007D4A96" w:rsidP="00AC5511">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This course will introduce students to beginner and intermediate yoga. Students will learn various poses to increase muscular flexibility and strength. The practice of meditation will teach students various breathing techniques as well as mental hygiene which encourages students to improve their focus, mental health and emotional stability.</w:t>
      </w:r>
    </w:p>
    <w:p w14:paraId="0DB6BC4C" w14:textId="77777777" w:rsidR="00303E0D" w:rsidRPr="00D5244D" w:rsidRDefault="00303E0D" w:rsidP="00303E0D">
      <w:pPr>
        <w:rPr>
          <w:rFonts w:asciiTheme="minorHAnsi" w:hAnsiTheme="minorHAnsi" w:cstheme="minorHAnsi"/>
          <w:color w:val="000000" w:themeColor="text1"/>
          <w:sz w:val="16"/>
          <w:szCs w:val="16"/>
        </w:rPr>
      </w:pPr>
    </w:p>
    <w:p w14:paraId="0D9A8C2A" w14:textId="666042A9" w:rsidR="00275524" w:rsidRPr="00D5244D" w:rsidRDefault="00275524" w:rsidP="00275524">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shd w:val="clear" w:color="auto" w:fill="FFFFFF"/>
        </w:rPr>
        <w:t>SURVIVAL</w:t>
      </w:r>
    </w:p>
    <w:p w14:paraId="7CFFD3FD" w14:textId="0D1E58A3" w:rsidR="00275524" w:rsidRPr="00D5244D" w:rsidRDefault="00275524" w:rsidP="00275524">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GRADES 9,10,11,12</w:t>
      </w:r>
    </w:p>
    <w:p w14:paraId="7D747B9B" w14:textId="0AA2650A" w:rsidR="00275524" w:rsidRPr="00D5244D" w:rsidRDefault="00275524" w:rsidP="00275524">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w:t>
      </w:r>
      <w:r w:rsidR="00D72BB1" w:rsidRPr="00D5244D">
        <w:rPr>
          <w:rFonts w:asciiTheme="minorHAnsi" w:hAnsiTheme="minorHAnsi" w:cstheme="minorHAnsi"/>
          <w:color w:val="000000" w:themeColor="text1"/>
        </w:rPr>
        <w:t>5</w:t>
      </w:r>
      <w:r w:rsidRPr="00D5244D">
        <w:rPr>
          <w:rFonts w:asciiTheme="minorHAnsi" w:hAnsiTheme="minorHAnsi" w:cstheme="minorHAnsi"/>
          <w:color w:val="000000" w:themeColor="text1"/>
        </w:rPr>
        <w:tab/>
        <w:t>#</w:t>
      </w:r>
      <w:r w:rsidR="00490076" w:rsidRPr="00D5244D">
        <w:rPr>
          <w:rFonts w:asciiTheme="minorHAnsi" w:hAnsiTheme="minorHAnsi" w:cstheme="minorHAnsi"/>
          <w:color w:val="000000" w:themeColor="text1"/>
        </w:rPr>
        <w:t>88</w:t>
      </w:r>
    </w:p>
    <w:p w14:paraId="32F3BCE4" w14:textId="49107457" w:rsidR="00275524" w:rsidRPr="00D5244D" w:rsidRDefault="00D72BB1" w:rsidP="00275524">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This course is offered in the Spring semester only.  </w:t>
      </w:r>
      <w:r w:rsidR="007D4A96" w:rsidRPr="00D5244D">
        <w:rPr>
          <w:rFonts w:asciiTheme="minorHAnsi" w:hAnsiTheme="minorHAnsi" w:cstheme="minorHAnsi"/>
          <w:color w:val="000000" w:themeColor="text1"/>
        </w:rPr>
        <w:t>This course will test students mentally and physically. Students will learn how to tie knots, read a map, track animals, build traps, set up camp, predict weather, identify poisonous and edible plants, prepare food and provide first aid.  Students will also be challenged physically by participating in the team-building courses, rope bridging, and first aid carries.  This class will consist of quizzes, journal entries, essays and a mandatory final exam that will be a three day trip in May (Fri, Sat, &amp; Sun). Students that sign up for this class should have self-discipline, be prepared to participate in all activities, accept constructive criticism and accept challenges willingly.</w:t>
      </w:r>
    </w:p>
    <w:p w14:paraId="43DDEBFF" w14:textId="77777777" w:rsidR="00303E0D" w:rsidRPr="00D5244D" w:rsidRDefault="00303E0D" w:rsidP="00303E0D">
      <w:pPr>
        <w:rPr>
          <w:rFonts w:asciiTheme="minorHAnsi" w:hAnsiTheme="minorHAnsi" w:cstheme="minorHAnsi"/>
          <w:color w:val="000000" w:themeColor="text1"/>
          <w:sz w:val="16"/>
          <w:szCs w:val="16"/>
        </w:rPr>
      </w:pPr>
    </w:p>
    <w:p w14:paraId="08F59C5E" w14:textId="07FE86A5" w:rsidR="006D342C" w:rsidRPr="00D5244D" w:rsidRDefault="006D342C"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ACTIVITIES FOR LIFE</w:t>
      </w:r>
    </w:p>
    <w:p w14:paraId="517C78EC" w14:textId="6420FBC1" w:rsidR="006D342C" w:rsidRPr="00D5244D" w:rsidRDefault="006D342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GRADE 12</w:t>
      </w:r>
    </w:p>
    <w:p w14:paraId="2F37C71C" w14:textId="721A1896" w:rsidR="006D342C" w:rsidRPr="00D5244D" w:rsidRDefault="006D342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.25</w:t>
      </w:r>
      <w:r w:rsidRPr="00D5244D">
        <w:rPr>
          <w:rFonts w:asciiTheme="minorHAnsi" w:hAnsiTheme="minorHAnsi" w:cstheme="minorHAnsi"/>
          <w:color w:val="000000" w:themeColor="text1"/>
        </w:rPr>
        <w:tab/>
        <w:t>#73</w:t>
      </w:r>
    </w:p>
    <w:p w14:paraId="09DE3AB1" w14:textId="6D46C8DF" w:rsidR="006D342C" w:rsidRPr="00D5244D" w:rsidRDefault="006D342C"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Calibri" w:hAnsi="Calibri" w:cs="Calibri"/>
          <w:color w:val="000000" w:themeColor="text1"/>
          <w:bdr w:val="none" w:sz="0" w:space="0" w:color="auto" w:frame="1"/>
          <w:shd w:val="clear" w:color="auto" w:fill="FFFFFF"/>
        </w:rPr>
        <w:t>This class aims to provide 12</w:t>
      </w:r>
      <w:r w:rsidRPr="00D5244D">
        <w:rPr>
          <w:rFonts w:ascii="Calibri" w:hAnsi="Calibri" w:cs="Calibri"/>
          <w:color w:val="000000" w:themeColor="text1"/>
          <w:bdr w:val="none" w:sz="0" w:space="0" w:color="auto" w:frame="1"/>
          <w:shd w:val="clear" w:color="auto" w:fill="FFFFFF"/>
          <w:vertAlign w:val="superscript"/>
        </w:rPr>
        <w:t>th</w:t>
      </w:r>
      <w:r w:rsidRPr="00D5244D">
        <w:rPr>
          <w:rFonts w:ascii="Calibri" w:hAnsi="Calibri" w:cs="Calibri"/>
          <w:color w:val="000000" w:themeColor="text1"/>
          <w:bdr w:val="none" w:sz="0" w:space="0" w:color="auto" w:frame="1"/>
          <w:shd w:val="clear" w:color="auto" w:fill="FFFFFF"/>
        </w:rPr>
        <w:t> grade students with an opportunity to incorporate physical activity and life-long leisure experiences into their lifestyle though game play, practice, and community exposure. The goal of 12</w:t>
      </w:r>
      <w:r w:rsidRPr="00D5244D">
        <w:rPr>
          <w:rFonts w:ascii="Calibri" w:hAnsi="Calibri" w:cs="Calibri"/>
          <w:color w:val="000000" w:themeColor="text1"/>
          <w:bdr w:val="none" w:sz="0" w:space="0" w:color="auto" w:frame="1"/>
          <w:shd w:val="clear" w:color="auto" w:fill="FFFFFF"/>
          <w:vertAlign w:val="superscript"/>
        </w:rPr>
        <w:t>th</w:t>
      </w:r>
      <w:r w:rsidRPr="00D5244D">
        <w:rPr>
          <w:rFonts w:ascii="Calibri" w:hAnsi="Calibri" w:cs="Calibri"/>
          <w:color w:val="000000" w:themeColor="text1"/>
          <w:bdr w:val="none" w:sz="0" w:space="0" w:color="auto" w:frame="1"/>
          <w:shd w:val="clear" w:color="auto" w:fill="FFFFFF"/>
        </w:rPr>
        <w:t> grade Activities for Life class is to create physically literate individuals that are knowledgeable, confident, and skilled enough to participate in regular physical activities long after their high school days.  Regular participation in a wide range of physical activities promotes a lifelong healthy lifestyle. CPR and first aid certification will be included in the Activities for Life class.  Other units of participation will be infused with opportunities to become lifelong participants and enthusiasts.  All units provided in the curriculum are linked to both the Pennsylvania State Standards as well as the National Association for Sport and Physical Education (NASPE). </w:t>
      </w:r>
      <w:r w:rsidR="00154D1F" w:rsidRPr="00D5244D">
        <w:rPr>
          <w:rFonts w:asciiTheme="minorHAnsi" w:hAnsiTheme="minorHAnsi" w:cstheme="minorHAnsi"/>
          <w:b/>
          <w:bCs/>
          <w:color w:val="000000" w:themeColor="text1"/>
        </w:rPr>
        <w:t>GRADUATION REQUIREMENT</w:t>
      </w:r>
    </w:p>
    <w:p w14:paraId="69BE9B94" w14:textId="77777777" w:rsidR="00F74BED" w:rsidRPr="00D5244D" w:rsidRDefault="00F74BED" w:rsidP="00AC5511">
      <w:pPr>
        <w:pStyle w:val="BodyText"/>
        <w:tabs>
          <w:tab w:val="left" w:pos="7110"/>
          <w:tab w:val="left" w:pos="7470"/>
        </w:tabs>
        <w:spacing w:line="240" w:lineRule="auto"/>
        <w:jc w:val="center"/>
        <w:rPr>
          <w:rFonts w:asciiTheme="minorHAnsi" w:hAnsiTheme="minorHAnsi" w:cstheme="minorHAnsi"/>
          <w:color w:val="000000" w:themeColor="text1"/>
        </w:rPr>
      </w:pPr>
    </w:p>
    <w:p w14:paraId="604A0325" w14:textId="6066FB2B" w:rsidR="00AC5511" w:rsidRPr="00D5244D" w:rsidRDefault="00AC5511" w:rsidP="00AC5511">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ADAPTED PE/OLYMPIC TRAINING</w:t>
      </w:r>
    </w:p>
    <w:p w14:paraId="1BD595F7" w14:textId="21CF5FCA" w:rsidR="00160FA3" w:rsidRPr="00D5244D" w:rsidRDefault="00160FA3" w:rsidP="00160FA3">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00275524" w:rsidRPr="00D5244D">
        <w:rPr>
          <w:rFonts w:asciiTheme="minorHAnsi" w:hAnsiTheme="minorHAnsi" w:cstheme="minorHAnsi"/>
          <w:b/>
          <w:bCs/>
          <w:color w:val="000000" w:themeColor="text1"/>
        </w:rPr>
        <w:t>INSTRUCTOR RECOMMENDATION</w:t>
      </w:r>
      <w:r w:rsidRPr="00D5244D">
        <w:rPr>
          <w:rFonts w:asciiTheme="minorHAnsi" w:hAnsiTheme="minorHAnsi" w:cstheme="minorHAnsi"/>
          <w:color w:val="000000" w:themeColor="text1"/>
        </w:rPr>
        <w:tab/>
        <w:t xml:space="preserve">GRADES </w:t>
      </w:r>
      <w:r w:rsidR="00275524" w:rsidRPr="00D5244D">
        <w:rPr>
          <w:rFonts w:asciiTheme="minorHAnsi" w:hAnsiTheme="minorHAnsi" w:cstheme="minorHAnsi"/>
          <w:color w:val="000000" w:themeColor="text1"/>
        </w:rPr>
        <w:t>9,10,11,12</w:t>
      </w:r>
    </w:p>
    <w:p w14:paraId="6BE6EB63" w14:textId="4E4815D7" w:rsidR="00160FA3" w:rsidRPr="00D5244D" w:rsidRDefault="00160FA3" w:rsidP="00160FA3">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AC5511" w:rsidRPr="00D5244D">
        <w:rPr>
          <w:rFonts w:asciiTheme="minorHAnsi" w:hAnsiTheme="minorHAnsi" w:cstheme="minorHAnsi"/>
          <w:color w:val="000000" w:themeColor="text1"/>
        </w:rPr>
        <w:t>1.00</w:t>
      </w:r>
      <w:r w:rsidRPr="00D5244D">
        <w:rPr>
          <w:rFonts w:asciiTheme="minorHAnsi" w:hAnsiTheme="minorHAnsi" w:cstheme="minorHAnsi"/>
          <w:color w:val="000000" w:themeColor="text1"/>
        </w:rPr>
        <w:tab/>
        <w:t>#</w:t>
      </w:r>
      <w:r w:rsidR="00490076" w:rsidRPr="00D5244D">
        <w:rPr>
          <w:rFonts w:asciiTheme="minorHAnsi" w:hAnsiTheme="minorHAnsi" w:cstheme="minorHAnsi"/>
          <w:color w:val="000000" w:themeColor="text1"/>
        </w:rPr>
        <w:t>S77</w:t>
      </w:r>
    </w:p>
    <w:p w14:paraId="4CFF09B3" w14:textId="069568DF" w:rsidR="00563670" w:rsidRPr="00D5244D" w:rsidRDefault="00AC5511" w:rsidP="685CC4EF">
      <w:pPr>
        <w:pStyle w:val="BodyText"/>
        <w:tabs>
          <w:tab w:val="left" w:pos="7110"/>
          <w:tab w:val="left" w:pos="7470"/>
        </w:tabs>
        <w:spacing w:line="240" w:lineRule="auto"/>
        <w:rPr>
          <w:color w:val="000000" w:themeColor="text1"/>
        </w:rPr>
      </w:pPr>
      <w:r w:rsidRPr="685CC4EF">
        <w:rPr>
          <w:rFonts w:asciiTheme="minorHAnsi" w:hAnsiTheme="minorHAnsi" w:cstheme="minorBidi"/>
          <w:color w:val="000000" w:themeColor="text1"/>
        </w:rPr>
        <w:t>This course is a unified sports course. It is designed to prepare students to compete in various contests such as bocce ball, bowling, swimming and track &amp; field. Class time will be spent learning the skills for each of the events and practicing them. Peer helpers will be used to assist students and to help with recording practice scores/times.</w:t>
      </w:r>
      <w:bookmarkStart w:id="43" w:name="_FUTURE_READY"/>
      <w:bookmarkEnd w:id="43"/>
    </w:p>
    <w:p w14:paraId="2F82D559" w14:textId="49F8060D" w:rsidR="00563670" w:rsidRPr="00D5244D" w:rsidRDefault="00563670" w:rsidP="685CC4EF">
      <w:pPr>
        <w:pStyle w:val="BodyText"/>
        <w:tabs>
          <w:tab w:val="left" w:pos="7110"/>
          <w:tab w:val="left" w:pos="7470"/>
        </w:tabs>
        <w:spacing w:line="240" w:lineRule="auto"/>
        <w:rPr>
          <w:color w:val="000000" w:themeColor="text1"/>
        </w:rPr>
      </w:pPr>
    </w:p>
    <w:p w14:paraId="069AAF5B" w14:textId="0403FEA8" w:rsidR="00563670" w:rsidRPr="00D5244D" w:rsidRDefault="00563670" w:rsidP="685CC4EF">
      <w:pPr>
        <w:pStyle w:val="BodyText"/>
        <w:tabs>
          <w:tab w:val="left" w:pos="7110"/>
          <w:tab w:val="left" w:pos="7470"/>
        </w:tabs>
        <w:spacing w:line="240" w:lineRule="auto"/>
        <w:rPr>
          <w:color w:val="000000" w:themeColor="text1"/>
        </w:rPr>
      </w:pPr>
    </w:p>
    <w:p w14:paraId="2CAEDFF6" w14:textId="253F1583" w:rsidR="00563670" w:rsidRPr="00D5244D" w:rsidRDefault="00A33AE5" w:rsidP="685CC4EF">
      <w:pPr>
        <w:pStyle w:val="BodyText"/>
        <w:tabs>
          <w:tab w:val="left" w:pos="7110"/>
          <w:tab w:val="left" w:pos="7470"/>
        </w:tabs>
        <w:spacing w:line="240" w:lineRule="auto"/>
        <w:jc w:val="center"/>
        <w:rPr>
          <w:rFonts w:asciiTheme="minorHAnsi" w:eastAsiaTheme="minorEastAsia" w:hAnsiTheme="minorHAnsi" w:cstheme="minorBidi"/>
          <w:b/>
          <w:bCs/>
          <w:color w:val="000000" w:themeColor="text1"/>
          <w:sz w:val="36"/>
          <w:szCs w:val="36"/>
        </w:rPr>
      </w:pPr>
      <w:r w:rsidRPr="685CC4EF">
        <w:rPr>
          <w:rFonts w:asciiTheme="minorHAnsi" w:eastAsiaTheme="minorEastAsia" w:hAnsiTheme="minorHAnsi" w:cstheme="minorBidi"/>
          <w:b/>
          <w:bCs/>
          <w:color w:val="000000" w:themeColor="text1"/>
          <w:sz w:val="36"/>
          <w:szCs w:val="36"/>
        </w:rPr>
        <w:t>FUTURE READY</w:t>
      </w:r>
      <w:r w:rsidR="001C6FD6" w:rsidRPr="685CC4EF">
        <w:rPr>
          <w:rFonts w:asciiTheme="minorHAnsi" w:eastAsiaTheme="minorEastAsia" w:hAnsiTheme="minorHAnsi" w:cstheme="minorBidi"/>
          <w:b/>
          <w:bCs/>
          <w:color w:val="000000" w:themeColor="text1"/>
          <w:sz w:val="36"/>
          <w:szCs w:val="36"/>
        </w:rPr>
        <w:t>/OTHER</w:t>
      </w:r>
    </w:p>
    <w:p w14:paraId="4BD2B69C" w14:textId="0BE3EE1E" w:rsidR="00563670" w:rsidRPr="00D5244D" w:rsidRDefault="00563670" w:rsidP="004D1A88">
      <w:pPr>
        <w:pStyle w:val="BodyText"/>
        <w:tabs>
          <w:tab w:val="left" w:pos="7110"/>
          <w:tab w:val="left" w:pos="7470"/>
        </w:tabs>
        <w:spacing w:line="240" w:lineRule="auto"/>
        <w:jc w:val="center"/>
        <w:rPr>
          <w:rFonts w:asciiTheme="minorHAnsi" w:hAnsiTheme="minorHAnsi" w:cstheme="minorHAnsi"/>
          <w:color w:val="000000" w:themeColor="text1"/>
        </w:rPr>
      </w:pPr>
    </w:p>
    <w:p w14:paraId="7B686D84" w14:textId="77777777" w:rsidR="00303E0D" w:rsidRPr="00D5244D" w:rsidRDefault="00303E0D" w:rsidP="00303E0D">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 xml:space="preserve">DRIVER EDUCATION </w:t>
      </w:r>
    </w:p>
    <w:p w14:paraId="703E62F3" w14:textId="77777777" w:rsidR="00303E0D" w:rsidRPr="00D5244D" w:rsidRDefault="00303E0D" w:rsidP="00303E0D">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GRADE 10</w:t>
      </w:r>
    </w:p>
    <w:p w14:paraId="24670A2D" w14:textId="77777777" w:rsidR="00303E0D" w:rsidRPr="00D5244D" w:rsidRDefault="00303E0D" w:rsidP="00303E0D">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CREDIT 0.25</w:t>
      </w:r>
      <w:r w:rsidRPr="00D5244D">
        <w:rPr>
          <w:rFonts w:asciiTheme="minorHAnsi" w:hAnsiTheme="minorHAnsi" w:cstheme="minorHAnsi"/>
          <w:color w:val="000000" w:themeColor="text1"/>
        </w:rPr>
        <w:tab/>
        <w:t>#90</w:t>
      </w:r>
    </w:p>
    <w:p w14:paraId="1FFE2A9B" w14:textId="77777777" w:rsidR="00303E0D" w:rsidRPr="00D5244D" w:rsidRDefault="00303E0D" w:rsidP="00303E0D">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The classroom phase of </w:t>
      </w:r>
      <w:r w:rsidRPr="00D5244D">
        <w:rPr>
          <w:rFonts w:asciiTheme="minorHAnsi" w:hAnsiTheme="minorHAnsi" w:cstheme="minorHAnsi"/>
          <w:b/>
          <w:bCs/>
          <w:color w:val="000000" w:themeColor="text1"/>
        </w:rPr>
        <w:t>Driver Education</w:t>
      </w:r>
      <w:r w:rsidRPr="00D5244D">
        <w:rPr>
          <w:rFonts w:asciiTheme="minorHAnsi" w:hAnsiTheme="minorHAnsi" w:cstheme="minorHAnsi"/>
          <w:color w:val="000000" w:themeColor="text1"/>
        </w:rPr>
        <w:t xml:space="preserve"> is recommended for all 10</w:t>
      </w:r>
      <w:r w:rsidRPr="00D5244D">
        <w:rPr>
          <w:rFonts w:asciiTheme="minorHAnsi" w:hAnsiTheme="minorHAnsi" w:cstheme="minorHAnsi"/>
          <w:color w:val="000000" w:themeColor="text1"/>
          <w:vertAlign w:val="superscript"/>
        </w:rPr>
        <w:t>th</w:t>
      </w:r>
      <w:r w:rsidRPr="00D5244D">
        <w:rPr>
          <w:rFonts w:asciiTheme="minorHAnsi" w:hAnsiTheme="minorHAnsi" w:cstheme="minorHAnsi"/>
          <w:color w:val="000000" w:themeColor="text1"/>
        </w:rPr>
        <w:t xml:space="preserve"> grade students.  </w:t>
      </w:r>
    </w:p>
    <w:p w14:paraId="74B53002" w14:textId="77777777" w:rsidR="00303E0D" w:rsidRPr="00D5244D" w:rsidRDefault="00303E0D" w:rsidP="00303E0D">
      <w:pPr>
        <w:pStyle w:val="BodyText"/>
        <w:tabs>
          <w:tab w:val="left" w:pos="7110"/>
          <w:tab w:val="left" w:pos="7470"/>
        </w:tabs>
        <w:spacing w:line="240" w:lineRule="auto"/>
        <w:jc w:val="both"/>
        <w:rPr>
          <w:rFonts w:asciiTheme="minorHAnsi" w:hAnsiTheme="minorHAnsi" w:cstheme="minorHAnsi"/>
          <w:color w:val="000000" w:themeColor="text1"/>
        </w:rPr>
      </w:pPr>
    </w:p>
    <w:p w14:paraId="40C64A99" w14:textId="77777777" w:rsidR="00EF2C52" w:rsidRPr="00D5244D" w:rsidRDefault="00EF2C52"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CAREER EXPLORATION</w:t>
      </w:r>
    </w:p>
    <w:p w14:paraId="1228AD52" w14:textId="77777777" w:rsidR="00EF2C52" w:rsidRPr="00D5244D" w:rsidRDefault="00EF2C52"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GRADE 9</w:t>
      </w:r>
    </w:p>
    <w:p w14:paraId="3D8DDF2F" w14:textId="6B6D9882" w:rsidR="00EF2C52" w:rsidRPr="00D5244D" w:rsidRDefault="00EF2C52"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Pr="00D5244D">
        <w:rPr>
          <w:rFonts w:asciiTheme="minorHAnsi" w:hAnsiTheme="minorHAnsi" w:cstheme="minorHAnsi"/>
          <w:color w:val="000000" w:themeColor="text1"/>
        </w:rPr>
        <w:tab/>
        <w:t>#</w:t>
      </w:r>
      <w:r w:rsidR="00A94A24" w:rsidRPr="00D5244D">
        <w:rPr>
          <w:rFonts w:asciiTheme="minorHAnsi" w:hAnsiTheme="minorHAnsi" w:cstheme="minorHAnsi"/>
          <w:color w:val="000000" w:themeColor="text1"/>
        </w:rPr>
        <w:t>609</w:t>
      </w:r>
    </w:p>
    <w:p w14:paraId="06B7D0FD" w14:textId="77777777" w:rsidR="00EF2C52" w:rsidRPr="00D5244D" w:rsidRDefault="00EF2C52"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 xml:space="preserve">This required course covers Students will be given the chance to explore career opportunities and learn strategies for career choice and preparation.  </w:t>
      </w:r>
      <w:r w:rsidRPr="00D5244D">
        <w:rPr>
          <w:rFonts w:asciiTheme="minorHAnsi" w:hAnsiTheme="minorHAnsi" w:cstheme="minorHAnsi"/>
          <w:b/>
          <w:bCs/>
          <w:color w:val="000000" w:themeColor="text1"/>
        </w:rPr>
        <w:t>GRADUATION REQUIREMENT</w:t>
      </w:r>
    </w:p>
    <w:p w14:paraId="29AC5577" w14:textId="34B66A7D" w:rsidR="00AE30D8" w:rsidRPr="00D5244D" w:rsidRDefault="00AE30D8">
      <w:pPr>
        <w:rPr>
          <w:rFonts w:asciiTheme="minorHAnsi" w:hAnsiTheme="minorHAnsi" w:cstheme="minorHAnsi"/>
          <w:color w:val="000000" w:themeColor="text1"/>
          <w:sz w:val="22"/>
          <w:szCs w:val="22"/>
        </w:rPr>
      </w:pPr>
    </w:p>
    <w:p w14:paraId="742F1F27" w14:textId="55F8178D" w:rsidR="00EF2C52" w:rsidRPr="00D5244D" w:rsidRDefault="00EF2C52"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FINANCIAL LITERACY</w:t>
      </w:r>
    </w:p>
    <w:p w14:paraId="4ECB0D82" w14:textId="0DF2A9D4" w:rsidR="00EF2C52" w:rsidRPr="00D5244D" w:rsidRDefault="00EF2C52"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 xml:space="preserve">GRADE </w:t>
      </w:r>
      <w:r w:rsidR="00A33AE5" w:rsidRPr="00D5244D">
        <w:rPr>
          <w:rFonts w:asciiTheme="minorHAnsi" w:hAnsiTheme="minorHAnsi" w:cstheme="minorHAnsi"/>
          <w:color w:val="000000" w:themeColor="text1"/>
        </w:rPr>
        <w:t>11</w:t>
      </w:r>
    </w:p>
    <w:p w14:paraId="5ED21542" w14:textId="11CDBE9C" w:rsidR="00EF2C52" w:rsidRPr="00D5244D" w:rsidRDefault="00EF2C52"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Pr="00D5244D">
        <w:rPr>
          <w:rFonts w:asciiTheme="minorHAnsi" w:hAnsiTheme="minorHAnsi" w:cstheme="minorHAnsi"/>
          <w:color w:val="000000" w:themeColor="text1"/>
        </w:rPr>
        <w:tab/>
        <w:t>#</w:t>
      </w:r>
      <w:r w:rsidR="00A33AE5" w:rsidRPr="00D5244D">
        <w:rPr>
          <w:rFonts w:asciiTheme="minorHAnsi" w:hAnsiTheme="minorHAnsi" w:cstheme="minorHAnsi"/>
          <w:color w:val="000000" w:themeColor="text1"/>
        </w:rPr>
        <w:t>804</w:t>
      </w:r>
    </w:p>
    <w:p w14:paraId="4232AA06" w14:textId="5CB8D332" w:rsidR="00EF2C52" w:rsidRPr="00D5244D" w:rsidRDefault="00EF2C52"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An introduction to financial literacy will cover the concepts of earning, spending and borrowing, saving and giving.</w:t>
      </w:r>
      <w:r w:rsidR="00154D1F" w:rsidRPr="00D5244D">
        <w:rPr>
          <w:rFonts w:asciiTheme="minorHAnsi" w:hAnsiTheme="minorHAnsi" w:cstheme="minorHAnsi"/>
          <w:color w:val="000000" w:themeColor="text1"/>
        </w:rPr>
        <w:t xml:space="preserve"> </w:t>
      </w:r>
      <w:r w:rsidR="00154D1F" w:rsidRPr="00D5244D">
        <w:rPr>
          <w:rFonts w:asciiTheme="minorHAnsi" w:hAnsiTheme="minorHAnsi" w:cstheme="minorHAnsi"/>
          <w:b/>
          <w:bCs/>
          <w:color w:val="000000" w:themeColor="text1"/>
        </w:rPr>
        <w:t>GRADUATION REQUIREMENT</w:t>
      </w:r>
    </w:p>
    <w:p w14:paraId="4316B35D" w14:textId="77777777" w:rsidR="00DE6350" w:rsidRPr="00D5244D" w:rsidRDefault="00DE6350" w:rsidP="00DE6350">
      <w:pPr>
        <w:pStyle w:val="BodyText"/>
        <w:tabs>
          <w:tab w:val="left" w:pos="7110"/>
          <w:tab w:val="left" w:pos="7470"/>
        </w:tabs>
        <w:spacing w:line="240" w:lineRule="auto"/>
        <w:jc w:val="center"/>
        <w:rPr>
          <w:rFonts w:asciiTheme="minorHAnsi" w:hAnsiTheme="minorHAnsi" w:cstheme="minorHAnsi"/>
          <w:color w:val="000000" w:themeColor="text1"/>
        </w:rPr>
      </w:pPr>
    </w:p>
    <w:p w14:paraId="249CC1F5" w14:textId="480EE3E0" w:rsidR="00DE6350" w:rsidRPr="00D5244D" w:rsidRDefault="00DE6350" w:rsidP="00DE6350">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SKILLS FOR LIFE</w:t>
      </w:r>
    </w:p>
    <w:p w14:paraId="2CC99139" w14:textId="6C0EA209" w:rsidR="00DE6350" w:rsidRPr="00D5244D" w:rsidRDefault="00DE6350" w:rsidP="00DE6350">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GRADE</w:t>
      </w:r>
      <w:r w:rsidR="00F74BED" w:rsidRPr="00D5244D">
        <w:rPr>
          <w:rFonts w:asciiTheme="minorHAnsi" w:hAnsiTheme="minorHAnsi" w:cstheme="minorHAnsi"/>
          <w:color w:val="000000" w:themeColor="text1"/>
        </w:rPr>
        <w:t>S</w:t>
      </w:r>
      <w:r w:rsidRPr="00D5244D">
        <w:rPr>
          <w:rFonts w:asciiTheme="minorHAnsi" w:hAnsiTheme="minorHAnsi" w:cstheme="minorHAnsi"/>
          <w:color w:val="000000" w:themeColor="text1"/>
        </w:rPr>
        <w:t xml:space="preserve"> </w:t>
      </w:r>
      <w:r w:rsidR="00490076" w:rsidRPr="00D5244D">
        <w:rPr>
          <w:rFonts w:asciiTheme="minorHAnsi" w:hAnsiTheme="minorHAnsi" w:cstheme="minorHAnsi"/>
          <w:color w:val="000000" w:themeColor="text1"/>
        </w:rPr>
        <w:t>10,11</w:t>
      </w:r>
      <w:r w:rsidR="00F74BED" w:rsidRPr="00D5244D">
        <w:rPr>
          <w:rFonts w:asciiTheme="minorHAnsi" w:hAnsiTheme="minorHAnsi" w:cstheme="minorHAnsi"/>
          <w:color w:val="000000" w:themeColor="text1"/>
        </w:rPr>
        <w:t>,12</w:t>
      </w:r>
    </w:p>
    <w:p w14:paraId="4BD4FA8B" w14:textId="5D79E8A9" w:rsidR="00DE6350" w:rsidRPr="00D5244D" w:rsidRDefault="00DE6350" w:rsidP="00DE6350">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0.5</w:t>
      </w:r>
      <w:r w:rsidRPr="00D5244D">
        <w:rPr>
          <w:rFonts w:asciiTheme="minorHAnsi" w:hAnsiTheme="minorHAnsi" w:cstheme="minorHAnsi"/>
          <w:color w:val="000000" w:themeColor="text1"/>
        </w:rPr>
        <w:tab/>
        <w:t>#</w:t>
      </w:r>
      <w:r w:rsidR="00490076" w:rsidRPr="00D5244D">
        <w:rPr>
          <w:rFonts w:asciiTheme="minorHAnsi" w:hAnsiTheme="minorHAnsi" w:cstheme="minorHAnsi"/>
          <w:color w:val="000000" w:themeColor="text1"/>
        </w:rPr>
        <w:t>1602</w:t>
      </w:r>
    </w:p>
    <w:p w14:paraId="67F4AFB6" w14:textId="77334F36" w:rsidR="00DE6350" w:rsidRPr="00D5244D" w:rsidRDefault="0084351D" w:rsidP="00DE6350">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A course designed to address the academic skills of studying, organization, self-advocacy, and other soft skills involved with the academic environment. The course will also address the necessary skills to transition from high school to life after high school (career &amp; post-secondary education) that will include things such as resumes, application (work &amp; post-secondary education), interview preparedness, post-secondary education forms, etc… The course will also address independent living skills that individuals need to function within their environments and community, such as household safety, financial preparedness, tasks of daily living, etc….</w:t>
      </w:r>
    </w:p>
    <w:p w14:paraId="0672D35D" w14:textId="7E235D4A" w:rsidR="001C6FD6" w:rsidRPr="00D5244D" w:rsidRDefault="001C6FD6" w:rsidP="00DE6350">
      <w:pPr>
        <w:pStyle w:val="BodyText"/>
        <w:tabs>
          <w:tab w:val="left" w:pos="7110"/>
          <w:tab w:val="left" w:pos="7470"/>
        </w:tabs>
        <w:spacing w:line="240" w:lineRule="auto"/>
        <w:rPr>
          <w:rFonts w:asciiTheme="minorHAnsi" w:hAnsiTheme="minorHAnsi" w:cstheme="minorHAnsi"/>
          <w:color w:val="000000" w:themeColor="text1"/>
        </w:rPr>
      </w:pPr>
    </w:p>
    <w:p w14:paraId="0E3762B6" w14:textId="77777777" w:rsidR="001C6FD6" w:rsidRPr="00D5244D" w:rsidRDefault="001C6FD6" w:rsidP="001C6FD6">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PUBLISHING &amp; PRESENTATIONS</w:t>
      </w:r>
    </w:p>
    <w:p w14:paraId="7DD29A68" w14:textId="086B331A" w:rsidR="001C6FD6" w:rsidRPr="00D5244D" w:rsidRDefault="001C6FD6" w:rsidP="001C6FD6">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Pr="00D5244D">
        <w:rPr>
          <w:rFonts w:asciiTheme="minorHAnsi" w:hAnsiTheme="minorHAnsi" w:cstheme="minorHAnsi"/>
          <w:color w:val="000000" w:themeColor="text1"/>
          <w:sz w:val="22"/>
          <w:szCs w:val="22"/>
        </w:rPr>
        <w:tab/>
        <w:t>GRADE</w:t>
      </w:r>
      <w:r w:rsidR="00F74BED" w:rsidRPr="00D5244D">
        <w:rPr>
          <w:rFonts w:asciiTheme="minorHAnsi" w:hAnsiTheme="minorHAnsi" w:cstheme="minorHAnsi"/>
          <w:color w:val="000000" w:themeColor="text1"/>
          <w:sz w:val="22"/>
          <w:szCs w:val="22"/>
        </w:rPr>
        <w:t>S</w:t>
      </w:r>
      <w:r w:rsidRPr="00D5244D">
        <w:rPr>
          <w:rFonts w:asciiTheme="minorHAnsi" w:hAnsiTheme="minorHAnsi" w:cstheme="minorHAnsi"/>
          <w:color w:val="000000" w:themeColor="text1"/>
          <w:sz w:val="22"/>
          <w:szCs w:val="22"/>
        </w:rPr>
        <w:t xml:space="preserve"> 9,10,11,12</w:t>
      </w:r>
    </w:p>
    <w:p w14:paraId="137A9420" w14:textId="77777777" w:rsidR="001C6FD6" w:rsidRPr="00D5244D" w:rsidRDefault="001C6FD6" w:rsidP="001C6FD6">
      <w:pPr>
        <w:tabs>
          <w:tab w:val="left" w:pos="7110"/>
          <w:tab w:val="left" w:pos="7470"/>
        </w:tabs>
        <w:jc w:val="both"/>
        <w:rPr>
          <w:rFonts w:asciiTheme="minorHAnsi" w:hAnsiTheme="minorHAnsi" w:cstheme="minorBidi"/>
          <w:color w:val="000000" w:themeColor="text1"/>
          <w:sz w:val="22"/>
          <w:szCs w:val="22"/>
        </w:rPr>
      </w:pPr>
      <w:r w:rsidRPr="00D5244D">
        <w:rPr>
          <w:rFonts w:asciiTheme="minorHAnsi" w:hAnsiTheme="minorHAnsi" w:cstheme="minorBidi"/>
          <w:color w:val="000000" w:themeColor="text1"/>
          <w:sz w:val="22"/>
          <w:szCs w:val="22"/>
        </w:rPr>
        <w:t>CREDIT 1.0</w:t>
      </w:r>
      <w:r w:rsidRPr="00D5244D">
        <w:rPr>
          <w:color w:val="000000" w:themeColor="text1"/>
        </w:rPr>
        <w:tab/>
      </w:r>
      <w:r w:rsidRPr="00D5244D">
        <w:rPr>
          <w:rFonts w:asciiTheme="minorHAnsi" w:hAnsiTheme="minorHAnsi" w:cstheme="minorBidi"/>
          <w:color w:val="000000" w:themeColor="text1"/>
          <w:sz w:val="22"/>
          <w:szCs w:val="22"/>
        </w:rPr>
        <w:t>#226</w:t>
      </w:r>
    </w:p>
    <w:p w14:paraId="2DBEDD2A" w14:textId="26A8516A" w:rsidR="001C6FD6" w:rsidRPr="00D5244D" w:rsidRDefault="001C6FD6" w:rsidP="001C6FD6">
      <w:pPr>
        <w:tabs>
          <w:tab w:val="left" w:pos="7110"/>
          <w:tab w:val="left" w:pos="7470"/>
        </w:tabs>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course focuses on learning the tools required to create professional publications.  Students learn writing skills, photography, graphic design and page layouts as well as database organization, marketing tools and office skills.  The course designs and publishes the Troy Yearbook.  This course is an elective and DOES NOT provide an English credit.</w:t>
      </w:r>
    </w:p>
    <w:p w14:paraId="2F96B9D8" w14:textId="77777777" w:rsidR="00EF2C52" w:rsidRPr="00D5244D" w:rsidRDefault="00EF2C52" w:rsidP="004D1A88">
      <w:pPr>
        <w:pStyle w:val="BodyText"/>
        <w:tabs>
          <w:tab w:val="left" w:pos="7110"/>
          <w:tab w:val="left" w:pos="7470"/>
        </w:tabs>
        <w:spacing w:line="240" w:lineRule="auto"/>
        <w:jc w:val="center"/>
        <w:rPr>
          <w:rFonts w:asciiTheme="minorHAnsi" w:hAnsiTheme="minorHAnsi" w:cstheme="minorHAnsi"/>
          <w:color w:val="000000" w:themeColor="text1"/>
          <w:sz w:val="18"/>
          <w:szCs w:val="18"/>
        </w:rPr>
      </w:pPr>
    </w:p>
    <w:p w14:paraId="6DB45B22" w14:textId="77777777" w:rsidR="00563670" w:rsidRPr="00D5244D" w:rsidRDefault="00563670"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SERVICE LEARNING</w:t>
      </w:r>
    </w:p>
    <w:p w14:paraId="3B1906BC" w14:textId="13941B6E" w:rsidR="00563670" w:rsidRPr="00D5244D" w:rsidRDefault="00563670"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Pr="00D5244D">
        <w:rPr>
          <w:rFonts w:asciiTheme="minorHAnsi" w:hAnsiTheme="minorHAnsi" w:cstheme="minorHAnsi"/>
          <w:b/>
          <w:caps/>
          <w:color w:val="000000" w:themeColor="text1"/>
        </w:rPr>
        <w:t>Approval from Instructor required</w:t>
      </w:r>
      <w:r w:rsidRPr="00D5244D">
        <w:rPr>
          <w:rFonts w:asciiTheme="minorHAnsi" w:hAnsiTheme="minorHAnsi" w:cstheme="minorHAnsi"/>
          <w:color w:val="000000" w:themeColor="text1"/>
        </w:rPr>
        <w:tab/>
        <w:t>GRADE</w:t>
      </w:r>
      <w:r w:rsidR="00F74BED" w:rsidRPr="00D5244D">
        <w:rPr>
          <w:rFonts w:asciiTheme="minorHAnsi" w:hAnsiTheme="minorHAnsi" w:cstheme="minorHAnsi"/>
          <w:color w:val="000000" w:themeColor="text1"/>
        </w:rPr>
        <w:t>S</w:t>
      </w:r>
      <w:r w:rsidRPr="00D5244D">
        <w:rPr>
          <w:rFonts w:asciiTheme="minorHAnsi" w:hAnsiTheme="minorHAnsi" w:cstheme="minorHAnsi"/>
          <w:color w:val="000000" w:themeColor="text1"/>
        </w:rPr>
        <w:t xml:space="preserve"> 11,12</w:t>
      </w:r>
    </w:p>
    <w:p w14:paraId="4A243CFA" w14:textId="1D161E45" w:rsidR="00563670" w:rsidRPr="00D5244D" w:rsidRDefault="00563670"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.5/1.0</w:t>
      </w:r>
      <w:r w:rsidRPr="00D5244D">
        <w:rPr>
          <w:rFonts w:asciiTheme="minorHAnsi" w:hAnsiTheme="minorHAnsi" w:cstheme="minorHAnsi"/>
          <w:color w:val="000000" w:themeColor="text1"/>
        </w:rPr>
        <w:tab/>
        <w:t>#31</w:t>
      </w:r>
    </w:p>
    <w:p w14:paraId="388AD165" w14:textId="5983F86E" w:rsidR="00BC7B75" w:rsidRPr="00D5244D" w:rsidRDefault="00563670" w:rsidP="00BC7B75">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 xml:space="preserve">Students wishing to be of service to either the school or the community at large may elect this course.  </w:t>
      </w:r>
      <w:r w:rsidRPr="00D5244D">
        <w:rPr>
          <w:rFonts w:asciiTheme="minorHAnsi" w:hAnsiTheme="minorHAnsi" w:cstheme="minorHAnsi"/>
          <w:b/>
          <w:bCs/>
          <w:color w:val="000000" w:themeColor="text1"/>
        </w:rPr>
        <w:t>Students should only elect to be enrolled in service learning if they already have a career interest or potential college major in mind.</w:t>
      </w:r>
      <w:r w:rsidRPr="00D5244D">
        <w:rPr>
          <w:rFonts w:asciiTheme="minorHAnsi" w:hAnsiTheme="minorHAnsi" w:cstheme="minorHAnsi"/>
          <w:color w:val="000000" w:themeColor="text1"/>
        </w:rPr>
        <w:t xml:space="preserve"> The </w:t>
      </w:r>
      <w:r w:rsidR="00360615" w:rsidRPr="00D5244D">
        <w:rPr>
          <w:rFonts w:asciiTheme="minorHAnsi" w:hAnsiTheme="minorHAnsi" w:cstheme="minorHAnsi"/>
          <w:color w:val="000000" w:themeColor="text1"/>
        </w:rPr>
        <w:t>service-learning</w:t>
      </w:r>
      <w:r w:rsidRPr="00D5244D">
        <w:rPr>
          <w:rFonts w:asciiTheme="minorHAnsi" w:hAnsiTheme="minorHAnsi" w:cstheme="minorHAnsi"/>
          <w:color w:val="000000" w:themeColor="text1"/>
        </w:rPr>
        <w:t xml:space="preserve"> site must relate to potential career goals for further exploration. The number of hours needed for course completion varies on the class period in which the student is assigned and the </w:t>
      </w:r>
      <w:r w:rsidR="0000101E" w:rsidRPr="00D5244D">
        <w:rPr>
          <w:rFonts w:asciiTheme="minorHAnsi" w:hAnsiTheme="minorHAnsi" w:cstheme="minorHAnsi"/>
          <w:color w:val="000000" w:themeColor="text1"/>
        </w:rPr>
        <w:t>semester</w:t>
      </w:r>
      <w:r w:rsidRPr="00D5244D">
        <w:rPr>
          <w:rFonts w:asciiTheme="minorHAnsi" w:hAnsiTheme="minorHAnsi" w:cstheme="minorHAnsi"/>
          <w:color w:val="000000" w:themeColor="text1"/>
        </w:rPr>
        <w:t xml:space="preserve"> in which the class is taken. </w:t>
      </w:r>
      <w:r w:rsidR="00C44275" w:rsidRPr="00D5244D">
        <w:rPr>
          <w:rFonts w:asciiTheme="minorHAnsi" w:hAnsiTheme="minorHAnsi" w:cstheme="minorHAnsi"/>
          <w:color w:val="000000" w:themeColor="text1"/>
        </w:rPr>
        <w:t>The g</w:t>
      </w:r>
      <w:r w:rsidRPr="00D5244D">
        <w:rPr>
          <w:rFonts w:asciiTheme="minorHAnsi" w:hAnsiTheme="minorHAnsi" w:cstheme="minorHAnsi"/>
          <w:color w:val="000000" w:themeColor="text1"/>
        </w:rPr>
        <w:t xml:space="preserve">rade earned is determined by the </w:t>
      </w:r>
      <w:r w:rsidRPr="00D5244D">
        <w:rPr>
          <w:rFonts w:asciiTheme="minorHAnsi" w:hAnsiTheme="minorHAnsi" w:cstheme="minorHAnsi"/>
          <w:color w:val="000000" w:themeColor="text1"/>
        </w:rPr>
        <w:lastRenderedPageBreak/>
        <w:t>number of hours a student successfully completes</w:t>
      </w:r>
      <w:r w:rsidR="00C44275" w:rsidRPr="00D5244D">
        <w:rPr>
          <w:rFonts w:asciiTheme="minorHAnsi" w:hAnsiTheme="minorHAnsi" w:cstheme="minorHAnsi"/>
          <w:color w:val="000000" w:themeColor="text1"/>
        </w:rPr>
        <w:t>,</w:t>
      </w:r>
      <w:r w:rsidRPr="00D5244D">
        <w:rPr>
          <w:rFonts w:asciiTheme="minorHAnsi" w:hAnsiTheme="minorHAnsi" w:cstheme="minorHAnsi"/>
          <w:color w:val="000000" w:themeColor="text1"/>
        </w:rPr>
        <w:t xml:space="preserve"> writing assignments/reflections, site supervisor evaluations, and other assigned work. </w:t>
      </w:r>
      <w:r w:rsidRPr="00D5244D">
        <w:rPr>
          <w:rFonts w:asciiTheme="minorHAnsi" w:hAnsiTheme="minorHAnsi" w:cstheme="minorHAnsi"/>
          <w:b/>
          <w:bCs/>
          <w:color w:val="000000" w:themeColor="text1"/>
        </w:rPr>
        <w:t>This course relies heavily on the attendance and any excessive absences will affect overall grade for the marking period.</w:t>
      </w:r>
      <w:r w:rsidRPr="00D5244D">
        <w:rPr>
          <w:rFonts w:asciiTheme="minorHAnsi" w:hAnsiTheme="minorHAnsi" w:cstheme="minorHAnsi"/>
          <w:color w:val="000000" w:themeColor="text1"/>
        </w:rPr>
        <w:t xml:space="preserve"> All students </w:t>
      </w:r>
      <w:r w:rsidRPr="00D5244D">
        <w:rPr>
          <w:rFonts w:asciiTheme="minorHAnsi" w:hAnsiTheme="minorHAnsi" w:cstheme="minorHAnsi"/>
          <w:color w:val="000000" w:themeColor="text1"/>
          <w:u w:val="single"/>
        </w:rPr>
        <w:t>must</w:t>
      </w:r>
      <w:r w:rsidRPr="00D5244D">
        <w:rPr>
          <w:rFonts w:asciiTheme="minorHAnsi" w:hAnsiTheme="minorHAnsi" w:cstheme="minorHAnsi"/>
          <w:color w:val="000000" w:themeColor="text1"/>
        </w:rPr>
        <w:t xml:space="preserve"> see the Service Learning Instructor for pre-approval and initial paperwork before students are enrolled in the course. </w:t>
      </w:r>
      <w:r w:rsidRPr="00D5244D">
        <w:rPr>
          <w:rFonts w:asciiTheme="minorHAnsi" w:hAnsiTheme="minorHAnsi" w:cstheme="minorHAnsi"/>
          <w:b/>
          <w:bCs/>
          <w:color w:val="000000" w:themeColor="text1"/>
        </w:rPr>
        <w:t>Students who fail the course are not eligible to enroll again at a later time.</w:t>
      </w:r>
    </w:p>
    <w:p w14:paraId="0CB1F6C7" w14:textId="4DBC2CA9" w:rsidR="00303E0D" w:rsidRPr="00D5244D" w:rsidRDefault="00303E0D" w:rsidP="00BC7B75">
      <w:pPr>
        <w:pStyle w:val="BodyText"/>
        <w:tabs>
          <w:tab w:val="left" w:pos="7110"/>
          <w:tab w:val="left" w:pos="7470"/>
        </w:tabs>
        <w:spacing w:line="240" w:lineRule="auto"/>
        <w:jc w:val="both"/>
        <w:rPr>
          <w:rFonts w:asciiTheme="minorHAnsi" w:hAnsiTheme="minorHAnsi" w:cstheme="minorHAnsi"/>
          <w:b/>
          <w:bCs/>
          <w:color w:val="000000" w:themeColor="text1"/>
          <w:sz w:val="16"/>
          <w:szCs w:val="16"/>
        </w:rPr>
      </w:pPr>
    </w:p>
    <w:p w14:paraId="470A2065" w14:textId="77777777" w:rsidR="00694BCB" w:rsidRPr="00D5244D" w:rsidRDefault="00694BCB" w:rsidP="00BC7B75">
      <w:pPr>
        <w:pStyle w:val="BodyText"/>
        <w:tabs>
          <w:tab w:val="left" w:pos="7110"/>
          <w:tab w:val="left" w:pos="7470"/>
        </w:tabs>
        <w:spacing w:line="240" w:lineRule="auto"/>
        <w:jc w:val="both"/>
        <w:rPr>
          <w:rFonts w:asciiTheme="minorHAnsi" w:hAnsiTheme="minorHAnsi" w:cstheme="minorHAnsi"/>
          <w:b/>
          <w:bCs/>
          <w:color w:val="000000" w:themeColor="text1"/>
          <w:sz w:val="16"/>
          <w:szCs w:val="16"/>
        </w:rPr>
      </w:pPr>
    </w:p>
    <w:p w14:paraId="6F0BE8D9" w14:textId="77777777" w:rsidR="003F05A4" w:rsidRPr="00D5244D" w:rsidRDefault="6E49DE87" w:rsidP="003129BC">
      <w:pPr>
        <w:pStyle w:val="Heading1"/>
        <w:rPr>
          <w:color w:val="000000" w:themeColor="text1"/>
        </w:rPr>
      </w:pPr>
      <w:r w:rsidRPr="00D5244D">
        <w:rPr>
          <w:color w:val="000000" w:themeColor="text1"/>
        </w:rPr>
        <w:t>TECHNOLOGY EDUCATION DEPARTMENT</w:t>
      </w:r>
    </w:p>
    <w:p w14:paraId="22107A35" w14:textId="77777777" w:rsidR="004F2309" w:rsidRPr="00D5244D" w:rsidRDefault="004F2309" w:rsidP="004D1A88">
      <w:pPr>
        <w:pStyle w:val="BodyText"/>
        <w:tabs>
          <w:tab w:val="left" w:pos="7110"/>
          <w:tab w:val="left" w:pos="7470"/>
        </w:tabs>
        <w:spacing w:line="240" w:lineRule="auto"/>
        <w:jc w:val="center"/>
        <w:rPr>
          <w:rFonts w:asciiTheme="minorHAnsi" w:hAnsiTheme="minorHAnsi" w:cstheme="minorHAnsi"/>
          <w:color w:val="000000" w:themeColor="text1"/>
        </w:rPr>
      </w:pPr>
    </w:p>
    <w:p w14:paraId="7D49BF6D" w14:textId="77777777" w:rsidR="003F05A4"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CAD I (</w:t>
      </w:r>
      <w:r w:rsidRPr="00D5244D">
        <w:rPr>
          <w:rFonts w:asciiTheme="minorHAnsi" w:hAnsiTheme="minorHAnsi" w:cstheme="minorHAnsi"/>
          <w:i/>
          <w:iCs/>
          <w:color w:val="000000" w:themeColor="text1"/>
        </w:rPr>
        <w:t>introduction to Mechanical Drawing</w:t>
      </w:r>
      <w:r w:rsidRPr="00D5244D">
        <w:rPr>
          <w:rFonts w:asciiTheme="minorHAnsi" w:hAnsiTheme="minorHAnsi" w:cstheme="minorHAnsi"/>
          <w:color w:val="000000" w:themeColor="text1"/>
        </w:rPr>
        <w:t>)</w:t>
      </w:r>
    </w:p>
    <w:p w14:paraId="748ED293" w14:textId="0725A0F1"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2877B1" w:rsidRPr="00D5244D">
        <w:rPr>
          <w:rFonts w:asciiTheme="minorHAnsi" w:hAnsiTheme="minorHAnsi" w:cstheme="minorHAnsi"/>
          <w:color w:val="000000" w:themeColor="text1"/>
        </w:rPr>
        <w:t>GRADES 9,10,11,12</w:t>
      </w:r>
    </w:p>
    <w:p w14:paraId="17193C84" w14:textId="74940E5C" w:rsidR="003F05A4"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E600D4" w:rsidRPr="00D5244D">
        <w:rPr>
          <w:rFonts w:asciiTheme="minorHAnsi" w:hAnsiTheme="minorHAnsi" w:cstheme="minorHAnsi"/>
          <w:color w:val="000000" w:themeColor="text1"/>
        </w:rPr>
        <w:t>#760</w:t>
      </w:r>
    </w:p>
    <w:p w14:paraId="04E55075" w14:textId="36545ADF" w:rsidR="003F05A4" w:rsidRPr="00D5244D" w:rsidRDefault="6E49DE8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This is an introductory course to CAD.  </w:t>
      </w:r>
      <w:r w:rsidR="00694BCB" w:rsidRPr="00D5244D">
        <w:rPr>
          <w:rFonts w:asciiTheme="minorHAnsi" w:hAnsiTheme="minorHAnsi" w:cstheme="minorHAnsi"/>
          <w:color w:val="000000" w:themeColor="text1"/>
        </w:rPr>
        <w:t>S</w:t>
      </w:r>
      <w:r w:rsidRPr="00D5244D">
        <w:rPr>
          <w:rFonts w:asciiTheme="minorHAnsi" w:hAnsiTheme="minorHAnsi" w:cstheme="minorHAnsi"/>
          <w:color w:val="000000" w:themeColor="text1"/>
        </w:rPr>
        <w:t>tudents will learn how to start and set up new drawings, insert title blocks, plotting operations, create and save files, opening and closing toolbars in Auto CAD software.  The students will also learn: basic commands for geometrical drawing and modifying, two-dimensional multi-view drawing, basic dimensioning techniques and setting up and applying layers.  At the completion of the course, students will be proficient in completing professional two-dimensional drawings.</w:t>
      </w:r>
    </w:p>
    <w:p w14:paraId="0DB29DA8" w14:textId="77777777" w:rsidR="00303E0D" w:rsidRPr="00D5244D" w:rsidRDefault="00303E0D" w:rsidP="00303E0D">
      <w:pPr>
        <w:pStyle w:val="BodyText"/>
        <w:tabs>
          <w:tab w:val="left" w:pos="7110"/>
          <w:tab w:val="left" w:pos="7470"/>
        </w:tabs>
        <w:spacing w:line="240" w:lineRule="auto"/>
        <w:jc w:val="both"/>
        <w:rPr>
          <w:rFonts w:asciiTheme="minorHAnsi" w:hAnsiTheme="minorHAnsi" w:cstheme="minorHAnsi"/>
          <w:b/>
          <w:bCs/>
          <w:color w:val="000000" w:themeColor="text1"/>
        </w:rPr>
      </w:pPr>
    </w:p>
    <w:p w14:paraId="0BC9D91B" w14:textId="53577685" w:rsidR="003F05A4" w:rsidRPr="00D5244D" w:rsidRDefault="00506090"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 xml:space="preserve">ADVANCED CAD AND ARCHITECTURE </w:t>
      </w:r>
      <w:r w:rsidR="007059CA" w:rsidRPr="00D5244D">
        <w:rPr>
          <w:rFonts w:asciiTheme="minorHAnsi" w:hAnsiTheme="minorHAnsi" w:cstheme="minorHAnsi"/>
          <w:color w:val="000000" w:themeColor="text1"/>
        </w:rPr>
        <w:t>(</w:t>
      </w:r>
      <w:r w:rsidR="6E49DE87" w:rsidRPr="00D5244D">
        <w:rPr>
          <w:rFonts w:asciiTheme="minorHAnsi" w:hAnsiTheme="minorHAnsi" w:cstheme="minorHAnsi"/>
          <w:color w:val="000000" w:themeColor="text1"/>
        </w:rPr>
        <w:t>CAD II</w:t>
      </w:r>
      <w:r w:rsidR="007059CA" w:rsidRPr="00D5244D">
        <w:rPr>
          <w:rFonts w:asciiTheme="minorHAnsi" w:hAnsiTheme="minorHAnsi" w:cstheme="minorHAnsi"/>
          <w:color w:val="000000" w:themeColor="text1"/>
        </w:rPr>
        <w:t>)</w:t>
      </w:r>
      <w:r w:rsidR="6E49DE87" w:rsidRPr="00D5244D">
        <w:rPr>
          <w:rFonts w:asciiTheme="minorHAnsi" w:hAnsiTheme="minorHAnsi" w:cstheme="minorHAnsi"/>
          <w:color w:val="000000" w:themeColor="text1"/>
        </w:rPr>
        <w:t xml:space="preserve"> </w:t>
      </w:r>
    </w:p>
    <w:p w14:paraId="078D6F6F" w14:textId="499BFFDD"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PREREQUISITE- </w:t>
      </w:r>
      <w:r w:rsidRPr="00D5244D">
        <w:rPr>
          <w:rFonts w:asciiTheme="minorHAnsi" w:hAnsiTheme="minorHAnsi" w:cstheme="minorHAnsi"/>
          <w:b/>
          <w:color w:val="000000" w:themeColor="text1"/>
        </w:rPr>
        <w:t>CAD I</w:t>
      </w:r>
      <w:r w:rsidR="004546DB" w:rsidRPr="00D5244D">
        <w:rPr>
          <w:rFonts w:asciiTheme="minorHAnsi" w:hAnsiTheme="minorHAnsi" w:cstheme="minorHAnsi"/>
          <w:color w:val="000000" w:themeColor="text1"/>
        </w:rPr>
        <w:t xml:space="preserve"> </w:t>
      </w:r>
      <w:r w:rsidR="004546DB" w:rsidRPr="00D5244D">
        <w:rPr>
          <w:rFonts w:asciiTheme="minorHAnsi" w:hAnsiTheme="minorHAnsi" w:cstheme="minorHAnsi"/>
          <w:b/>
          <w:bCs/>
          <w:color w:val="000000" w:themeColor="text1"/>
        </w:rPr>
        <w:t>(recommended grade 80%</w:t>
      </w:r>
      <w:r w:rsidR="79F017E7" w:rsidRPr="00D5244D">
        <w:rPr>
          <w:rFonts w:asciiTheme="minorHAnsi" w:hAnsiTheme="minorHAnsi" w:cstheme="minorHAnsi"/>
          <w:b/>
          <w:bCs/>
          <w:color w:val="000000" w:themeColor="text1"/>
        </w:rPr>
        <w:t>)</w:t>
      </w:r>
      <w:r w:rsidR="00F625E7" w:rsidRPr="00D5244D">
        <w:rPr>
          <w:rFonts w:asciiTheme="minorHAnsi" w:hAnsiTheme="minorHAnsi" w:cstheme="minorHAnsi"/>
          <w:color w:val="000000" w:themeColor="text1"/>
        </w:rPr>
        <w:tab/>
      </w:r>
      <w:r w:rsidR="002877B1" w:rsidRPr="00D5244D">
        <w:rPr>
          <w:rFonts w:asciiTheme="minorHAnsi" w:hAnsiTheme="minorHAnsi" w:cstheme="minorHAnsi"/>
          <w:color w:val="000000" w:themeColor="text1"/>
        </w:rPr>
        <w:t>GRADES 9,10,11,12</w:t>
      </w:r>
    </w:p>
    <w:p w14:paraId="3C8D3334" w14:textId="6EF7E2B2" w:rsidR="003F05A4"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E600D4" w:rsidRPr="00D5244D">
        <w:rPr>
          <w:rFonts w:asciiTheme="minorHAnsi" w:hAnsiTheme="minorHAnsi" w:cstheme="minorHAnsi"/>
          <w:color w:val="000000" w:themeColor="text1"/>
        </w:rPr>
        <w:t>#763</w:t>
      </w:r>
    </w:p>
    <w:p w14:paraId="7707A760" w14:textId="6F33AA2E" w:rsidR="003F05A4" w:rsidRPr="00D5244D" w:rsidRDefault="00694BCB"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S</w:t>
      </w:r>
      <w:r w:rsidR="6E49DE87" w:rsidRPr="00D5244D">
        <w:rPr>
          <w:rFonts w:asciiTheme="minorHAnsi" w:hAnsiTheme="minorHAnsi" w:cstheme="minorHAnsi"/>
          <w:color w:val="000000" w:themeColor="text1"/>
        </w:rPr>
        <w:t>tudents will review two dimensional drawings and move into three dimensional drawings.  Students will setup 3D drawings by opening proper toolbars and pallets.  They will also learn how to convert a 2D line drawing to a 2D shape that will allow the object to be extruded to a 3D shape, as well as creating 3D object</w:t>
      </w:r>
      <w:r w:rsidR="00C91D53" w:rsidRPr="00D5244D">
        <w:rPr>
          <w:rFonts w:asciiTheme="minorHAnsi" w:hAnsiTheme="minorHAnsi" w:cstheme="minorHAnsi"/>
          <w:color w:val="000000" w:themeColor="text1"/>
        </w:rPr>
        <w:t>s</w:t>
      </w:r>
      <w:r w:rsidR="6E49DE87" w:rsidRPr="00D5244D">
        <w:rPr>
          <w:rFonts w:asciiTheme="minorHAnsi" w:hAnsiTheme="minorHAnsi" w:cstheme="minorHAnsi"/>
          <w:color w:val="000000" w:themeColor="text1"/>
        </w:rPr>
        <w:t xml:space="preserve"> using Auto CAD commands.  Next the students will learn the processes of manipulating the shapes to joining or subtracting of objects.  The drawings will progressively require more </w:t>
      </w:r>
      <w:r w:rsidR="00CC279A" w:rsidRPr="00D5244D">
        <w:rPr>
          <w:rFonts w:asciiTheme="minorHAnsi" w:hAnsiTheme="minorHAnsi" w:cstheme="minorHAnsi"/>
          <w:color w:val="000000" w:themeColor="text1"/>
        </w:rPr>
        <w:t>problem-solving</w:t>
      </w:r>
      <w:r w:rsidR="6E49DE87" w:rsidRPr="00D5244D">
        <w:rPr>
          <w:rFonts w:asciiTheme="minorHAnsi" w:hAnsiTheme="minorHAnsi" w:cstheme="minorHAnsi"/>
          <w:color w:val="000000" w:themeColor="text1"/>
        </w:rPr>
        <w:t xml:space="preserve"> logic.  The second portion of this class introduces students to Architecture.  The students will learn basic CAD Architect commands such as:  drawing walls, applying doors and windows, applying a roof and evaluating different elevations.  The students will recreate basic floor plans and elevations for a </w:t>
      </w:r>
      <w:r w:rsidR="00CC279A" w:rsidRPr="00D5244D">
        <w:rPr>
          <w:rFonts w:asciiTheme="minorHAnsi" w:hAnsiTheme="minorHAnsi" w:cstheme="minorHAnsi"/>
          <w:color w:val="000000" w:themeColor="text1"/>
        </w:rPr>
        <w:t>one-story</w:t>
      </w:r>
      <w:r w:rsidR="6E49DE87" w:rsidRPr="00D5244D">
        <w:rPr>
          <w:rFonts w:asciiTheme="minorHAnsi" w:hAnsiTheme="minorHAnsi" w:cstheme="minorHAnsi"/>
          <w:color w:val="000000" w:themeColor="text1"/>
        </w:rPr>
        <w:t xml:space="preserve"> house.</w:t>
      </w:r>
    </w:p>
    <w:p w14:paraId="113E47C9" w14:textId="77777777" w:rsidR="00303E0D" w:rsidRPr="00D5244D" w:rsidRDefault="00303E0D" w:rsidP="00303E0D">
      <w:pPr>
        <w:pStyle w:val="BodyText"/>
        <w:tabs>
          <w:tab w:val="left" w:pos="7110"/>
          <w:tab w:val="left" w:pos="7470"/>
        </w:tabs>
        <w:spacing w:line="240" w:lineRule="auto"/>
        <w:jc w:val="both"/>
        <w:rPr>
          <w:rFonts w:asciiTheme="minorHAnsi" w:hAnsiTheme="minorHAnsi" w:cstheme="minorHAnsi"/>
          <w:b/>
          <w:bCs/>
          <w:color w:val="000000" w:themeColor="text1"/>
        </w:rPr>
      </w:pPr>
    </w:p>
    <w:p w14:paraId="56A5EF13" w14:textId="0016D25C" w:rsidR="003F05A4" w:rsidRPr="00D5244D" w:rsidRDefault="00506090"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iCs/>
          <w:color w:val="000000" w:themeColor="text1"/>
        </w:rPr>
        <w:t>ENGINEERING WITH CAD APPLICATIONS (CAD III)</w:t>
      </w:r>
    </w:p>
    <w:p w14:paraId="1B186A83" w14:textId="5651F1A5"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PREREQUISITE- </w:t>
      </w:r>
      <w:r w:rsidRPr="00D5244D">
        <w:rPr>
          <w:rFonts w:asciiTheme="minorHAnsi" w:hAnsiTheme="minorHAnsi" w:cstheme="minorHAnsi"/>
          <w:b/>
          <w:color w:val="000000" w:themeColor="text1"/>
        </w:rPr>
        <w:t>CAD I, II</w:t>
      </w:r>
      <w:r w:rsidR="004546DB" w:rsidRPr="00D5244D">
        <w:rPr>
          <w:rFonts w:asciiTheme="minorHAnsi" w:hAnsiTheme="minorHAnsi" w:cstheme="minorHAnsi"/>
          <w:b/>
          <w:color w:val="000000" w:themeColor="text1"/>
        </w:rPr>
        <w:t xml:space="preserve"> (</w:t>
      </w:r>
      <w:r w:rsidR="004546DB" w:rsidRPr="00D5244D">
        <w:rPr>
          <w:rFonts w:asciiTheme="minorHAnsi" w:hAnsiTheme="minorHAnsi" w:cstheme="minorHAnsi"/>
          <w:b/>
          <w:bCs/>
          <w:color w:val="000000" w:themeColor="text1"/>
        </w:rPr>
        <w:t>recommended grade 80%)</w:t>
      </w:r>
      <w:r w:rsidR="00F625E7" w:rsidRPr="00D5244D">
        <w:rPr>
          <w:rFonts w:asciiTheme="minorHAnsi" w:hAnsiTheme="minorHAnsi" w:cstheme="minorHAnsi"/>
          <w:color w:val="000000" w:themeColor="text1"/>
        </w:rPr>
        <w:tab/>
      </w:r>
      <w:r w:rsidR="00506090" w:rsidRPr="00D5244D">
        <w:rPr>
          <w:rFonts w:asciiTheme="minorHAnsi" w:hAnsiTheme="minorHAnsi" w:cstheme="minorHAnsi"/>
          <w:color w:val="000000" w:themeColor="text1"/>
        </w:rPr>
        <w:t>GRADES 10,11,12</w:t>
      </w:r>
    </w:p>
    <w:p w14:paraId="2853C36F" w14:textId="36C0A97F" w:rsidR="003F05A4"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E600D4" w:rsidRPr="00D5244D">
        <w:rPr>
          <w:rFonts w:asciiTheme="minorHAnsi" w:hAnsiTheme="minorHAnsi" w:cstheme="minorHAnsi"/>
          <w:color w:val="000000" w:themeColor="text1"/>
        </w:rPr>
        <w:t>#764</w:t>
      </w:r>
    </w:p>
    <w:p w14:paraId="7D9E486B" w14:textId="3014C82A" w:rsidR="003F05A4" w:rsidRPr="00D5244D" w:rsidRDefault="00694BCB"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S</w:t>
      </w:r>
      <w:r w:rsidR="6E49DE87" w:rsidRPr="00D5244D">
        <w:rPr>
          <w:rFonts w:asciiTheme="minorHAnsi" w:hAnsiTheme="minorHAnsi" w:cstheme="minorHAnsi"/>
          <w:color w:val="000000" w:themeColor="text1"/>
        </w:rPr>
        <w:t xml:space="preserve">tudents will review </w:t>
      </w:r>
      <w:r w:rsidR="00B85A2D" w:rsidRPr="00D5244D">
        <w:rPr>
          <w:rFonts w:asciiTheme="minorHAnsi" w:hAnsiTheme="minorHAnsi" w:cstheme="minorHAnsi"/>
          <w:color w:val="000000" w:themeColor="text1"/>
        </w:rPr>
        <w:t>two-dimensional</w:t>
      </w:r>
      <w:r w:rsidR="6E49DE87" w:rsidRPr="00D5244D">
        <w:rPr>
          <w:rFonts w:asciiTheme="minorHAnsi" w:hAnsiTheme="minorHAnsi" w:cstheme="minorHAnsi"/>
          <w:color w:val="000000" w:themeColor="text1"/>
        </w:rPr>
        <w:t xml:space="preserve">, multi-view drawings, learn new advanced CAD commands, and progress through drawings that require more advanced </w:t>
      </w:r>
      <w:r w:rsidR="00B85A2D" w:rsidRPr="00D5244D">
        <w:rPr>
          <w:rFonts w:asciiTheme="minorHAnsi" w:hAnsiTheme="minorHAnsi" w:cstheme="minorHAnsi"/>
          <w:color w:val="000000" w:themeColor="text1"/>
        </w:rPr>
        <w:t>problem-solving</w:t>
      </w:r>
      <w:r w:rsidR="6E49DE87" w:rsidRPr="00D5244D">
        <w:rPr>
          <w:rFonts w:asciiTheme="minorHAnsi" w:hAnsiTheme="minorHAnsi" w:cstheme="minorHAnsi"/>
          <w:color w:val="000000" w:themeColor="text1"/>
        </w:rPr>
        <w:t xml:space="preserve"> logic.  The second portion of this class introduces students to the measuring and drawing of physical objects and the drawing of basic architectural house plans.  The last portion of this class introduces students to drawings in 3D and the learning of the Inventor CAD program.</w:t>
      </w:r>
    </w:p>
    <w:p w14:paraId="21A660B2" w14:textId="60F57D65" w:rsidR="00694BCB" w:rsidRPr="00D5244D" w:rsidRDefault="00694BCB">
      <w:pPr>
        <w:rPr>
          <w:rFonts w:asciiTheme="minorHAnsi" w:hAnsiTheme="minorHAnsi" w:cstheme="minorHAnsi"/>
          <w:color w:val="000000" w:themeColor="text1"/>
          <w:sz w:val="22"/>
          <w:szCs w:val="22"/>
        </w:rPr>
      </w:pPr>
    </w:p>
    <w:p w14:paraId="7A6AC7EA" w14:textId="1FA8969A" w:rsidR="00CE35D9" w:rsidRPr="00D5244D" w:rsidRDefault="00CE35D9"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CAD IV</w:t>
      </w:r>
    </w:p>
    <w:p w14:paraId="6D844F3F" w14:textId="7C6D6961" w:rsidR="00CE35D9" w:rsidRPr="00D5244D" w:rsidRDefault="00CE35D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PREREQUISITE-CAD I, II, III</w:t>
      </w:r>
      <w:r w:rsidR="008B59F4" w:rsidRPr="00D5244D">
        <w:rPr>
          <w:rFonts w:asciiTheme="minorHAnsi" w:hAnsiTheme="minorHAnsi" w:cstheme="minorHAnsi"/>
          <w:color w:val="000000" w:themeColor="text1"/>
        </w:rPr>
        <w:t xml:space="preserve"> </w:t>
      </w:r>
      <w:r w:rsidR="00B85A2D" w:rsidRPr="00D5244D">
        <w:rPr>
          <w:rFonts w:asciiTheme="minorHAnsi" w:hAnsiTheme="minorHAnsi" w:cstheme="minorHAnsi"/>
          <w:color w:val="000000" w:themeColor="text1"/>
        </w:rPr>
        <w:t>(</w:t>
      </w:r>
      <w:r w:rsidRPr="00D5244D">
        <w:rPr>
          <w:rFonts w:asciiTheme="minorHAnsi" w:hAnsiTheme="minorHAnsi" w:cstheme="minorHAnsi"/>
          <w:b/>
          <w:color w:val="000000" w:themeColor="text1"/>
        </w:rPr>
        <w:t>recommended grade 80</w:t>
      </w:r>
      <w:r w:rsidR="00B85A2D" w:rsidRPr="00D5244D">
        <w:rPr>
          <w:rFonts w:asciiTheme="minorHAnsi" w:hAnsiTheme="minorHAnsi" w:cstheme="minorHAnsi"/>
          <w:b/>
          <w:color w:val="000000" w:themeColor="text1"/>
        </w:rPr>
        <w:t>%</w:t>
      </w:r>
      <w:r w:rsidR="00B85A2D" w:rsidRPr="00D5244D">
        <w:rPr>
          <w:rFonts w:asciiTheme="minorHAnsi" w:hAnsiTheme="minorHAnsi" w:cstheme="minorHAnsi"/>
          <w:color w:val="000000" w:themeColor="text1"/>
        </w:rPr>
        <w:t>)</w:t>
      </w:r>
      <w:r w:rsidR="00F625E7"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GRADE 10,11,12</w:t>
      </w:r>
    </w:p>
    <w:p w14:paraId="07E10BD1" w14:textId="18333718" w:rsidR="00CE35D9" w:rsidRPr="00D5244D" w:rsidRDefault="00CE35D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#765</w:t>
      </w:r>
    </w:p>
    <w:p w14:paraId="5F8F0201" w14:textId="40D57C22" w:rsidR="00CE35D9" w:rsidRPr="00D5244D" w:rsidRDefault="00CE35D9"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This </w:t>
      </w:r>
      <w:r w:rsidR="00694BCB" w:rsidRPr="00D5244D">
        <w:rPr>
          <w:rFonts w:asciiTheme="minorHAnsi" w:hAnsiTheme="minorHAnsi" w:cstheme="minorHAnsi"/>
          <w:color w:val="000000" w:themeColor="text1"/>
        </w:rPr>
        <w:t>c</w:t>
      </w:r>
      <w:r w:rsidRPr="00D5244D">
        <w:rPr>
          <w:rFonts w:asciiTheme="minorHAnsi" w:hAnsiTheme="minorHAnsi" w:cstheme="minorHAnsi"/>
          <w:color w:val="000000" w:themeColor="text1"/>
        </w:rPr>
        <w:t>ourse emphasize</w:t>
      </w:r>
      <w:r w:rsidR="00694BCB" w:rsidRPr="00D5244D">
        <w:rPr>
          <w:rFonts w:asciiTheme="minorHAnsi" w:hAnsiTheme="minorHAnsi" w:cstheme="minorHAnsi"/>
          <w:color w:val="000000" w:themeColor="text1"/>
        </w:rPr>
        <w:t>s</w:t>
      </w:r>
      <w:r w:rsidRPr="00D5244D">
        <w:rPr>
          <w:rFonts w:asciiTheme="minorHAnsi" w:hAnsiTheme="minorHAnsi" w:cstheme="minorHAnsi"/>
          <w:color w:val="000000" w:themeColor="text1"/>
        </w:rPr>
        <w:t xml:space="preserve"> the understanding of: multi-view drawings, pictorial drawings, working drawings, architectural drawings, and elevation views and composite home plans. Students will be provided with an opportunity to create individual/and or group projects of their own design.</w:t>
      </w:r>
    </w:p>
    <w:p w14:paraId="1BEB0E53" w14:textId="77777777" w:rsidR="00303E0D" w:rsidRPr="00D5244D" w:rsidRDefault="00303E0D" w:rsidP="00303E0D">
      <w:pPr>
        <w:pStyle w:val="BodyText"/>
        <w:tabs>
          <w:tab w:val="left" w:pos="7110"/>
          <w:tab w:val="left" w:pos="7470"/>
        </w:tabs>
        <w:spacing w:line="240" w:lineRule="auto"/>
        <w:jc w:val="both"/>
        <w:rPr>
          <w:rFonts w:asciiTheme="minorHAnsi" w:hAnsiTheme="minorHAnsi" w:cstheme="minorHAnsi"/>
          <w:b/>
          <w:bCs/>
          <w:color w:val="000000" w:themeColor="text1"/>
          <w:sz w:val="13"/>
          <w:szCs w:val="13"/>
        </w:rPr>
      </w:pPr>
    </w:p>
    <w:p w14:paraId="41E348B8" w14:textId="77777777" w:rsidR="00C63759" w:rsidRPr="00D5244D" w:rsidRDefault="00C63759">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rPr>
        <w:br w:type="page"/>
      </w:r>
    </w:p>
    <w:p w14:paraId="6DFBBC19" w14:textId="44D887EC" w:rsidR="00EE1D10"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lastRenderedPageBreak/>
        <w:t>MATERIALS AND PROCESSES I</w:t>
      </w:r>
    </w:p>
    <w:p w14:paraId="19263068" w14:textId="00B3919D" w:rsidR="00EE1D10" w:rsidRPr="00D5244D" w:rsidRDefault="00EE1D10"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 – NONE</w:t>
      </w:r>
      <w:r w:rsidR="00F625E7" w:rsidRPr="00D5244D">
        <w:rPr>
          <w:rFonts w:asciiTheme="minorHAnsi" w:hAnsiTheme="minorHAnsi" w:cstheme="minorHAnsi"/>
          <w:color w:val="000000" w:themeColor="text1"/>
        </w:rPr>
        <w:tab/>
      </w:r>
      <w:r w:rsidR="002877B1" w:rsidRPr="00D5244D">
        <w:rPr>
          <w:rFonts w:asciiTheme="minorHAnsi" w:hAnsiTheme="minorHAnsi" w:cstheme="minorHAnsi"/>
          <w:color w:val="000000" w:themeColor="text1"/>
        </w:rPr>
        <w:t>GRADES 9,10,11,12</w:t>
      </w:r>
    </w:p>
    <w:p w14:paraId="6B9FD49C" w14:textId="7FD551E8" w:rsidR="00EE1D10"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#776</w:t>
      </w:r>
    </w:p>
    <w:p w14:paraId="470D8824" w14:textId="5CD51DB2" w:rsidR="00EE1D10" w:rsidRPr="00D5244D" w:rsidRDefault="6E49DE87"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 xml:space="preserve">This is an introductory course to modern manufacturing materials and techniques.  Students will be engaged in real world manufacturing processes and issues.  The students will learn general shop/machine safety, how to operate specific machines, and characteristics of materials.  The students will then analyze how resources impact manufacturing and society. </w:t>
      </w:r>
      <w:r w:rsidR="002D6FF8"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002D6FF8"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p>
    <w:p w14:paraId="607F0DD1" w14:textId="77777777" w:rsidR="00694BCB" w:rsidRPr="00D5244D" w:rsidRDefault="00694BCB" w:rsidP="00694BCB">
      <w:pPr>
        <w:pStyle w:val="BodyText"/>
        <w:tabs>
          <w:tab w:val="left" w:pos="7110"/>
          <w:tab w:val="left" w:pos="7470"/>
        </w:tabs>
        <w:spacing w:line="240" w:lineRule="auto"/>
        <w:jc w:val="both"/>
        <w:rPr>
          <w:rFonts w:asciiTheme="minorHAnsi" w:hAnsiTheme="minorHAnsi" w:cstheme="minorHAnsi"/>
          <w:b/>
          <w:bCs/>
          <w:color w:val="000000" w:themeColor="text1"/>
          <w:sz w:val="13"/>
          <w:szCs w:val="13"/>
        </w:rPr>
      </w:pPr>
    </w:p>
    <w:p w14:paraId="717CB784" w14:textId="77777777" w:rsidR="008058CE"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MATERIALS AND PROCESSES II</w:t>
      </w:r>
    </w:p>
    <w:p w14:paraId="22E01631" w14:textId="03E5DCBA" w:rsidR="008058CE" w:rsidRPr="00D5244D" w:rsidRDefault="008058CE"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Pr="00D5244D">
        <w:rPr>
          <w:rFonts w:asciiTheme="minorHAnsi" w:hAnsiTheme="minorHAnsi" w:cstheme="minorHAnsi"/>
          <w:b/>
          <w:color w:val="000000" w:themeColor="text1"/>
        </w:rPr>
        <w:t>MATERIALS AND PROCESSES I</w:t>
      </w:r>
      <w:r w:rsidR="00F625E7" w:rsidRPr="00D5244D">
        <w:rPr>
          <w:rFonts w:asciiTheme="minorHAnsi" w:hAnsiTheme="minorHAnsi" w:cstheme="minorHAnsi"/>
          <w:color w:val="000000" w:themeColor="text1"/>
        </w:rPr>
        <w:tab/>
      </w:r>
      <w:r w:rsidR="002877B1" w:rsidRPr="00D5244D">
        <w:rPr>
          <w:rFonts w:asciiTheme="minorHAnsi" w:hAnsiTheme="minorHAnsi" w:cstheme="minorHAnsi"/>
          <w:color w:val="000000" w:themeColor="text1"/>
        </w:rPr>
        <w:t>GRADES 9,10,11,12</w:t>
      </w:r>
    </w:p>
    <w:p w14:paraId="73B55E19" w14:textId="35B42858" w:rsidR="008058CE"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#777</w:t>
      </w:r>
    </w:p>
    <w:p w14:paraId="229AB7DA" w14:textId="379A65CE" w:rsidR="008058CE" w:rsidRPr="00D5244D" w:rsidRDefault="6E49DE87"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 xml:space="preserve">This course develops more advanced manufacturing processes and techniques.  The students will learn more complex woodworking processes and construction.  The students will also be introduced to metal working.  The student will demonstrate their learning through hands on experiences and projects. </w:t>
      </w:r>
      <w:r w:rsidR="002D6FF8"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002D6FF8"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p>
    <w:p w14:paraId="51B982D0" w14:textId="77777777" w:rsidR="00694BCB" w:rsidRPr="00D5244D" w:rsidRDefault="00694BCB" w:rsidP="00694BCB">
      <w:pPr>
        <w:pStyle w:val="BodyText"/>
        <w:tabs>
          <w:tab w:val="left" w:pos="7110"/>
          <w:tab w:val="left" w:pos="7470"/>
        </w:tabs>
        <w:spacing w:line="240" w:lineRule="auto"/>
        <w:jc w:val="both"/>
        <w:rPr>
          <w:rFonts w:asciiTheme="minorHAnsi" w:hAnsiTheme="minorHAnsi" w:cstheme="minorHAnsi"/>
          <w:b/>
          <w:bCs/>
          <w:color w:val="000000" w:themeColor="text1"/>
          <w:sz w:val="13"/>
          <w:szCs w:val="13"/>
        </w:rPr>
      </w:pPr>
    </w:p>
    <w:p w14:paraId="3021FE7C" w14:textId="5E94E84A" w:rsidR="008058CE"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ELECTRONICS</w:t>
      </w:r>
    </w:p>
    <w:p w14:paraId="4316E41A" w14:textId="245170E3" w:rsidR="008058CE" w:rsidRPr="00D5244D" w:rsidRDefault="008058CE"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2877B1" w:rsidRPr="00D5244D">
        <w:rPr>
          <w:rFonts w:asciiTheme="minorHAnsi" w:hAnsiTheme="minorHAnsi" w:cstheme="minorHAnsi"/>
          <w:color w:val="000000" w:themeColor="text1"/>
        </w:rPr>
        <w:t>GRADES 9,10,11,12</w:t>
      </w:r>
    </w:p>
    <w:p w14:paraId="1349EFBF" w14:textId="5B7C8392" w:rsidR="008058CE"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#770</w:t>
      </w:r>
    </w:p>
    <w:p w14:paraId="2B616E76" w14:textId="774561F7" w:rsidR="008058CE" w:rsidRPr="00D5244D" w:rsidRDefault="00694BCB"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S</w:t>
      </w:r>
      <w:r w:rsidR="6E49DE87" w:rsidRPr="00D5244D">
        <w:rPr>
          <w:rFonts w:asciiTheme="minorHAnsi" w:hAnsiTheme="minorHAnsi" w:cstheme="minorHAnsi"/>
          <w:color w:val="000000" w:themeColor="text1"/>
        </w:rPr>
        <w:t>tudents will define the components of a circuit and different types</w:t>
      </w:r>
      <w:r w:rsidR="00193B8A" w:rsidRPr="00D5244D">
        <w:rPr>
          <w:rFonts w:asciiTheme="minorHAnsi" w:hAnsiTheme="minorHAnsi" w:cstheme="minorHAnsi"/>
          <w:color w:val="000000" w:themeColor="text1"/>
        </w:rPr>
        <w:t xml:space="preserve"> of circuits</w:t>
      </w:r>
      <w:r w:rsidR="6E49DE87" w:rsidRPr="00D5244D">
        <w:rPr>
          <w:rFonts w:asciiTheme="minorHAnsi" w:hAnsiTheme="minorHAnsi" w:cstheme="minorHAnsi"/>
          <w:color w:val="000000" w:themeColor="text1"/>
        </w:rPr>
        <w:t>.  The students will understand and measure the different units of measure within electronics</w:t>
      </w:r>
      <w:r w:rsidR="00193B8A" w:rsidRPr="00D5244D">
        <w:rPr>
          <w:rFonts w:asciiTheme="minorHAnsi" w:hAnsiTheme="minorHAnsi" w:cstheme="minorHAnsi"/>
          <w:color w:val="000000" w:themeColor="text1"/>
        </w:rPr>
        <w:t>,</w:t>
      </w:r>
      <w:r w:rsidR="6E49DE87" w:rsidRPr="00D5244D">
        <w:rPr>
          <w:rFonts w:asciiTheme="minorHAnsi" w:hAnsiTheme="minorHAnsi" w:cstheme="minorHAnsi"/>
          <w:color w:val="000000" w:themeColor="text1"/>
        </w:rPr>
        <w:t xml:space="preserve"> understand the components of a circuit board</w:t>
      </w:r>
      <w:r w:rsidR="00193B8A" w:rsidRPr="00D5244D">
        <w:rPr>
          <w:rFonts w:asciiTheme="minorHAnsi" w:hAnsiTheme="minorHAnsi" w:cstheme="minorHAnsi"/>
          <w:color w:val="000000" w:themeColor="text1"/>
        </w:rPr>
        <w:t>,</w:t>
      </w:r>
      <w:r w:rsidR="6E49DE87" w:rsidRPr="00D5244D">
        <w:rPr>
          <w:rFonts w:asciiTheme="minorHAnsi" w:hAnsiTheme="minorHAnsi" w:cstheme="minorHAnsi"/>
          <w:color w:val="000000" w:themeColor="text1"/>
        </w:rPr>
        <w:t xml:space="preserve"> and learn how to solder the components.  </w:t>
      </w:r>
      <w:r w:rsidR="00193B8A" w:rsidRPr="00D5244D">
        <w:rPr>
          <w:rFonts w:asciiTheme="minorHAnsi" w:hAnsiTheme="minorHAnsi" w:cstheme="minorHAnsi"/>
          <w:color w:val="000000" w:themeColor="text1"/>
        </w:rPr>
        <w:t>S</w:t>
      </w:r>
      <w:r w:rsidR="6E49DE87" w:rsidRPr="00D5244D">
        <w:rPr>
          <w:rFonts w:asciiTheme="minorHAnsi" w:hAnsiTheme="minorHAnsi" w:cstheme="minorHAnsi"/>
          <w:color w:val="000000" w:themeColor="text1"/>
        </w:rPr>
        <w:t>tudents will create an electronic project by following directions and applying soldering skills.  The</w:t>
      </w:r>
      <w:r w:rsidR="00193B8A" w:rsidRPr="00D5244D">
        <w:rPr>
          <w:rFonts w:asciiTheme="minorHAnsi" w:hAnsiTheme="minorHAnsi" w:cstheme="minorHAnsi"/>
          <w:color w:val="000000" w:themeColor="text1"/>
        </w:rPr>
        <w:t xml:space="preserve">y </w:t>
      </w:r>
      <w:r w:rsidR="6E49DE87" w:rsidRPr="00D5244D">
        <w:rPr>
          <w:rFonts w:asciiTheme="minorHAnsi" w:hAnsiTheme="minorHAnsi" w:cstheme="minorHAnsi"/>
          <w:color w:val="000000" w:themeColor="text1"/>
        </w:rPr>
        <w:t xml:space="preserve">will also apply trouble shooting techniques in lab work and projects.  This course </w:t>
      </w:r>
      <w:r w:rsidRPr="00D5244D">
        <w:rPr>
          <w:rFonts w:asciiTheme="minorHAnsi" w:hAnsiTheme="minorHAnsi" w:cstheme="minorHAnsi"/>
          <w:color w:val="000000" w:themeColor="text1"/>
        </w:rPr>
        <w:t>is</w:t>
      </w:r>
      <w:r w:rsidR="6E49DE87" w:rsidRPr="00D5244D">
        <w:rPr>
          <w:rFonts w:asciiTheme="minorHAnsi" w:hAnsiTheme="minorHAnsi" w:cstheme="minorHAnsi"/>
          <w:color w:val="000000" w:themeColor="text1"/>
        </w:rPr>
        <w:t xml:space="preserve"> a mixture of lecture, lab work and experiments and projects. </w:t>
      </w:r>
      <w:r w:rsidR="002D6FF8"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002D6FF8"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p>
    <w:p w14:paraId="1CEE76F2" w14:textId="77777777" w:rsidR="00694BCB" w:rsidRPr="00D5244D" w:rsidRDefault="00694BCB" w:rsidP="00694BCB">
      <w:pPr>
        <w:pStyle w:val="BodyText"/>
        <w:tabs>
          <w:tab w:val="left" w:pos="7110"/>
          <w:tab w:val="left" w:pos="7470"/>
        </w:tabs>
        <w:spacing w:line="240" w:lineRule="auto"/>
        <w:jc w:val="both"/>
        <w:rPr>
          <w:rFonts w:asciiTheme="minorHAnsi" w:hAnsiTheme="minorHAnsi" w:cstheme="minorHAnsi"/>
          <w:b/>
          <w:bCs/>
          <w:color w:val="000000" w:themeColor="text1"/>
          <w:sz w:val="13"/>
          <w:szCs w:val="13"/>
        </w:rPr>
      </w:pPr>
    </w:p>
    <w:p w14:paraId="47E63FCA" w14:textId="77777777" w:rsidR="008058CE"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INVENTIONS AND INNOVATIONS</w:t>
      </w:r>
    </w:p>
    <w:p w14:paraId="17F2CBFE" w14:textId="3CD33129" w:rsidR="008058CE" w:rsidRPr="00D5244D" w:rsidRDefault="00755D83"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w:t>
      </w:r>
      <w:r w:rsidR="008058CE" w:rsidRPr="00D5244D">
        <w:rPr>
          <w:rFonts w:asciiTheme="minorHAnsi" w:hAnsiTheme="minorHAnsi" w:cstheme="minorHAnsi"/>
          <w:color w:val="000000" w:themeColor="text1"/>
        </w:rPr>
        <w:t>EREQUISITE-</w:t>
      </w:r>
      <w:r w:rsidR="008058CE" w:rsidRPr="00D5244D">
        <w:rPr>
          <w:rFonts w:asciiTheme="minorHAnsi" w:hAnsiTheme="minorHAnsi" w:cstheme="minorHAnsi"/>
          <w:b/>
          <w:color w:val="000000" w:themeColor="text1"/>
        </w:rPr>
        <w:t>MATERIALS AND PROCESSES I</w:t>
      </w:r>
      <w:r w:rsidR="00F625E7"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GRADES 10,11,12</w:t>
      </w:r>
    </w:p>
    <w:p w14:paraId="5F863978" w14:textId="52D05C71" w:rsidR="008058CE"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#771</w:t>
      </w:r>
    </w:p>
    <w:p w14:paraId="34A1A740" w14:textId="2429367D" w:rsidR="008058CE" w:rsidRPr="00D5244D" w:rsidRDefault="00694BCB"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S</w:t>
      </w:r>
      <w:r w:rsidR="6E49DE87" w:rsidRPr="00D5244D">
        <w:rPr>
          <w:rFonts w:asciiTheme="minorHAnsi" w:hAnsiTheme="minorHAnsi" w:cstheme="minorHAnsi"/>
          <w:color w:val="000000" w:themeColor="text1"/>
        </w:rPr>
        <w:t xml:space="preserve">tudents will use their knowledge of concepts from Materials and Processes I and apply them to solve real world problems.  This course </w:t>
      </w:r>
      <w:r w:rsidRPr="00D5244D">
        <w:rPr>
          <w:rFonts w:asciiTheme="minorHAnsi" w:hAnsiTheme="minorHAnsi" w:cstheme="minorHAnsi"/>
          <w:color w:val="000000" w:themeColor="text1"/>
        </w:rPr>
        <w:t>is</w:t>
      </w:r>
      <w:r w:rsidR="6E49DE87" w:rsidRPr="00D5244D">
        <w:rPr>
          <w:rFonts w:asciiTheme="minorHAnsi" w:hAnsiTheme="minorHAnsi" w:cstheme="minorHAnsi"/>
          <w:color w:val="000000" w:themeColor="text1"/>
        </w:rPr>
        <w:t xml:space="preserve"> project based and require</w:t>
      </w:r>
      <w:r w:rsidRPr="00D5244D">
        <w:rPr>
          <w:rFonts w:asciiTheme="minorHAnsi" w:hAnsiTheme="minorHAnsi" w:cstheme="minorHAnsi"/>
          <w:color w:val="000000" w:themeColor="text1"/>
        </w:rPr>
        <w:t>s</w:t>
      </w:r>
      <w:r w:rsidR="6E49DE87" w:rsidRPr="00D5244D">
        <w:rPr>
          <w:rFonts w:asciiTheme="minorHAnsi" w:hAnsiTheme="minorHAnsi" w:cstheme="minorHAnsi"/>
          <w:color w:val="000000" w:themeColor="text1"/>
        </w:rPr>
        <w:t xml:space="preserve"> problem solving skills.  The students apply the technological design process to make changes to existing concepts or systems and to invent new ideas to solve problems. </w:t>
      </w:r>
      <w:r w:rsidR="002D6FF8"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002D6FF8"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p>
    <w:p w14:paraId="63F26C17" w14:textId="77777777" w:rsidR="00694BCB" w:rsidRPr="00D5244D" w:rsidRDefault="00694BCB" w:rsidP="00694BCB">
      <w:pPr>
        <w:pStyle w:val="BodyText"/>
        <w:tabs>
          <w:tab w:val="left" w:pos="7110"/>
          <w:tab w:val="left" w:pos="7470"/>
        </w:tabs>
        <w:spacing w:line="240" w:lineRule="auto"/>
        <w:jc w:val="both"/>
        <w:rPr>
          <w:rFonts w:asciiTheme="minorHAnsi" w:hAnsiTheme="minorHAnsi" w:cstheme="minorHAnsi"/>
          <w:b/>
          <w:bCs/>
          <w:color w:val="000000" w:themeColor="text1"/>
          <w:sz w:val="13"/>
          <w:szCs w:val="13"/>
        </w:rPr>
      </w:pPr>
    </w:p>
    <w:p w14:paraId="40B17BD7" w14:textId="4FBACF03" w:rsidR="00B84201"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MANUFACTURING PROCESSES</w:t>
      </w:r>
    </w:p>
    <w:p w14:paraId="30CF79D9" w14:textId="024B4F1F" w:rsidR="00B84201" w:rsidRPr="00D5244D" w:rsidRDefault="00B84201"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Pr="00D5244D">
        <w:rPr>
          <w:rFonts w:asciiTheme="minorHAnsi" w:hAnsiTheme="minorHAnsi" w:cstheme="minorHAnsi"/>
          <w:b/>
          <w:color w:val="000000" w:themeColor="text1"/>
        </w:rPr>
        <w:t>MATERIALS AND PROCESSES I</w:t>
      </w:r>
      <w:r w:rsidR="00F625E7" w:rsidRPr="00D5244D">
        <w:rPr>
          <w:rFonts w:asciiTheme="minorHAnsi" w:hAnsiTheme="minorHAnsi" w:cstheme="minorHAnsi"/>
          <w:color w:val="000000" w:themeColor="text1"/>
        </w:rPr>
        <w:tab/>
      </w:r>
      <w:r w:rsidR="00755D83" w:rsidRPr="00D5244D">
        <w:rPr>
          <w:rFonts w:asciiTheme="minorHAnsi" w:hAnsiTheme="minorHAnsi" w:cstheme="minorHAnsi"/>
          <w:color w:val="000000" w:themeColor="text1"/>
        </w:rPr>
        <w:t>GRADES 10,11,12</w:t>
      </w:r>
    </w:p>
    <w:p w14:paraId="33E9C250" w14:textId="1E77442D" w:rsidR="00B84201"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#773</w:t>
      </w:r>
    </w:p>
    <w:p w14:paraId="62886FEA" w14:textId="3F4062EF" w:rsidR="00B84201" w:rsidRPr="00D5244D" w:rsidRDefault="00694BCB"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S</w:t>
      </w:r>
      <w:r w:rsidR="6E49DE87" w:rsidRPr="00D5244D">
        <w:rPr>
          <w:rFonts w:asciiTheme="minorHAnsi" w:hAnsiTheme="minorHAnsi" w:cstheme="minorHAnsi"/>
          <w:color w:val="000000" w:themeColor="text1"/>
        </w:rPr>
        <w:t xml:space="preserve">tudents will experience a </w:t>
      </w:r>
      <w:r w:rsidR="00193B8A" w:rsidRPr="00D5244D">
        <w:rPr>
          <w:rFonts w:asciiTheme="minorHAnsi" w:hAnsiTheme="minorHAnsi" w:cstheme="minorHAnsi"/>
          <w:color w:val="000000" w:themeColor="text1"/>
        </w:rPr>
        <w:t>real-world</w:t>
      </w:r>
      <w:r w:rsidR="6E49DE87" w:rsidRPr="00D5244D">
        <w:rPr>
          <w:rFonts w:asciiTheme="minorHAnsi" w:hAnsiTheme="minorHAnsi" w:cstheme="minorHAnsi"/>
          <w:color w:val="000000" w:themeColor="text1"/>
        </w:rPr>
        <w:t xml:space="preserve"> manufacturing operation.  The students will begin by forming a corporation.  Next, the students will begin brainstorming possible product</w:t>
      </w:r>
      <w:r w:rsidR="00193B8A" w:rsidRPr="00D5244D">
        <w:rPr>
          <w:rFonts w:asciiTheme="minorHAnsi" w:hAnsiTheme="minorHAnsi" w:cstheme="minorHAnsi"/>
          <w:color w:val="000000" w:themeColor="text1"/>
        </w:rPr>
        <w:t>s</w:t>
      </w:r>
      <w:r w:rsidR="6E49DE87" w:rsidRPr="00D5244D">
        <w:rPr>
          <w:rFonts w:asciiTheme="minorHAnsi" w:hAnsiTheme="minorHAnsi" w:cstheme="minorHAnsi"/>
          <w:color w:val="000000" w:themeColor="text1"/>
        </w:rPr>
        <w:t xml:space="preserve"> and create market surveys.  Then the students will use the data to choose a product to mass produce and sell.  The students will then create a prototype and advertise for their product.  When the prototype is </w:t>
      </w:r>
      <w:r w:rsidR="00193B8A" w:rsidRPr="00D5244D">
        <w:rPr>
          <w:rFonts w:asciiTheme="minorHAnsi" w:hAnsiTheme="minorHAnsi" w:cstheme="minorHAnsi"/>
          <w:color w:val="000000" w:themeColor="text1"/>
        </w:rPr>
        <w:t>complete,</w:t>
      </w:r>
      <w:r w:rsidR="6E49DE87" w:rsidRPr="00D5244D">
        <w:rPr>
          <w:rFonts w:asciiTheme="minorHAnsi" w:hAnsiTheme="minorHAnsi" w:cstheme="minorHAnsi"/>
          <w:color w:val="000000" w:themeColor="text1"/>
        </w:rPr>
        <w:t xml:space="preserve"> they will create a production process flow chart.  When all is ready, the production run will </w:t>
      </w:r>
      <w:r w:rsidR="00193B8A" w:rsidRPr="00D5244D">
        <w:rPr>
          <w:rFonts w:asciiTheme="minorHAnsi" w:hAnsiTheme="minorHAnsi" w:cstheme="minorHAnsi"/>
          <w:color w:val="000000" w:themeColor="text1"/>
        </w:rPr>
        <w:t>start,</w:t>
      </w:r>
      <w:r w:rsidR="6E49DE87" w:rsidRPr="00D5244D">
        <w:rPr>
          <w:rFonts w:asciiTheme="minorHAnsi" w:hAnsiTheme="minorHAnsi" w:cstheme="minorHAnsi"/>
          <w:color w:val="000000" w:themeColor="text1"/>
        </w:rPr>
        <w:t xml:space="preserve"> and the products will be marketed.  At the completion of the production run and selling the corporation will be ended.  The profits from the course will be used to pay the students lab fee and any surplus will be added to the shop fund. </w:t>
      </w:r>
      <w:r w:rsidR="002D6FF8"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002D6FF8"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p>
    <w:p w14:paraId="03B22E0C" w14:textId="77777777" w:rsidR="002D6FF8" w:rsidRDefault="002D6FF8" w:rsidP="004D1A88">
      <w:pPr>
        <w:pStyle w:val="BodyText"/>
        <w:tabs>
          <w:tab w:val="left" w:pos="7110"/>
          <w:tab w:val="left" w:pos="7470"/>
        </w:tabs>
        <w:spacing w:line="240" w:lineRule="auto"/>
        <w:jc w:val="center"/>
        <w:rPr>
          <w:rFonts w:asciiTheme="minorHAnsi" w:hAnsiTheme="minorHAnsi" w:cstheme="minorHAnsi"/>
          <w:color w:val="000000" w:themeColor="text1"/>
        </w:rPr>
      </w:pPr>
    </w:p>
    <w:p w14:paraId="5BE1FC02" w14:textId="77777777" w:rsidR="002D6FF8" w:rsidRDefault="002D6FF8">
      <w:pPr>
        <w:rPr>
          <w:rFonts w:asciiTheme="minorHAnsi" w:hAnsiTheme="minorHAnsi" w:cstheme="minorHAnsi"/>
          <w:color w:val="000000" w:themeColor="text1"/>
          <w:sz w:val="22"/>
          <w:szCs w:val="22"/>
        </w:rPr>
      </w:pPr>
      <w:r>
        <w:rPr>
          <w:rFonts w:asciiTheme="minorHAnsi" w:hAnsiTheme="minorHAnsi" w:cstheme="minorHAnsi"/>
          <w:color w:val="000000" w:themeColor="text1"/>
        </w:rPr>
        <w:br w:type="page"/>
      </w:r>
    </w:p>
    <w:p w14:paraId="2791B729" w14:textId="659D3AB4" w:rsidR="00B84201"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lastRenderedPageBreak/>
        <w:t>CONSTRUCTION</w:t>
      </w:r>
    </w:p>
    <w:p w14:paraId="50E2DC0B" w14:textId="6486AEED" w:rsidR="00B84201" w:rsidRPr="00D5244D" w:rsidRDefault="00B84201"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w:t>
      </w:r>
      <w:r w:rsidRPr="00D5244D">
        <w:rPr>
          <w:rFonts w:asciiTheme="minorHAnsi" w:hAnsiTheme="minorHAnsi" w:cstheme="minorHAnsi"/>
          <w:b/>
          <w:color w:val="000000" w:themeColor="text1"/>
        </w:rPr>
        <w:t>MATERIALS AND PROCESS I</w:t>
      </w:r>
      <w:r w:rsidR="00F625E7" w:rsidRPr="00D5244D">
        <w:rPr>
          <w:rFonts w:asciiTheme="minorHAnsi" w:hAnsiTheme="minorHAnsi" w:cstheme="minorHAnsi"/>
          <w:color w:val="000000" w:themeColor="text1"/>
        </w:rPr>
        <w:tab/>
      </w:r>
      <w:r w:rsidR="00755D83" w:rsidRPr="00D5244D">
        <w:rPr>
          <w:rFonts w:asciiTheme="minorHAnsi" w:hAnsiTheme="minorHAnsi" w:cstheme="minorHAnsi"/>
          <w:color w:val="000000" w:themeColor="text1"/>
        </w:rPr>
        <w:t>GRADES 10,11,12</w:t>
      </w:r>
    </w:p>
    <w:p w14:paraId="66E018C1" w14:textId="788F4D6A" w:rsidR="00B84201"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#774</w:t>
      </w:r>
    </w:p>
    <w:p w14:paraId="01102CC0" w14:textId="6210D5F5" w:rsidR="00B84201" w:rsidRPr="00D5244D" w:rsidRDefault="6E49DE87"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 xml:space="preserve">This course is designed to replicate a real-world construction project.  The students will go through a construction project from start to finish.  They will fill out appropriate applications, prep construction site and build a construction project while following local ordinances and building codes.  The projects will vary and will be used for school and/or community needs.  We will accept the individual’s request for projects as long as the individual pays for materials and delivery if the project is constructed on TASD property.  Projects could range from sheds, gazebos, picnic tables, park benches or small construction projects. </w:t>
      </w:r>
      <w:r w:rsidR="002D6FF8"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002D6FF8"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p>
    <w:p w14:paraId="613E6E92" w14:textId="040BE671" w:rsidR="00AE30D8" w:rsidRPr="00D5244D" w:rsidRDefault="00AE30D8">
      <w:pPr>
        <w:rPr>
          <w:rFonts w:asciiTheme="minorHAnsi" w:hAnsiTheme="minorHAnsi" w:cstheme="minorHAnsi"/>
          <w:color w:val="000000" w:themeColor="text1"/>
          <w:sz w:val="22"/>
          <w:szCs w:val="22"/>
        </w:rPr>
      </w:pPr>
    </w:p>
    <w:p w14:paraId="11A9EAD1" w14:textId="4CC94A91" w:rsidR="00B84201"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ENERGY, POWER AND TRANSPORTATION</w:t>
      </w:r>
    </w:p>
    <w:p w14:paraId="2D814A6F" w14:textId="264C73BE" w:rsidR="00B84201" w:rsidRPr="00D5244D" w:rsidRDefault="00B84201"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PREREQUISTE-NONE</w:t>
      </w:r>
      <w:r w:rsidR="000B1917" w:rsidRPr="00D5244D">
        <w:rPr>
          <w:rFonts w:asciiTheme="minorHAnsi" w:hAnsiTheme="minorHAnsi" w:cstheme="minorHAnsi"/>
          <w:color w:val="000000" w:themeColor="text1"/>
        </w:rPr>
        <w:tab/>
      </w:r>
      <w:r w:rsidR="00755D83" w:rsidRPr="00D5244D">
        <w:rPr>
          <w:rFonts w:asciiTheme="minorHAnsi" w:hAnsiTheme="minorHAnsi" w:cstheme="minorHAnsi"/>
          <w:color w:val="000000" w:themeColor="text1"/>
        </w:rPr>
        <w:t>GRADES 9,10,11,12</w:t>
      </w:r>
    </w:p>
    <w:p w14:paraId="6BEA392C" w14:textId="2C99D81D" w:rsidR="00B84201" w:rsidRPr="00D5244D" w:rsidRDefault="00761F6C"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#775</w:t>
      </w:r>
    </w:p>
    <w:p w14:paraId="136898F0" w14:textId="32DAF10B" w:rsidR="00B84201" w:rsidRPr="00D5244D" w:rsidRDefault="6E49DE87" w:rsidP="004D1A88">
      <w:pPr>
        <w:pStyle w:val="BodyText"/>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color w:val="000000" w:themeColor="text1"/>
        </w:rPr>
        <w:t>In this course students will explore the energy, power and transportation systems.  The course will be focused on current issues faced by society today.  The students will study the different forms of energy, as well as how energy is transferred, stored and transported.  They will also explore the resources used to generate energy.  At the completion of the course</w:t>
      </w:r>
      <w:r w:rsidR="00193B8A" w:rsidRPr="00D5244D">
        <w:rPr>
          <w:rFonts w:asciiTheme="minorHAnsi" w:hAnsiTheme="minorHAnsi" w:cstheme="minorHAnsi"/>
          <w:color w:val="000000" w:themeColor="text1"/>
        </w:rPr>
        <w:t>,</w:t>
      </w:r>
      <w:r w:rsidRPr="00D5244D">
        <w:rPr>
          <w:rFonts w:asciiTheme="minorHAnsi" w:hAnsiTheme="minorHAnsi" w:cstheme="minorHAnsi"/>
          <w:color w:val="000000" w:themeColor="text1"/>
        </w:rPr>
        <w:t xml:space="preserve"> the students will understand the forms of power and have an understanding of different forms of transportation.  The course will focus on creating efficient systems. </w:t>
      </w:r>
      <w:r w:rsidR="002D6FF8"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002D6FF8"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p>
    <w:p w14:paraId="67AC1E7A" w14:textId="77777777" w:rsidR="00B84201" w:rsidRPr="00D5244D" w:rsidRDefault="00B84201" w:rsidP="004D1A88">
      <w:pPr>
        <w:pStyle w:val="BodyText"/>
        <w:tabs>
          <w:tab w:val="left" w:pos="7110"/>
          <w:tab w:val="left" w:pos="7470"/>
        </w:tabs>
        <w:spacing w:line="240" w:lineRule="auto"/>
        <w:jc w:val="both"/>
        <w:rPr>
          <w:rFonts w:asciiTheme="minorHAnsi" w:hAnsiTheme="minorHAnsi" w:cstheme="minorHAnsi"/>
          <w:color w:val="000000" w:themeColor="text1"/>
          <w:sz w:val="16"/>
          <w:szCs w:val="16"/>
        </w:rPr>
      </w:pPr>
    </w:p>
    <w:p w14:paraId="5A7895C4" w14:textId="77777777" w:rsidR="006C25B3" w:rsidRPr="00D5244D" w:rsidRDefault="006C25B3" w:rsidP="004D1A88">
      <w:pPr>
        <w:pStyle w:val="BodyText"/>
        <w:tabs>
          <w:tab w:val="left" w:pos="7110"/>
          <w:tab w:val="left" w:pos="7470"/>
        </w:tabs>
        <w:spacing w:line="240" w:lineRule="auto"/>
        <w:jc w:val="both"/>
        <w:rPr>
          <w:rFonts w:asciiTheme="minorHAnsi" w:hAnsiTheme="minorHAnsi" w:cstheme="minorHAnsi"/>
          <w:color w:val="000000" w:themeColor="text1"/>
          <w:sz w:val="16"/>
          <w:szCs w:val="16"/>
        </w:rPr>
      </w:pPr>
    </w:p>
    <w:p w14:paraId="6548D25A" w14:textId="77777777" w:rsidR="00E600D4" w:rsidRPr="00D5244D" w:rsidRDefault="00E600D4" w:rsidP="003129BC">
      <w:pPr>
        <w:pStyle w:val="Heading1"/>
        <w:rPr>
          <w:color w:val="000000" w:themeColor="text1"/>
        </w:rPr>
      </w:pPr>
      <w:bookmarkStart w:id="44" w:name="_AGRICULTURE_EDUCATION_DEPARTMENT"/>
      <w:bookmarkStart w:id="45" w:name="_Hlk31192048"/>
      <w:bookmarkEnd w:id="44"/>
      <w:r w:rsidRPr="00D5244D">
        <w:rPr>
          <w:color w:val="000000" w:themeColor="text1"/>
        </w:rPr>
        <w:t>AGRICULTURE EDUCATION DEPARTMENT</w:t>
      </w:r>
    </w:p>
    <w:p w14:paraId="35BAC1E1" w14:textId="77777777" w:rsidR="00E600D4" w:rsidRPr="00D5244D" w:rsidRDefault="00E600D4" w:rsidP="004D1A88">
      <w:pPr>
        <w:pStyle w:val="BodyText"/>
        <w:tabs>
          <w:tab w:val="left" w:pos="7110"/>
          <w:tab w:val="left" w:pos="7470"/>
        </w:tabs>
        <w:spacing w:line="240" w:lineRule="auto"/>
        <w:jc w:val="both"/>
        <w:rPr>
          <w:rFonts w:asciiTheme="minorHAnsi" w:hAnsiTheme="minorHAnsi" w:cstheme="minorHAnsi"/>
          <w:color w:val="000000" w:themeColor="text1"/>
          <w:sz w:val="16"/>
          <w:szCs w:val="16"/>
        </w:rPr>
      </w:pPr>
    </w:p>
    <w:p w14:paraId="58AC9FE4" w14:textId="7CE8C9E2" w:rsidR="00E600D4" w:rsidRPr="00D5244D" w:rsidRDefault="00E600D4"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The Agricultural Production Program is designed to prepare students for a career or post-secondary study in the field of production agricultur</w:t>
      </w:r>
      <w:r w:rsidR="00193B8A" w:rsidRPr="00D5244D">
        <w:rPr>
          <w:rFonts w:asciiTheme="minorHAnsi" w:hAnsiTheme="minorHAnsi" w:cstheme="minorHAnsi"/>
          <w:color w:val="000000" w:themeColor="text1"/>
        </w:rPr>
        <w:t>e</w:t>
      </w:r>
      <w:r w:rsidRPr="00D5244D">
        <w:rPr>
          <w:rFonts w:asciiTheme="minorHAnsi" w:hAnsiTheme="minorHAnsi" w:cstheme="minorHAnsi"/>
          <w:color w:val="000000" w:themeColor="text1"/>
        </w:rPr>
        <w:t xml:space="preserve">.  Agricultural education consists of three key components: classroom instruction, FFA and a supervised agricultural experience.  Students following the Agricultural Production Program will be required to complete </w:t>
      </w:r>
      <w:r w:rsidR="00BC5730">
        <w:rPr>
          <w:rFonts w:asciiTheme="minorHAnsi" w:hAnsiTheme="minorHAnsi" w:cstheme="minorHAnsi"/>
          <w:color w:val="000000" w:themeColor="text1"/>
        </w:rPr>
        <w:t xml:space="preserve">a minimum of 660 of the </w:t>
      </w:r>
      <w:r w:rsidRPr="00D5244D">
        <w:rPr>
          <w:rFonts w:asciiTheme="minorHAnsi" w:hAnsiTheme="minorHAnsi" w:cstheme="minorHAnsi"/>
          <w:color w:val="000000" w:themeColor="text1"/>
        </w:rPr>
        <w:t xml:space="preserve">1320 </w:t>
      </w:r>
      <w:r w:rsidR="00BC5730">
        <w:rPr>
          <w:rFonts w:asciiTheme="minorHAnsi" w:hAnsiTheme="minorHAnsi" w:cstheme="minorHAnsi"/>
          <w:color w:val="000000" w:themeColor="text1"/>
        </w:rPr>
        <w:t xml:space="preserve">total </w:t>
      </w:r>
      <w:r w:rsidRPr="00D5244D">
        <w:rPr>
          <w:rFonts w:asciiTheme="minorHAnsi" w:hAnsiTheme="minorHAnsi" w:cstheme="minorHAnsi"/>
          <w:color w:val="000000" w:themeColor="text1"/>
        </w:rPr>
        <w:t>hours of coursework which will include each component of agriculture education.  Completers of the Agricultural Production Program will be given a certificate of completion and may be given special consideration and/or advanced placement to a post-secondary school as set by the Pennsylvania Department of Education.  The program also allows students not completing the Agricultural Production Program, a chance to enroll in the elective courses for personal enrichment.</w:t>
      </w:r>
    </w:p>
    <w:p w14:paraId="717ECEC8" w14:textId="08C4D0E4" w:rsidR="006C25B3" w:rsidRPr="00D5244D" w:rsidRDefault="006C25B3" w:rsidP="004D1A88">
      <w:pPr>
        <w:tabs>
          <w:tab w:val="left" w:pos="7110"/>
          <w:tab w:val="left" w:pos="7470"/>
        </w:tabs>
        <w:rPr>
          <w:rFonts w:asciiTheme="minorHAnsi" w:hAnsiTheme="minorHAnsi" w:cstheme="minorHAnsi"/>
          <w:color w:val="000000" w:themeColor="text1"/>
          <w:sz w:val="16"/>
          <w:szCs w:val="16"/>
        </w:rPr>
      </w:pPr>
    </w:p>
    <w:p w14:paraId="144E52AA" w14:textId="0FF43794" w:rsidR="002D4E5D" w:rsidRPr="00D5244D" w:rsidRDefault="002D4E5D" w:rsidP="004D1A88">
      <w:pPr>
        <w:shd w:val="clear" w:color="auto" w:fill="FFFFFF"/>
        <w:tabs>
          <w:tab w:val="left" w:pos="7110"/>
          <w:tab w:val="left" w:pos="7470"/>
        </w:tabs>
        <w:jc w:val="center"/>
        <w:textAlignment w:val="baseline"/>
        <w:rPr>
          <w:rFonts w:asciiTheme="minorHAnsi" w:hAnsiTheme="minorHAnsi" w:cstheme="minorHAnsi"/>
          <w:color w:val="000000" w:themeColor="text1"/>
          <w:sz w:val="22"/>
          <w:szCs w:val="22"/>
        </w:rPr>
      </w:pPr>
      <w:r w:rsidRPr="00D5244D">
        <w:rPr>
          <w:noProof/>
          <w:color w:val="000000" w:themeColor="text1"/>
        </w:rPr>
        <w:drawing>
          <wp:inline distT="0" distB="0" distL="0" distR="0" wp14:anchorId="5D571793" wp14:editId="2426A4FD">
            <wp:extent cx="3957484" cy="1902231"/>
            <wp:effectExtent l="0" t="0" r="508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4194695" cy="2016250"/>
                    </a:xfrm>
                    <a:prstGeom prst="rect">
                      <a:avLst/>
                    </a:prstGeom>
                  </pic:spPr>
                </pic:pic>
              </a:graphicData>
            </a:graphic>
          </wp:inline>
        </w:drawing>
      </w:r>
    </w:p>
    <w:p w14:paraId="2704EC6D" w14:textId="77777777" w:rsidR="002C049A" w:rsidRPr="00D5244D" w:rsidRDefault="002C049A" w:rsidP="004D1A88">
      <w:pPr>
        <w:shd w:val="clear" w:color="auto" w:fill="FFFFFF"/>
        <w:tabs>
          <w:tab w:val="left" w:pos="7110"/>
          <w:tab w:val="left" w:pos="7470"/>
        </w:tabs>
        <w:jc w:val="center"/>
        <w:textAlignment w:val="baseline"/>
        <w:rPr>
          <w:rFonts w:asciiTheme="minorHAnsi" w:hAnsiTheme="minorHAnsi" w:cstheme="minorHAnsi"/>
          <w:color w:val="000000" w:themeColor="text1"/>
          <w:sz w:val="16"/>
          <w:szCs w:val="16"/>
        </w:rPr>
      </w:pPr>
    </w:p>
    <w:p w14:paraId="6E604844" w14:textId="5E9B57D5" w:rsidR="002C049A" w:rsidRPr="00D5244D" w:rsidRDefault="00D93FA1" w:rsidP="004D1A88">
      <w:pPr>
        <w:pStyle w:val="BodyText"/>
        <w:tabs>
          <w:tab w:val="left" w:pos="7110"/>
          <w:tab w:val="left" w:pos="7470"/>
        </w:tabs>
        <w:spacing w:line="240" w:lineRule="auto"/>
        <w:jc w:val="both"/>
        <w:rPr>
          <w:rFonts w:asciiTheme="minorHAnsi" w:hAnsiTheme="minorHAnsi" w:cstheme="minorHAnsi"/>
          <w:b/>
          <w:bCs/>
          <w:color w:val="000000" w:themeColor="text1"/>
          <w:sz w:val="18"/>
          <w:szCs w:val="18"/>
          <w:shd w:val="clear" w:color="auto" w:fill="FFFFFF"/>
        </w:rPr>
      </w:pPr>
      <w:r w:rsidRPr="00D5244D">
        <w:rPr>
          <w:rFonts w:asciiTheme="minorHAnsi" w:hAnsiTheme="minorHAnsi" w:cstheme="minorHAnsi"/>
          <w:color w:val="000000" w:themeColor="text1"/>
          <w:sz w:val="18"/>
          <w:szCs w:val="18"/>
        </w:rPr>
        <w:lastRenderedPageBreak/>
        <w:t>*</w:t>
      </w:r>
      <w:r w:rsidRPr="00D5244D">
        <w:rPr>
          <w:rFonts w:asciiTheme="minorHAnsi" w:hAnsiTheme="minorHAnsi" w:cstheme="minorHAnsi"/>
          <w:b/>
          <w:bCs/>
          <w:color w:val="000000" w:themeColor="text1"/>
          <w:sz w:val="18"/>
          <w:szCs w:val="18"/>
          <w:shd w:val="clear" w:color="auto" w:fill="FFFFFF"/>
        </w:rPr>
        <w:t>FFA membership is affiliate in Pennsylvania.  Anyone that takes an agriculture course is automatically an FFA member.</w:t>
      </w:r>
    </w:p>
    <w:p w14:paraId="08856ADD" w14:textId="5BDE3560" w:rsidR="002C049A" w:rsidRPr="00D5244D" w:rsidRDefault="002C049A" w:rsidP="004D1A88">
      <w:pPr>
        <w:rPr>
          <w:rFonts w:asciiTheme="minorHAnsi" w:hAnsiTheme="minorHAnsi" w:cstheme="minorHAnsi"/>
          <w:b/>
          <w:bCs/>
          <w:color w:val="000000" w:themeColor="text1"/>
          <w:sz w:val="22"/>
          <w:szCs w:val="22"/>
          <w:shd w:val="clear" w:color="auto" w:fill="FFFFFF"/>
        </w:rPr>
      </w:pPr>
    </w:p>
    <w:p w14:paraId="7F0A0D33" w14:textId="47698878" w:rsidR="00AE30D8" w:rsidRPr="00D5244D" w:rsidRDefault="00D93FA1" w:rsidP="00694BCB">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For a student to be considered a completer of the Agricultural Production Program, they must complete the following sequence of courses and pass the NOCTI Exam during their senior year.  Students must also earn at least an 80% in the following courses.</w:t>
      </w:r>
    </w:p>
    <w:p w14:paraId="36A54454" w14:textId="77777777" w:rsidR="00C63759" w:rsidRPr="00D5244D" w:rsidRDefault="00C63759" w:rsidP="00694BCB">
      <w:pPr>
        <w:pStyle w:val="BodyText"/>
        <w:tabs>
          <w:tab w:val="left" w:pos="7110"/>
          <w:tab w:val="left" w:pos="7470"/>
        </w:tabs>
        <w:spacing w:line="240" w:lineRule="auto"/>
        <w:jc w:val="both"/>
        <w:rPr>
          <w:rFonts w:asciiTheme="minorHAnsi" w:hAnsiTheme="minorHAnsi" w:cstheme="minorHAnsi"/>
          <w:color w:val="000000" w:themeColor="text1"/>
        </w:rPr>
      </w:pPr>
    </w:p>
    <w:p w14:paraId="24B3361B" w14:textId="77777777" w:rsidR="0080792E" w:rsidRPr="00D5244D" w:rsidRDefault="0080792E" w:rsidP="004D1A88">
      <w:pPr>
        <w:tabs>
          <w:tab w:val="left" w:pos="7110"/>
          <w:tab w:val="left" w:pos="7470"/>
        </w:tabs>
        <w:jc w:val="center"/>
        <w:rPr>
          <w:rFonts w:asciiTheme="minorHAnsi" w:hAnsiTheme="minorHAnsi" w:cstheme="minorHAnsi"/>
          <w:color w:val="000000" w:themeColor="text1"/>
        </w:rPr>
      </w:pPr>
    </w:p>
    <w:tbl>
      <w:tblPr>
        <w:tblpPr w:leftFromText="180" w:rightFromText="180" w:vertAnchor="text"/>
        <w:tblW w:w="4500" w:type="dxa"/>
        <w:tblCellMar>
          <w:top w:w="15" w:type="dxa"/>
          <w:left w:w="15" w:type="dxa"/>
          <w:bottom w:w="15" w:type="dxa"/>
          <w:right w:w="15" w:type="dxa"/>
        </w:tblCellMar>
        <w:tblLook w:val="04A0" w:firstRow="1" w:lastRow="0" w:firstColumn="1" w:lastColumn="0" w:noHBand="0" w:noVBand="1"/>
      </w:tblPr>
      <w:tblGrid>
        <w:gridCol w:w="2610"/>
        <w:gridCol w:w="990"/>
        <w:gridCol w:w="900"/>
      </w:tblGrid>
      <w:tr w:rsidR="00D5244D" w:rsidRPr="00D5244D" w14:paraId="54FF27C4" w14:textId="77777777" w:rsidTr="003E03B0">
        <w:trPr>
          <w:trHeight w:val="208"/>
        </w:trPr>
        <w:tc>
          <w:tcPr>
            <w:tcW w:w="2610" w:type="dxa"/>
            <w:tcBorders>
              <w:top w:val="nil"/>
              <w:left w:val="nil"/>
              <w:bottom w:val="single" w:sz="8" w:space="0" w:color="7F7F7F"/>
              <w:right w:val="nil"/>
            </w:tcBorders>
            <w:shd w:val="clear" w:color="auto" w:fill="FFFFFF"/>
            <w:tcMar>
              <w:top w:w="0" w:type="dxa"/>
              <w:left w:w="108" w:type="dxa"/>
              <w:bottom w:w="0" w:type="dxa"/>
              <w:right w:w="108" w:type="dxa"/>
            </w:tcMar>
            <w:vAlign w:val="center"/>
            <w:hideMark/>
          </w:tcPr>
          <w:p w14:paraId="44093133" w14:textId="77777777"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Course Name</w:t>
            </w:r>
          </w:p>
        </w:tc>
        <w:tc>
          <w:tcPr>
            <w:tcW w:w="990" w:type="dxa"/>
            <w:tcBorders>
              <w:top w:val="nil"/>
              <w:left w:val="nil"/>
              <w:bottom w:val="single" w:sz="8" w:space="0" w:color="7F7F7F"/>
              <w:right w:val="nil"/>
            </w:tcBorders>
            <w:shd w:val="clear" w:color="auto" w:fill="FFFFFF"/>
            <w:tcMar>
              <w:top w:w="0" w:type="dxa"/>
              <w:left w:w="108" w:type="dxa"/>
              <w:bottom w:w="0" w:type="dxa"/>
              <w:right w:w="108" w:type="dxa"/>
            </w:tcMar>
            <w:vAlign w:val="center"/>
            <w:hideMark/>
          </w:tcPr>
          <w:p w14:paraId="2FB15D20"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Credits</w:t>
            </w:r>
          </w:p>
        </w:tc>
        <w:tc>
          <w:tcPr>
            <w:tcW w:w="900" w:type="dxa"/>
            <w:tcBorders>
              <w:top w:val="nil"/>
              <w:left w:val="nil"/>
              <w:bottom w:val="single" w:sz="8" w:space="0" w:color="7F7F7F"/>
              <w:right w:val="nil"/>
            </w:tcBorders>
            <w:shd w:val="clear" w:color="auto" w:fill="FFFFFF"/>
            <w:tcMar>
              <w:top w:w="0" w:type="dxa"/>
              <w:left w:w="108" w:type="dxa"/>
              <w:bottom w:w="0" w:type="dxa"/>
              <w:right w:w="108" w:type="dxa"/>
            </w:tcMar>
            <w:vAlign w:val="center"/>
            <w:hideMark/>
          </w:tcPr>
          <w:p w14:paraId="424E682C"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Hours</w:t>
            </w:r>
          </w:p>
        </w:tc>
      </w:tr>
      <w:tr w:rsidR="00D5244D" w:rsidRPr="00D5244D" w14:paraId="636BA91B" w14:textId="77777777" w:rsidTr="00DE6350">
        <w:trPr>
          <w:trHeight w:val="239"/>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5BA5647E" w14:textId="77777777"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SAE I</w:t>
            </w:r>
          </w:p>
        </w:tc>
        <w:tc>
          <w:tcPr>
            <w:tcW w:w="990" w:type="dxa"/>
            <w:shd w:val="clear" w:color="auto" w:fill="D9D9D9" w:themeFill="background1" w:themeFillShade="D9"/>
            <w:tcMar>
              <w:top w:w="0" w:type="dxa"/>
              <w:left w:w="108" w:type="dxa"/>
              <w:bottom w:w="0" w:type="dxa"/>
              <w:right w:w="108" w:type="dxa"/>
            </w:tcMar>
            <w:vAlign w:val="center"/>
            <w:hideMark/>
          </w:tcPr>
          <w:p w14:paraId="730D0AE4" w14:textId="46ABF4D2"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1</w:t>
            </w:r>
            <w:r w:rsidR="00740A9C" w:rsidRPr="00D5244D">
              <w:rPr>
                <w:rFonts w:asciiTheme="minorHAnsi" w:hAnsiTheme="minorHAnsi" w:cstheme="minorHAnsi"/>
                <w:b/>
                <w:bCs/>
                <w:color w:val="000000" w:themeColor="text1"/>
                <w:sz w:val="18"/>
                <w:szCs w:val="18"/>
                <w:bdr w:val="none" w:sz="0" w:space="0" w:color="auto" w:frame="1"/>
              </w:rPr>
              <w:t>.0</w:t>
            </w:r>
          </w:p>
        </w:tc>
        <w:tc>
          <w:tcPr>
            <w:tcW w:w="900" w:type="dxa"/>
            <w:shd w:val="clear" w:color="auto" w:fill="D9D9D9" w:themeFill="background1" w:themeFillShade="D9"/>
            <w:tcMar>
              <w:top w:w="0" w:type="dxa"/>
              <w:left w:w="108" w:type="dxa"/>
              <w:bottom w:w="0" w:type="dxa"/>
              <w:right w:w="108" w:type="dxa"/>
            </w:tcMar>
            <w:vAlign w:val="center"/>
            <w:hideMark/>
          </w:tcPr>
          <w:p w14:paraId="5667B3DA" w14:textId="3C4CE41E"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1</w:t>
            </w:r>
            <w:r w:rsidR="00DE6350" w:rsidRPr="00D5244D">
              <w:rPr>
                <w:rFonts w:asciiTheme="minorHAnsi" w:hAnsiTheme="minorHAnsi" w:cstheme="minorHAnsi"/>
                <w:b/>
                <w:bCs/>
                <w:color w:val="000000" w:themeColor="text1"/>
                <w:sz w:val="18"/>
                <w:szCs w:val="18"/>
                <w:bdr w:val="none" w:sz="0" w:space="0" w:color="auto" w:frame="1"/>
              </w:rPr>
              <w:t>5</w:t>
            </w:r>
            <w:r w:rsidRPr="00D5244D">
              <w:rPr>
                <w:rFonts w:asciiTheme="minorHAnsi" w:hAnsiTheme="minorHAnsi" w:cstheme="minorHAnsi"/>
                <w:b/>
                <w:bCs/>
                <w:color w:val="000000" w:themeColor="text1"/>
                <w:sz w:val="18"/>
                <w:szCs w:val="18"/>
                <w:bdr w:val="none" w:sz="0" w:space="0" w:color="auto" w:frame="1"/>
              </w:rPr>
              <w:t>0</w:t>
            </w:r>
          </w:p>
        </w:tc>
      </w:tr>
      <w:tr w:rsidR="00D5244D" w:rsidRPr="00D5244D" w14:paraId="79DFAC36" w14:textId="77777777" w:rsidTr="003E03B0">
        <w:trPr>
          <w:trHeight w:val="239"/>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344354C4" w14:textId="77777777"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SAE II</w:t>
            </w:r>
          </w:p>
        </w:tc>
        <w:tc>
          <w:tcPr>
            <w:tcW w:w="990" w:type="dxa"/>
            <w:tcMar>
              <w:top w:w="0" w:type="dxa"/>
              <w:left w:w="108" w:type="dxa"/>
              <w:bottom w:w="0" w:type="dxa"/>
              <w:right w:w="108" w:type="dxa"/>
            </w:tcMar>
            <w:vAlign w:val="center"/>
            <w:hideMark/>
          </w:tcPr>
          <w:p w14:paraId="1617A285" w14:textId="794533FE"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1</w:t>
            </w:r>
            <w:r w:rsidR="00FB7139" w:rsidRPr="00D5244D">
              <w:rPr>
                <w:rFonts w:asciiTheme="minorHAnsi" w:hAnsiTheme="minorHAnsi" w:cstheme="minorHAnsi"/>
                <w:b/>
                <w:bCs/>
                <w:color w:val="000000" w:themeColor="text1"/>
                <w:sz w:val="18"/>
                <w:szCs w:val="18"/>
                <w:bdr w:val="none" w:sz="0" w:space="0" w:color="auto" w:frame="1"/>
              </w:rPr>
              <w:t>.0</w:t>
            </w:r>
          </w:p>
        </w:tc>
        <w:tc>
          <w:tcPr>
            <w:tcW w:w="900" w:type="dxa"/>
            <w:tcMar>
              <w:top w:w="0" w:type="dxa"/>
              <w:left w:w="108" w:type="dxa"/>
              <w:bottom w:w="0" w:type="dxa"/>
              <w:right w:w="108" w:type="dxa"/>
            </w:tcMar>
            <w:vAlign w:val="center"/>
            <w:hideMark/>
          </w:tcPr>
          <w:p w14:paraId="23C28E74" w14:textId="38FD4594"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1</w:t>
            </w:r>
            <w:r w:rsidR="00DE6350" w:rsidRPr="00D5244D">
              <w:rPr>
                <w:rFonts w:asciiTheme="minorHAnsi" w:hAnsiTheme="minorHAnsi" w:cstheme="minorHAnsi"/>
                <w:b/>
                <w:bCs/>
                <w:color w:val="000000" w:themeColor="text1"/>
                <w:sz w:val="18"/>
                <w:szCs w:val="18"/>
                <w:bdr w:val="none" w:sz="0" w:space="0" w:color="auto" w:frame="1"/>
              </w:rPr>
              <w:t>5</w:t>
            </w:r>
            <w:r w:rsidRPr="00D5244D">
              <w:rPr>
                <w:rFonts w:asciiTheme="minorHAnsi" w:hAnsiTheme="minorHAnsi" w:cstheme="minorHAnsi"/>
                <w:b/>
                <w:bCs/>
                <w:color w:val="000000" w:themeColor="text1"/>
                <w:sz w:val="18"/>
                <w:szCs w:val="18"/>
                <w:bdr w:val="none" w:sz="0" w:space="0" w:color="auto" w:frame="1"/>
              </w:rPr>
              <w:t>0</w:t>
            </w:r>
          </w:p>
        </w:tc>
      </w:tr>
      <w:tr w:rsidR="00D5244D" w:rsidRPr="00D5244D" w14:paraId="424F8B6C" w14:textId="77777777" w:rsidTr="00DE6350">
        <w:trPr>
          <w:trHeight w:val="245"/>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14DE9D0A" w14:textId="77777777"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SAE III</w:t>
            </w:r>
          </w:p>
        </w:tc>
        <w:tc>
          <w:tcPr>
            <w:tcW w:w="990" w:type="dxa"/>
            <w:shd w:val="clear" w:color="auto" w:fill="D9D9D9" w:themeFill="background1" w:themeFillShade="D9"/>
            <w:tcMar>
              <w:top w:w="0" w:type="dxa"/>
              <w:left w:w="108" w:type="dxa"/>
              <w:bottom w:w="0" w:type="dxa"/>
              <w:right w:w="108" w:type="dxa"/>
            </w:tcMar>
            <w:vAlign w:val="center"/>
            <w:hideMark/>
          </w:tcPr>
          <w:p w14:paraId="3B3B4134" w14:textId="6B9D99ED"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1</w:t>
            </w:r>
            <w:r w:rsidR="00FB7139" w:rsidRPr="00D5244D">
              <w:rPr>
                <w:rFonts w:asciiTheme="minorHAnsi" w:hAnsiTheme="minorHAnsi" w:cstheme="minorHAnsi"/>
                <w:b/>
                <w:bCs/>
                <w:color w:val="000000" w:themeColor="text1"/>
                <w:sz w:val="18"/>
                <w:szCs w:val="18"/>
                <w:bdr w:val="none" w:sz="0" w:space="0" w:color="auto" w:frame="1"/>
              </w:rPr>
              <w:t>.0</w:t>
            </w:r>
          </w:p>
        </w:tc>
        <w:tc>
          <w:tcPr>
            <w:tcW w:w="900" w:type="dxa"/>
            <w:shd w:val="clear" w:color="auto" w:fill="D9D9D9" w:themeFill="background1" w:themeFillShade="D9"/>
            <w:tcMar>
              <w:top w:w="0" w:type="dxa"/>
              <w:left w:w="108" w:type="dxa"/>
              <w:bottom w:w="0" w:type="dxa"/>
              <w:right w:w="108" w:type="dxa"/>
            </w:tcMar>
            <w:vAlign w:val="center"/>
            <w:hideMark/>
          </w:tcPr>
          <w:p w14:paraId="6B41470C" w14:textId="5F4C48A2"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1</w:t>
            </w:r>
            <w:r w:rsidR="00DE6350" w:rsidRPr="00D5244D">
              <w:rPr>
                <w:rFonts w:asciiTheme="minorHAnsi" w:hAnsiTheme="minorHAnsi" w:cstheme="minorHAnsi"/>
                <w:b/>
                <w:bCs/>
                <w:color w:val="000000" w:themeColor="text1"/>
                <w:sz w:val="18"/>
                <w:szCs w:val="18"/>
                <w:bdr w:val="none" w:sz="0" w:space="0" w:color="auto" w:frame="1"/>
              </w:rPr>
              <w:t>5</w:t>
            </w:r>
            <w:r w:rsidRPr="00D5244D">
              <w:rPr>
                <w:rFonts w:asciiTheme="minorHAnsi" w:hAnsiTheme="minorHAnsi" w:cstheme="minorHAnsi"/>
                <w:b/>
                <w:bCs/>
                <w:color w:val="000000" w:themeColor="text1"/>
                <w:sz w:val="18"/>
                <w:szCs w:val="18"/>
                <w:bdr w:val="none" w:sz="0" w:space="0" w:color="auto" w:frame="1"/>
              </w:rPr>
              <w:t>0</w:t>
            </w:r>
          </w:p>
        </w:tc>
      </w:tr>
      <w:tr w:rsidR="00D5244D" w:rsidRPr="00D5244D" w14:paraId="54CE0D26" w14:textId="77777777" w:rsidTr="003E03B0">
        <w:trPr>
          <w:trHeight w:val="239"/>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00A49604" w14:textId="77777777"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SAE IV</w:t>
            </w:r>
          </w:p>
        </w:tc>
        <w:tc>
          <w:tcPr>
            <w:tcW w:w="990" w:type="dxa"/>
            <w:tcMar>
              <w:top w:w="0" w:type="dxa"/>
              <w:left w:w="108" w:type="dxa"/>
              <w:bottom w:w="0" w:type="dxa"/>
              <w:right w:w="108" w:type="dxa"/>
            </w:tcMar>
            <w:vAlign w:val="center"/>
            <w:hideMark/>
          </w:tcPr>
          <w:p w14:paraId="451BBA85" w14:textId="2B259D36"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1</w:t>
            </w:r>
            <w:r w:rsidR="00FB7139" w:rsidRPr="00D5244D">
              <w:rPr>
                <w:rFonts w:asciiTheme="minorHAnsi" w:hAnsiTheme="minorHAnsi" w:cstheme="minorHAnsi"/>
                <w:b/>
                <w:bCs/>
                <w:color w:val="000000" w:themeColor="text1"/>
                <w:sz w:val="18"/>
                <w:szCs w:val="18"/>
                <w:bdr w:val="none" w:sz="0" w:space="0" w:color="auto" w:frame="1"/>
              </w:rPr>
              <w:t>.0</w:t>
            </w:r>
          </w:p>
        </w:tc>
        <w:tc>
          <w:tcPr>
            <w:tcW w:w="900" w:type="dxa"/>
            <w:tcMar>
              <w:top w:w="0" w:type="dxa"/>
              <w:left w:w="108" w:type="dxa"/>
              <w:bottom w:w="0" w:type="dxa"/>
              <w:right w:w="108" w:type="dxa"/>
            </w:tcMar>
            <w:vAlign w:val="center"/>
            <w:hideMark/>
          </w:tcPr>
          <w:p w14:paraId="53CF5A75" w14:textId="5B5B8754"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1</w:t>
            </w:r>
            <w:r w:rsidR="00DE6350" w:rsidRPr="00D5244D">
              <w:rPr>
                <w:rFonts w:asciiTheme="minorHAnsi" w:hAnsiTheme="minorHAnsi" w:cstheme="minorHAnsi"/>
                <w:b/>
                <w:bCs/>
                <w:color w:val="000000" w:themeColor="text1"/>
                <w:sz w:val="18"/>
                <w:szCs w:val="18"/>
                <w:bdr w:val="none" w:sz="0" w:space="0" w:color="auto" w:frame="1"/>
              </w:rPr>
              <w:t>5</w:t>
            </w:r>
            <w:r w:rsidRPr="00D5244D">
              <w:rPr>
                <w:rFonts w:asciiTheme="minorHAnsi" w:hAnsiTheme="minorHAnsi" w:cstheme="minorHAnsi"/>
                <w:b/>
                <w:bCs/>
                <w:color w:val="000000" w:themeColor="text1"/>
                <w:sz w:val="18"/>
                <w:szCs w:val="18"/>
                <w:bdr w:val="none" w:sz="0" w:space="0" w:color="auto" w:frame="1"/>
              </w:rPr>
              <w:t>0</w:t>
            </w:r>
          </w:p>
        </w:tc>
      </w:tr>
      <w:tr w:rsidR="00D5244D" w:rsidRPr="00D5244D" w14:paraId="41746EFD" w14:textId="77777777" w:rsidTr="00DE6350">
        <w:trPr>
          <w:trHeight w:val="241"/>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7FDB520D" w14:textId="77777777"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Introduction to Agriculture</w:t>
            </w:r>
          </w:p>
        </w:tc>
        <w:tc>
          <w:tcPr>
            <w:tcW w:w="990" w:type="dxa"/>
            <w:shd w:val="clear" w:color="auto" w:fill="D9D9D9" w:themeFill="background1" w:themeFillShade="D9"/>
            <w:tcMar>
              <w:top w:w="0" w:type="dxa"/>
              <w:left w:w="108" w:type="dxa"/>
              <w:bottom w:w="0" w:type="dxa"/>
              <w:right w:w="108" w:type="dxa"/>
            </w:tcMar>
            <w:vAlign w:val="center"/>
            <w:hideMark/>
          </w:tcPr>
          <w:p w14:paraId="1BE7C877"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0.5</w:t>
            </w:r>
          </w:p>
        </w:tc>
        <w:tc>
          <w:tcPr>
            <w:tcW w:w="900" w:type="dxa"/>
            <w:shd w:val="clear" w:color="auto" w:fill="D9D9D9" w:themeFill="background1" w:themeFillShade="D9"/>
            <w:tcMar>
              <w:top w:w="0" w:type="dxa"/>
              <w:left w:w="108" w:type="dxa"/>
              <w:bottom w:w="0" w:type="dxa"/>
              <w:right w:w="108" w:type="dxa"/>
            </w:tcMar>
            <w:vAlign w:val="center"/>
            <w:hideMark/>
          </w:tcPr>
          <w:p w14:paraId="26024DEE"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60</w:t>
            </w:r>
          </w:p>
        </w:tc>
      </w:tr>
      <w:tr w:rsidR="00D5244D" w:rsidRPr="00D5244D" w14:paraId="04F7E629" w14:textId="77777777" w:rsidTr="003E03B0">
        <w:trPr>
          <w:trHeight w:val="239"/>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2AD2BD59" w14:textId="77777777"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Animal Studies</w:t>
            </w:r>
          </w:p>
        </w:tc>
        <w:tc>
          <w:tcPr>
            <w:tcW w:w="990" w:type="dxa"/>
            <w:tcMar>
              <w:top w:w="0" w:type="dxa"/>
              <w:left w:w="108" w:type="dxa"/>
              <w:bottom w:w="0" w:type="dxa"/>
              <w:right w:w="108" w:type="dxa"/>
            </w:tcMar>
            <w:vAlign w:val="center"/>
            <w:hideMark/>
          </w:tcPr>
          <w:p w14:paraId="71B6C636"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0.5</w:t>
            </w:r>
          </w:p>
        </w:tc>
        <w:tc>
          <w:tcPr>
            <w:tcW w:w="900" w:type="dxa"/>
            <w:tcMar>
              <w:top w:w="0" w:type="dxa"/>
              <w:left w:w="108" w:type="dxa"/>
              <w:bottom w:w="0" w:type="dxa"/>
              <w:right w:w="108" w:type="dxa"/>
            </w:tcMar>
            <w:vAlign w:val="center"/>
            <w:hideMark/>
          </w:tcPr>
          <w:p w14:paraId="0BDEFF61"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60</w:t>
            </w:r>
          </w:p>
        </w:tc>
      </w:tr>
      <w:tr w:rsidR="00D5244D" w:rsidRPr="00D5244D" w14:paraId="1E1CEDD6" w14:textId="77777777" w:rsidTr="00DE6350">
        <w:trPr>
          <w:trHeight w:val="239"/>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35457608" w14:textId="77777777"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Welding</w:t>
            </w:r>
          </w:p>
        </w:tc>
        <w:tc>
          <w:tcPr>
            <w:tcW w:w="990" w:type="dxa"/>
            <w:shd w:val="clear" w:color="auto" w:fill="D9D9D9" w:themeFill="background1" w:themeFillShade="D9"/>
            <w:tcMar>
              <w:top w:w="0" w:type="dxa"/>
              <w:left w:w="108" w:type="dxa"/>
              <w:bottom w:w="0" w:type="dxa"/>
              <w:right w:w="108" w:type="dxa"/>
            </w:tcMar>
            <w:vAlign w:val="center"/>
            <w:hideMark/>
          </w:tcPr>
          <w:p w14:paraId="44CDE128"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0.5</w:t>
            </w:r>
          </w:p>
        </w:tc>
        <w:tc>
          <w:tcPr>
            <w:tcW w:w="900" w:type="dxa"/>
            <w:shd w:val="clear" w:color="auto" w:fill="D9D9D9" w:themeFill="background1" w:themeFillShade="D9"/>
            <w:tcMar>
              <w:top w:w="0" w:type="dxa"/>
              <w:left w:w="108" w:type="dxa"/>
              <w:bottom w:w="0" w:type="dxa"/>
              <w:right w:w="108" w:type="dxa"/>
            </w:tcMar>
            <w:vAlign w:val="center"/>
            <w:hideMark/>
          </w:tcPr>
          <w:p w14:paraId="2943839D"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60</w:t>
            </w:r>
          </w:p>
        </w:tc>
      </w:tr>
      <w:tr w:rsidR="00D5244D" w:rsidRPr="00D5244D" w14:paraId="51851147" w14:textId="77777777" w:rsidTr="003E03B0">
        <w:trPr>
          <w:trHeight w:val="268"/>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56DCEF60" w14:textId="77777777"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Power and Machinery</w:t>
            </w:r>
          </w:p>
        </w:tc>
        <w:tc>
          <w:tcPr>
            <w:tcW w:w="990" w:type="dxa"/>
            <w:tcMar>
              <w:top w:w="0" w:type="dxa"/>
              <w:left w:w="108" w:type="dxa"/>
              <w:bottom w:w="0" w:type="dxa"/>
              <w:right w:w="108" w:type="dxa"/>
            </w:tcMar>
            <w:vAlign w:val="center"/>
            <w:hideMark/>
          </w:tcPr>
          <w:p w14:paraId="74D81E66"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0.5</w:t>
            </w:r>
          </w:p>
        </w:tc>
        <w:tc>
          <w:tcPr>
            <w:tcW w:w="900" w:type="dxa"/>
            <w:tcMar>
              <w:top w:w="0" w:type="dxa"/>
              <w:left w:w="108" w:type="dxa"/>
              <w:bottom w:w="0" w:type="dxa"/>
              <w:right w:w="108" w:type="dxa"/>
            </w:tcMar>
            <w:vAlign w:val="center"/>
            <w:hideMark/>
          </w:tcPr>
          <w:p w14:paraId="221317CE"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60</w:t>
            </w:r>
          </w:p>
        </w:tc>
      </w:tr>
      <w:tr w:rsidR="00D5244D" w:rsidRPr="00D5244D" w14:paraId="68EBEDFF" w14:textId="77777777" w:rsidTr="00DE6350">
        <w:trPr>
          <w:trHeight w:val="151"/>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78F4A9A8" w14:textId="77777777"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Wildlife and NRM</w:t>
            </w:r>
          </w:p>
        </w:tc>
        <w:tc>
          <w:tcPr>
            <w:tcW w:w="990" w:type="dxa"/>
            <w:shd w:val="clear" w:color="auto" w:fill="D9D9D9" w:themeFill="background1" w:themeFillShade="D9"/>
            <w:tcMar>
              <w:top w:w="0" w:type="dxa"/>
              <w:left w:w="108" w:type="dxa"/>
              <w:bottom w:w="0" w:type="dxa"/>
              <w:right w:w="108" w:type="dxa"/>
            </w:tcMar>
            <w:vAlign w:val="center"/>
            <w:hideMark/>
          </w:tcPr>
          <w:p w14:paraId="5D1D7C34"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0.5</w:t>
            </w:r>
          </w:p>
        </w:tc>
        <w:tc>
          <w:tcPr>
            <w:tcW w:w="900" w:type="dxa"/>
            <w:shd w:val="clear" w:color="auto" w:fill="D9D9D9" w:themeFill="background1" w:themeFillShade="D9"/>
            <w:tcMar>
              <w:top w:w="0" w:type="dxa"/>
              <w:left w:w="108" w:type="dxa"/>
              <w:bottom w:w="0" w:type="dxa"/>
              <w:right w:w="108" w:type="dxa"/>
            </w:tcMar>
            <w:vAlign w:val="center"/>
            <w:hideMark/>
          </w:tcPr>
          <w:p w14:paraId="4F32BF91"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60</w:t>
            </w:r>
          </w:p>
        </w:tc>
      </w:tr>
      <w:tr w:rsidR="00D5244D" w:rsidRPr="00D5244D" w14:paraId="0244A5AE" w14:textId="77777777" w:rsidTr="003E03B0">
        <w:trPr>
          <w:trHeight w:val="239"/>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3E16450D" w14:textId="77777777"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Forestry</w:t>
            </w:r>
          </w:p>
        </w:tc>
        <w:tc>
          <w:tcPr>
            <w:tcW w:w="990" w:type="dxa"/>
            <w:tcMar>
              <w:top w:w="0" w:type="dxa"/>
              <w:left w:w="108" w:type="dxa"/>
              <w:bottom w:w="0" w:type="dxa"/>
              <w:right w:w="108" w:type="dxa"/>
            </w:tcMar>
            <w:vAlign w:val="center"/>
            <w:hideMark/>
          </w:tcPr>
          <w:p w14:paraId="7763CF66"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0.5</w:t>
            </w:r>
          </w:p>
        </w:tc>
        <w:tc>
          <w:tcPr>
            <w:tcW w:w="900" w:type="dxa"/>
            <w:tcMar>
              <w:top w:w="0" w:type="dxa"/>
              <w:left w:w="108" w:type="dxa"/>
              <w:bottom w:w="0" w:type="dxa"/>
              <w:right w:w="108" w:type="dxa"/>
            </w:tcMar>
            <w:vAlign w:val="center"/>
            <w:hideMark/>
          </w:tcPr>
          <w:p w14:paraId="4B18676D"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60</w:t>
            </w:r>
          </w:p>
        </w:tc>
      </w:tr>
      <w:tr w:rsidR="00D5244D" w:rsidRPr="00D5244D" w14:paraId="002A1DC9" w14:textId="77777777" w:rsidTr="00DE6350">
        <w:trPr>
          <w:trHeight w:val="153"/>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1E94B8F6" w14:textId="0625ADAD"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Plant and Soil</w:t>
            </w:r>
            <w:r w:rsidR="00DE6350" w:rsidRPr="00D5244D">
              <w:rPr>
                <w:rFonts w:asciiTheme="minorHAnsi" w:hAnsiTheme="minorHAnsi" w:cstheme="minorHAnsi"/>
                <w:b/>
                <w:bCs/>
                <w:i/>
                <w:iCs/>
                <w:color w:val="000000" w:themeColor="text1"/>
                <w:sz w:val="18"/>
                <w:szCs w:val="18"/>
                <w:bdr w:val="none" w:sz="0" w:space="0" w:color="auto" w:frame="1"/>
              </w:rPr>
              <w:t xml:space="preserve"> Studies</w:t>
            </w:r>
          </w:p>
        </w:tc>
        <w:tc>
          <w:tcPr>
            <w:tcW w:w="990" w:type="dxa"/>
            <w:shd w:val="clear" w:color="auto" w:fill="D9D9D9" w:themeFill="background1" w:themeFillShade="D9"/>
            <w:tcMar>
              <w:top w:w="0" w:type="dxa"/>
              <w:left w:w="108" w:type="dxa"/>
              <w:bottom w:w="0" w:type="dxa"/>
              <w:right w:w="108" w:type="dxa"/>
            </w:tcMar>
            <w:vAlign w:val="center"/>
            <w:hideMark/>
          </w:tcPr>
          <w:p w14:paraId="4A888A6A"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0.5</w:t>
            </w:r>
          </w:p>
        </w:tc>
        <w:tc>
          <w:tcPr>
            <w:tcW w:w="900" w:type="dxa"/>
            <w:shd w:val="clear" w:color="auto" w:fill="D9D9D9" w:themeFill="background1" w:themeFillShade="D9"/>
            <w:tcMar>
              <w:top w:w="0" w:type="dxa"/>
              <w:left w:w="108" w:type="dxa"/>
              <w:bottom w:w="0" w:type="dxa"/>
              <w:right w:w="108" w:type="dxa"/>
            </w:tcMar>
            <w:vAlign w:val="center"/>
            <w:hideMark/>
          </w:tcPr>
          <w:p w14:paraId="7332D534"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60</w:t>
            </w:r>
          </w:p>
        </w:tc>
      </w:tr>
      <w:tr w:rsidR="00D5244D" w:rsidRPr="00D5244D" w14:paraId="19A72DFC" w14:textId="77777777" w:rsidTr="003E03B0">
        <w:trPr>
          <w:trHeight w:val="239"/>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6AC55F17" w14:textId="2285A67B" w:rsidR="006B441F" w:rsidRPr="00D5244D" w:rsidRDefault="006B441F"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Biotechnology</w:t>
            </w:r>
          </w:p>
        </w:tc>
        <w:tc>
          <w:tcPr>
            <w:tcW w:w="990" w:type="dxa"/>
            <w:tcMar>
              <w:top w:w="0" w:type="dxa"/>
              <w:left w:w="108" w:type="dxa"/>
              <w:bottom w:w="0" w:type="dxa"/>
              <w:right w:w="108" w:type="dxa"/>
            </w:tcMar>
            <w:vAlign w:val="center"/>
            <w:hideMark/>
          </w:tcPr>
          <w:p w14:paraId="30DDE29B"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0.5</w:t>
            </w:r>
          </w:p>
        </w:tc>
        <w:tc>
          <w:tcPr>
            <w:tcW w:w="900" w:type="dxa"/>
            <w:tcMar>
              <w:top w:w="0" w:type="dxa"/>
              <w:left w:w="108" w:type="dxa"/>
              <w:bottom w:w="0" w:type="dxa"/>
              <w:right w:w="108" w:type="dxa"/>
            </w:tcMar>
            <w:vAlign w:val="center"/>
            <w:hideMark/>
          </w:tcPr>
          <w:p w14:paraId="4B4B0FBA" w14:textId="77777777" w:rsidR="006B441F" w:rsidRPr="00D5244D" w:rsidRDefault="006B441F"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60</w:t>
            </w:r>
          </w:p>
        </w:tc>
      </w:tr>
      <w:tr w:rsidR="00D5244D" w:rsidRPr="00D5244D" w14:paraId="797F7A2B" w14:textId="77777777" w:rsidTr="00DE6350">
        <w:trPr>
          <w:trHeight w:val="239"/>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3D9BE71A" w14:textId="41E1E5E0" w:rsidR="006B441F" w:rsidRPr="00D5244D" w:rsidRDefault="00DE6350" w:rsidP="004D1A88">
            <w:pPr>
              <w:tabs>
                <w:tab w:val="left" w:pos="7110"/>
                <w:tab w:val="left" w:pos="7470"/>
              </w:tabs>
              <w:ind w:left="115" w:right="115"/>
              <w:rPr>
                <w:rFonts w:asciiTheme="minorHAnsi" w:hAnsiTheme="minorHAnsi" w:cstheme="minorHAnsi"/>
                <w:b/>
                <w:bCs/>
                <w:i/>
                <w:iCs/>
                <w:color w:val="000000" w:themeColor="text1"/>
                <w:sz w:val="18"/>
                <w:szCs w:val="18"/>
              </w:rPr>
            </w:pPr>
            <w:r w:rsidRPr="00D5244D">
              <w:rPr>
                <w:rFonts w:asciiTheme="minorHAnsi" w:hAnsiTheme="minorHAnsi" w:cstheme="minorHAnsi"/>
                <w:b/>
                <w:bCs/>
                <w:i/>
                <w:iCs/>
                <w:color w:val="000000" w:themeColor="text1"/>
                <w:sz w:val="18"/>
                <w:szCs w:val="18"/>
              </w:rPr>
              <w:t>Ag Leadership</w:t>
            </w:r>
          </w:p>
        </w:tc>
        <w:tc>
          <w:tcPr>
            <w:tcW w:w="990" w:type="dxa"/>
            <w:shd w:val="clear" w:color="auto" w:fill="D9D9D9" w:themeFill="background1" w:themeFillShade="D9"/>
            <w:tcMar>
              <w:top w:w="0" w:type="dxa"/>
              <w:left w:w="108" w:type="dxa"/>
              <w:bottom w:w="0" w:type="dxa"/>
              <w:right w:w="108" w:type="dxa"/>
            </w:tcMar>
            <w:vAlign w:val="center"/>
            <w:hideMark/>
          </w:tcPr>
          <w:p w14:paraId="20FDA005" w14:textId="272B4823" w:rsidR="006B441F" w:rsidRPr="00D5244D" w:rsidRDefault="00DE6350"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0.5</w:t>
            </w:r>
          </w:p>
        </w:tc>
        <w:tc>
          <w:tcPr>
            <w:tcW w:w="900" w:type="dxa"/>
            <w:shd w:val="clear" w:color="auto" w:fill="D9D9D9" w:themeFill="background1" w:themeFillShade="D9"/>
            <w:tcMar>
              <w:top w:w="0" w:type="dxa"/>
              <w:left w:w="108" w:type="dxa"/>
              <w:bottom w:w="0" w:type="dxa"/>
              <w:right w:w="108" w:type="dxa"/>
            </w:tcMar>
            <w:vAlign w:val="center"/>
            <w:hideMark/>
          </w:tcPr>
          <w:p w14:paraId="3CF0B5E9" w14:textId="51C5AB33" w:rsidR="006B441F" w:rsidRPr="00D5244D" w:rsidRDefault="00DE6350"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60</w:t>
            </w:r>
          </w:p>
        </w:tc>
      </w:tr>
      <w:tr w:rsidR="00D5244D" w:rsidRPr="00D5244D" w14:paraId="330C8E1B" w14:textId="77777777" w:rsidTr="003E03B0">
        <w:trPr>
          <w:trHeight w:val="239"/>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hideMark/>
          </w:tcPr>
          <w:p w14:paraId="2A7EAB40" w14:textId="6E3B25C8" w:rsidR="006B441F" w:rsidRPr="00D5244D" w:rsidRDefault="00DE6350" w:rsidP="004D1A88">
            <w:pPr>
              <w:tabs>
                <w:tab w:val="left" w:pos="7110"/>
                <w:tab w:val="left" w:pos="7470"/>
              </w:tabs>
              <w:ind w:left="115" w:right="115"/>
              <w:rPr>
                <w:rFonts w:asciiTheme="minorHAnsi" w:hAnsiTheme="minorHAnsi" w:cstheme="minorHAnsi"/>
                <w:color w:val="000000" w:themeColor="text1"/>
                <w:sz w:val="18"/>
                <w:szCs w:val="18"/>
              </w:rPr>
            </w:pPr>
            <w:r w:rsidRPr="00D5244D">
              <w:rPr>
                <w:rFonts w:asciiTheme="minorHAnsi" w:hAnsiTheme="minorHAnsi" w:cstheme="minorHAnsi"/>
                <w:b/>
                <w:bCs/>
                <w:i/>
                <w:iCs/>
                <w:color w:val="000000" w:themeColor="text1"/>
                <w:sz w:val="18"/>
                <w:szCs w:val="18"/>
                <w:bdr w:val="none" w:sz="0" w:space="0" w:color="auto" w:frame="1"/>
              </w:rPr>
              <w:t>Food in Agribusiness</w:t>
            </w:r>
          </w:p>
        </w:tc>
        <w:tc>
          <w:tcPr>
            <w:tcW w:w="990" w:type="dxa"/>
            <w:tcMar>
              <w:top w:w="0" w:type="dxa"/>
              <w:left w:w="108" w:type="dxa"/>
              <w:bottom w:w="0" w:type="dxa"/>
              <w:right w:w="108" w:type="dxa"/>
            </w:tcMar>
            <w:vAlign w:val="center"/>
            <w:hideMark/>
          </w:tcPr>
          <w:p w14:paraId="587C71D1" w14:textId="0A7A7C09" w:rsidR="006B441F" w:rsidRPr="00D5244D" w:rsidRDefault="00DE6350"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0.5</w:t>
            </w:r>
          </w:p>
        </w:tc>
        <w:tc>
          <w:tcPr>
            <w:tcW w:w="900" w:type="dxa"/>
            <w:tcMar>
              <w:top w:w="0" w:type="dxa"/>
              <w:left w:w="108" w:type="dxa"/>
              <w:bottom w:w="0" w:type="dxa"/>
              <w:right w:w="108" w:type="dxa"/>
            </w:tcMar>
            <w:vAlign w:val="center"/>
            <w:hideMark/>
          </w:tcPr>
          <w:p w14:paraId="39274847" w14:textId="3764D1C8" w:rsidR="006B441F" w:rsidRPr="00D5244D" w:rsidRDefault="00DE6350" w:rsidP="004D1A88">
            <w:pPr>
              <w:tabs>
                <w:tab w:val="left" w:pos="7110"/>
                <w:tab w:val="left" w:pos="7470"/>
              </w:tabs>
              <w:ind w:left="115" w:right="115"/>
              <w:jc w:val="center"/>
              <w:rPr>
                <w:rFonts w:asciiTheme="minorHAnsi" w:hAnsiTheme="minorHAnsi" w:cstheme="minorHAnsi"/>
                <w:color w:val="000000" w:themeColor="text1"/>
                <w:sz w:val="18"/>
                <w:szCs w:val="18"/>
              </w:rPr>
            </w:pPr>
            <w:r w:rsidRPr="00D5244D">
              <w:rPr>
                <w:rFonts w:asciiTheme="minorHAnsi" w:hAnsiTheme="minorHAnsi" w:cstheme="minorHAnsi"/>
                <w:b/>
                <w:bCs/>
                <w:color w:val="000000" w:themeColor="text1"/>
                <w:sz w:val="18"/>
                <w:szCs w:val="18"/>
                <w:bdr w:val="none" w:sz="0" w:space="0" w:color="auto" w:frame="1"/>
              </w:rPr>
              <w:t>6</w:t>
            </w:r>
            <w:r w:rsidR="006B441F" w:rsidRPr="00D5244D">
              <w:rPr>
                <w:rFonts w:asciiTheme="minorHAnsi" w:hAnsiTheme="minorHAnsi" w:cstheme="minorHAnsi"/>
                <w:b/>
                <w:bCs/>
                <w:color w:val="000000" w:themeColor="text1"/>
                <w:sz w:val="18"/>
                <w:szCs w:val="18"/>
                <w:bdr w:val="none" w:sz="0" w:space="0" w:color="auto" w:frame="1"/>
              </w:rPr>
              <w:t>0</w:t>
            </w:r>
          </w:p>
        </w:tc>
      </w:tr>
      <w:tr w:rsidR="00D5244D" w:rsidRPr="00D5244D" w14:paraId="3EC33AA0" w14:textId="77777777" w:rsidTr="00DE6350">
        <w:trPr>
          <w:trHeight w:val="239"/>
        </w:trPr>
        <w:tc>
          <w:tcPr>
            <w:tcW w:w="2610" w:type="dxa"/>
            <w:tcBorders>
              <w:top w:val="nil"/>
              <w:left w:val="nil"/>
              <w:bottom w:val="nil"/>
              <w:right w:val="single" w:sz="8" w:space="0" w:color="7F7F7F"/>
            </w:tcBorders>
            <w:shd w:val="clear" w:color="auto" w:fill="FFFFFF"/>
            <w:tcMar>
              <w:top w:w="0" w:type="dxa"/>
              <w:left w:w="108" w:type="dxa"/>
              <w:bottom w:w="0" w:type="dxa"/>
              <w:right w:w="108" w:type="dxa"/>
            </w:tcMar>
            <w:vAlign w:val="center"/>
          </w:tcPr>
          <w:p w14:paraId="480147AF" w14:textId="33AA905C" w:rsidR="00DE6350" w:rsidRPr="00D5244D" w:rsidRDefault="00DE6350" w:rsidP="00DE6350">
            <w:pPr>
              <w:tabs>
                <w:tab w:val="left" w:pos="7110"/>
                <w:tab w:val="left" w:pos="7470"/>
              </w:tabs>
              <w:ind w:left="115" w:right="115"/>
              <w:rPr>
                <w:rFonts w:asciiTheme="minorHAnsi" w:hAnsiTheme="minorHAnsi" w:cstheme="minorHAnsi"/>
                <w:b/>
                <w:bCs/>
                <w:i/>
                <w:iCs/>
                <w:color w:val="000000" w:themeColor="text1"/>
                <w:sz w:val="18"/>
                <w:szCs w:val="18"/>
                <w:bdr w:val="none" w:sz="0" w:space="0" w:color="auto" w:frame="1"/>
              </w:rPr>
            </w:pPr>
            <w:r w:rsidRPr="00D5244D">
              <w:rPr>
                <w:rFonts w:asciiTheme="minorHAnsi" w:hAnsiTheme="minorHAnsi" w:cstheme="minorHAnsi"/>
                <w:b/>
                <w:bCs/>
                <w:i/>
                <w:iCs/>
                <w:color w:val="000000" w:themeColor="text1"/>
                <w:sz w:val="18"/>
                <w:szCs w:val="18"/>
              </w:rPr>
              <w:t>Bio Ag Science</w:t>
            </w:r>
          </w:p>
        </w:tc>
        <w:tc>
          <w:tcPr>
            <w:tcW w:w="990" w:type="dxa"/>
            <w:shd w:val="clear" w:color="auto" w:fill="D9D9D9" w:themeFill="background1" w:themeFillShade="D9"/>
            <w:tcMar>
              <w:top w:w="0" w:type="dxa"/>
              <w:left w:w="108" w:type="dxa"/>
              <w:bottom w:w="0" w:type="dxa"/>
              <w:right w:w="108" w:type="dxa"/>
            </w:tcMar>
            <w:vAlign w:val="center"/>
          </w:tcPr>
          <w:p w14:paraId="7427CEFA" w14:textId="5DD29A5B" w:rsidR="00DE6350" w:rsidRPr="00D5244D" w:rsidRDefault="00DE6350" w:rsidP="00DE6350">
            <w:pPr>
              <w:tabs>
                <w:tab w:val="left" w:pos="7110"/>
                <w:tab w:val="left" w:pos="7470"/>
              </w:tabs>
              <w:ind w:left="115" w:right="115"/>
              <w:jc w:val="center"/>
              <w:rPr>
                <w:rFonts w:asciiTheme="minorHAnsi" w:hAnsiTheme="minorHAnsi" w:cstheme="minorHAnsi"/>
                <w:b/>
                <w:bCs/>
                <w:color w:val="000000" w:themeColor="text1"/>
                <w:sz w:val="18"/>
                <w:szCs w:val="18"/>
                <w:bdr w:val="none" w:sz="0" w:space="0" w:color="auto" w:frame="1"/>
              </w:rPr>
            </w:pPr>
            <w:r w:rsidRPr="00D5244D">
              <w:rPr>
                <w:rFonts w:asciiTheme="minorHAnsi" w:hAnsiTheme="minorHAnsi" w:cstheme="minorHAnsi"/>
                <w:b/>
                <w:bCs/>
                <w:color w:val="000000" w:themeColor="text1"/>
                <w:sz w:val="18"/>
                <w:szCs w:val="18"/>
                <w:bdr w:val="none" w:sz="0" w:space="0" w:color="auto" w:frame="1"/>
              </w:rPr>
              <w:t>1.0</w:t>
            </w:r>
          </w:p>
        </w:tc>
        <w:tc>
          <w:tcPr>
            <w:tcW w:w="900" w:type="dxa"/>
            <w:shd w:val="clear" w:color="auto" w:fill="D9D9D9" w:themeFill="background1" w:themeFillShade="D9"/>
            <w:tcMar>
              <w:top w:w="0" w:type="dxa"/>
              <w:left w:w="108" w:type="dxa"/>
              <w:bottom w:w="0" w:type="dxa"/>
              <w:right w:w="108" w:type="dxa"/>
            </w:tcMar>
            <w:vAlign w:val="center"/>
          </w:tcPr>
          <w:p w14:paraId="363C34D2" w14:textId="73788E84" w:rsidR="00DE6350" w:rsidRPr="00D5244D" w:rsidRDefault="00DE6350" w:rsidP="00DE6350">
            <w:pPr>
              <w:tabs>
                <w:tab w:val="left" w:pos="7110"/>
                <w:tab w:val="left" w:pos="7470"/>
              </w:tabs>
              <w:ind w:left="115" w:right="115"/>
              <w:jc w:val="center"/>
              <w:rPr>
                <w:rFonts w:asciiTheme="minorHAnsi" w:hAnsiTheme="minorHAnsi" w:cstheme="minorHAnsi"/>
                <w:b/>
                <w:bCs/>
                <w:color w:val="000000" w:themeColor="text1"/>
                <w:sz w:val="18"/>
                <w:szCs w:val="18"/>
                <w:bdr w:val="none" w:sz="0" w:space="0" w:color="auto" w:frame="1"/>
              </w:rPr>
            </w:pPr>
            <w:r w:rsidRPr="00D5244D">
              <w:rPr>
                <w:rFonts w:asciiTheme="minorHAnsi" w:hAnsiTheme="minorHAnsi" w:cstheme="minorHAnsi"/>
                <w:b/>
                <w:bCs/>
                <w:color w:val="000000" w:themeColor="text1"/>
                <w:sz w:val="18"/>
                <w:szCs w:val="18"/>
                <w:bdr w:val="none" w:sz="0" w:space="0" w:color="auto" w:frame="1"/>
              </w:rPr>
              <w:t>120</w:t>
            </w:r>
          </w:p>
        </w:tc>
      </w:tr>
    </w:tbl>
    <w:p w14:paraId="03B47223" w14:textId="58AA5B2F" w:rsidR="006B441F" w:rsidRPr="00D5244D" w:rsidRDefault="0080792E" w:rsidP="004D1A88">
      <w:pPr>
        <w:textAlignment w:val="baseline"/>
        <w:rPr>
          <w:rFonts w:asciiTheme="minorHAnsi" w:hAnsiTheme="minorHAnsi" w:cstheme="minorHAnsi"/>
          <w:color w:val="000000" w:themeColor="text1"/>
        </w:rPr>
      </w:pPr>
      <w:r w:rsidRPr="00D5244D">
        <w:rPr>
          <w:rFonts w:asciiTheme="minorHAnsi" w:hAnsiTheme="minorHAnsi" w:cstheme="minorHAnsi"/>
          <w:color w:val="000000" w:themeColor="text1"/>
        </w:rPr>
        <w:tab/>
      </w:r>
      <w:r w:rsidR="00154D1F" w:rsidRPr="00D5244D">
        <w:rPr>
          <w:rFonts w:asciiTheme="minorHAnsi" w:hAnsiTheme="minorHAnsi" w:cstheme="minorHAnsi"/>
          <w:noProof/>
          <w:color w:val="000000" w:themeColor="text1"/>
        </w:rPr>
        <w:drawing>
          <wp:inline distT="0" distB="0" distL="0" distR="0" wp14:anchorId="1A790AD8" wp14:editId="1D662486">
            <wp:extent cx="2448232" cy="248223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6">
                      <a:extLst>
                        <a:ext uri="{28A0092B-C50C-407E-A947-70E740481C1C}">
                          <a14:useLocalDpi xmlns:a14="http://schemas.microsoft.com/office/drawing/2010/main" val="0"/>
                        </a:ext>
                      </a:extLst>
                    </a:blip>
                    <a:stretch>
                      <a:fillRect/>
                    </a:stretch>
                  </pic:blipFill>
                  <pic:spPr>
                    <a:xfrm>
                      <a:off x="0" y="0"/>
                      <a:ext cx="2455368" cy="2489470"/>
                    </a:xfrm>
                    <a:prstGeom prst="rect">
                      <a:avLst/>
                    </a:prstGeom>
                  </pic:spPr>
                </pic:pic>
              </a:graphicData>
            </a:graphic>
          </wp:inline>
        </w:drawing>
      </w:r>
    </w:p>
    <w:p w14:paraId="487596CA" w14:textId="77777777" w:rsidR="00BC7B75" w:rsidRPr="00D5244D" w:rsidRDefault="00BC7B75" w:rsidP="00BC7B75">
      <w:pPr>
        <w:pStyle w:val="BodyText"/>
        <w:tabs>
          <w:tab w:val="left" w:pos="7110"/>
          <w:tab w:val="left" w:pos="7470"/>
        </w:tabs>
        <w:spacing w:line="240" w:lineRule="auto"/>
        <w:jc w:val="center"/>
        <w:rPr>
          <w:rFonts w:asciiTheme="minorHAnsi" w:hAnsiTheme="minorHAnsi" w:cstheme="minorHAnsi"/>
          <w:color w:val="000000" w:themeColor="text1"/>
        </w:rPr>
      </w:pPr>
    </w:p>
    <w:p w14:paraId="00C5602E" w14:textId="30CD20F1" w:rsidR="00BC7B75" w:rsidRPr="00D5244D" w:rsidRDefault="00BC7B75" w:rsidP="00BC7B75">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SUPERVISED AGRICULTURAL EXPERIENCE (SAE) I, II, III, IV</w:t>
      </w:r>
    </w:p>
    <w:p w14:paraId="2F077D48" w14:textId="77777777" w:rsidR="00BC7B75" w:rsidRPr="00D5244D" w:rsidRDefault="00BC7B75" w:rsidP="00BC7B75">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PREREQUISITE- </w:t>
      </w:r>
      <w:r w:rsidRPr="00D5244D">
        <w:rPr>
          <w:rFonts w:asciiTheme="minorHAnsi" w:hAnsiTheme="minorHAnsi" w:cstheme="minorHAnsi"/>
          <w:caps/>
          <w:color w:val="000000" w:themeColor="text1"/>
        </w:rPr>
        <w:t>(</w:t>
      </w:r>
      <w:r w:rsidRPr="00D5244D">
        <w:rPr>
          <w:rFonts w:asciiTheme="minorHAnsi" w:hAnsiTheme="minorHAnsi" w:cstheme="minorHAnsi"/>
          <w:b/>
          <w:bCs/>
          <w:i/>
          <w:iCs/>
          <w:caps/>
          <w:color w:val="000000" w:themeColor="text1"/>
        </w:rPr>
        <w:t>Preapproved by teacher</w:t>
      </w:r>
      <w:r w:rsidRPr="00D5244D">
        <w:rPr>
          <w:rFonts w:asciiTheme="minorHAnsi" w:hAnsiTheme="minorHAnsi" w:cstheme="minorHAnsi"/>
          <w:caps/>
          <w:color w:val="000000" w:themeColor="text1"/>
        </w:rPr>
        <w:t>)</w:t>
      </w:r>
      <w:r w:rsidRPr="00D5244D">
        <w:rPr>
          <w:rFonts w:asciiTheme="minorHAnsi" w:hAnsiTheme="minorHAnsi" w:cstheme="minorHAnsi"/>
          <w:color w:val="000000" w:themeColor="text1"/>
        </w:rPr>
        <w:tab/>
        <w:t>GRADES 9,10,11,12</w:t>
      </w:r>
    </w:p>
    <w:p w14:paraId="4D5E1251" w14:textId="77777777" w:rsidR="00BC7B75" w:rsidRPr="00D5244D" w:rsidRDefault="00BC7B75" w:rsidP="00BC7B75">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1.0</w:t>
      </w:r>
      <w:r w:rsidRPr="00D5244D">
        <w:rPr>
          <w:rFonts w:asciiTheme="minorHAnsi" w:hAnsiTheme="minorHAnsi" w:cstheme="minorHAnsi"/>
          <w:color w:val="000000" w:themeColor="text1"/>
        </w:rPr>
        <w:tab/>
        <w:t>#708/709/710/711</w:t>
      </w:r>
    </w:p>
    <w:p w14:paraId="2CF186A1" w14:textId="77777777" w:rsidR="00BC7B75" w:rsidRPr="00D5244D" w:rsidRDefault="00BC7B75" w:rsidP="00BC7B75">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Students will be required to spend at least 20 hours per quarter, independently, working on their SAE.  One meeting each quarter will be scheduled to meet with the agricultural instructor to review student progress.  A supervised agricultural experience project is required of all students as a part of his or her agricultural production program.  Supervised Agricultural Experience programs (SAE), which increase in scope and in depth as student’s progress through school, will aid in achieving successful employment and higher degrees in the FFA.  The student will be required to maintain a record book of their SAE.  Types of SAE are as follows:</w:t>
      </w:r>
    </w:p>
    <w:p w14:paraId="48C69E83" w14:textId="77777777" w:rsidR="00BC7B75" w:rsidRPr="00D5244D" w:rsidRDefault="00BC7B75" w:rsidP="00BC7B75">
      <w:pPr>
        <w:pStyle w:val="BodyText"/>
        <w:tabs>
          <w:tab w:val="left" w:pos="7110"/>
          <w:tab w:val="left" w:pos="7470"/>
        </w:tabs>
        <w:spacing w:line="240" w:lineRule="auto"/>
        <w:jc w:val="both"/>
        <w:rPr>
          <w:rFonts w:asciiTheme="minorHAnsi" w:hAnsiTheme="minorHAnsi" w:cstheme="minorHAnsi"/>
          <w:color w:val="000000" w:themeColor="text1"/>
        </w:rPr>
      </w:pPr>
    </w:p>
    <w:p w14:paraId="06BBE122" w14:textId="77777777" w:rsidR="00BC7B75" w:rsidRPr="00D5244D" w:rsidRDefault="00BC7B75" w:rsidP="00BC7B75">
      <w:pPr>
        <w:pStyle w:val="BodyText"/>
        <w:numPr>
          <w:ilvl w:val="0"/>
          <w:numId w:val="3"/>
        </w:numPr>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b/>
          <w:bCs/>
          <w:color w:val="000000" w:themeColor="text1"/>
        </w:rPr>
        <w:t>AGRICULTURAL ENTREPRENEURSHIP</w:t>
      </w:r>
    </w:p>
    <w:p w14:paraId="70B88B26" w14:textId="77777777" w:rsidR="00BC7B75" w:rsidRPr="00D5244D" w:rsidRDefault="00BC7B75" w:rsidP="00BC7B75">
      <w:pPr>
        <w:pStyle w:val="BodyText"/>
        <w:numPr>
          <w:ilvl w:val="0"/>
          <w:numId w:val="12"/>
        </w:numPr>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Owning an agricultural business, mainly production-based</w:t>
      </w:r>
    </w:p>
    <w:p w14:paraId="72BF1AAD" w14:textId="77777777" w:rsidR="00BC7B75" w:rsidRPr="00D5244D" w:rsidRDefault="00BC7B75" w:rsidP="00BC7B75">
      <w:pPr>
        <w:pStyle w:val="BodyText"/>
        <w:numPr>
          <w:ilvl w:val="0"/>
          <w:numId w:val="3"/>
        </w:numPr>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b/>
          <w:bCs/>
          <w:color w:val="000000" w:themeColor="text1"/>
        </w:rPr>
        <w:t>AGRICULTURAL PLACEMENT</w:t>
      </w:r>
    </w:p>
    <w:p w14:paraId="286F5204" w14:textId="77777777" w:rsidR="00BC7B75" w:rsidRPr="00D5244D" w:rsidRDefault="00BC7B75" w:rsidP="00BC7B75">
      <w:pPr>
        <w:pStyle w:val="BodyText"/>
        <w:numPr>
          <w:ilvl w:val="0"/>
          <w:numId w:val="13"/>
        </w:numPr>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Job/internship either paid or unpaid for a business or person</w:t>
      </w:r>
    </w:p>
    <w:p w14:paraId="51AA1DF9" w14:textId="77777777" w:rsidR="00BC7B75" w:rsidRPr="00D5244D" w:rsidRDefault="00BC7B75" w:rsidP="00BC7B75">
      <w:pPr>
        <w:pStyle w:val="BodyText"/>
        <w:numPr>
          <w:ilvl w:val="0"/>
          <w:numId w:val="3"/>
        </w:numPr>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b/>
          <w:bCs/>
          <w:color w:val="000000" w:themeColor="text1"/>
        </w:rPr>
        <w:t>AGRICULTURAL RESEARCH</w:t>
      </w:r>
    </w:p>
    <w:p w14:paraId="064CADFB" w14:textId="77777777" w:rsidR="00BC7B75" w:rsidRPr="00D5244D" w:rsidRDefault="00BC7B75" w:rsidP="00BC7B75">
      <w:pPr>
        <w:pStyle w:val="BodyText"/>
        <w:numPr>
          <w:ilvl w:val="0"/>
          <w:numId w:val="14"/>
        </w:numPr>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A research project based on solving a problem</w:t>
      </w:r>
    </w:p>
    <w:p w14:paraId="46BB2577" w14:textId="77777777" w:rsidR="00BC7B75" w:rsidRPr="00D5244D" w:rsidRDefault="00BC7B75" w:rsidP="00BC7B75">
      <w:pPr>
        <w:pStyle w:val="BodyText"/>
        <w:numPr>
          <w:ilvl w:val="0"/>
          <w:numId w:val="3"/>
        </w:numPr>
        <w:tabs>
          <w:tab w:val="left" w:pos="7110"/>
          <w:tab w:val="left" w:pos="7470"/>
        </w:tabs>
        <w:spacing w:line="240" w:lineRule="auto"/>
        <w:jc w:val="both"/>
        <w:rPr>
          <w:rFonts w:asciiTheme="minorHAnsi" w:hAnsiTheme="minorHAnsi" w:cstheme="minorHAnsi"/>
          <w:b/>
          <w:bCs/>
          <w:color w:val="000000" w:themeColor="text1"/>
        </w:rPr>
      </w:pPr>
      <w:r w:rsidRPr="00D5244D">
        <w:rPr>
          <w:rFonts w:asciiTheme="minorHAnsi" w:hAnsiTheme="minorHAnsi" w:cstheme="minorHAnsi"/>
          <w:b/>
          <w:bCs/>
          <w:color w:val="000000" w:themeColor="text1"/>
        </w:rPr>
        <w:t>FOUNDATIONAL (ONLY 8</w:t>
      </w:r>
      <w:r w:rsidRPr="00D5244D">
        <w:rPr>
          <w:rFonts w:asciiTheme="minorHAnsi" w:hAnsiTheme="minorHAnsi" w:cstheme="minorHAnsi"/>
          <w:b/>
          <w:bCs/>
          <w:color w:val="000000" w:themeColor="text1"/>
          <w:vertAlign w:val="superscript"/>
        </w:rPr>
        <w:t>TH</w:t>
      </w:r>
      <w:r w:rsidRPr="00D5244D">
        <w:rPr>
          <w:rFonts w:asciiTheme="minorHAnsi" w:hAnsiTheme="minorHAnsi" w:cstheme="minorHAnsi"/>
          <w:b/>
          <w:bCs/>
          <w:color w:val="000000" w:themeColor="text1"/>
        </w:rPr>
        <w:t>/FRESHMAN)</w:t>
      </w:r>
    </w:p>
    <w:p w14:paraId="14991150" w14:textId="77777777" w:rsidR="00BC7B75" w:rsidRPr="00D5244D" w:rsidRDefault="00BC7B75" w:rsidP="00BC7B75">
      <w:pPr>
        <w:pStyle w:val="BodyText"/>
        <w:numPr>
          <w:ilvl w:val="0"/>
          <w:numId w:val="15"/>
        </w:numPr>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Career interest and exploration</w:t>
      </w:r>
    </w:p>
    <w:p w14:paraId="4F39DDB0" w14:textId="77777777" w:rsidR="00BC7B75" w:rsidRPr="00D5244D" w:rsidRDefault="00BC7B75" w:rsidP="00BC7B75">
      <w:pPr>
        <w:pStyle w:val="BodyText"/>
        <w:numPr>
          <w:ilvl w:val="0"/>
          <w:numId w:val="15"/>
        </w:numPr>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Employability skills</w:t>
      </w:r>
    </w:p>
    <w:p w14:paraId="79FA888B" w14:textId="77777777" w:rsidR="00BC7B75" w:rsidRPr="00D5244D" w:rsidRDefault="00BC7B75" w:rsidP="00BC7B75">
      <w:pPr>
        <w:pStyle w:val="BodyText"/>
        <w:numPr>
          <w:ilvl w:val="0"/>
          <w:numId w:val="15"/>
        </w:numPr>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Personal Finance Management</w:t>
      </w:r>
    </w:p>
    <w:p w14:paraId="1B553402" w14:textId="77777777" w:rsidR="00BC7B75" w:rsidRPr="00D5244D" w:rsidRDefault="00BC7B75" w:rsidP="00BC7B75">
      <w:pPr>
        <w:pStyle w:val="BodyText"/>
        <w:numPr>
          <w:ilvl w:val="0"/>
          <w:numId w:val="15"/>
        </w:numPr>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Agricultural Literacy</w:t>
      </w:r>
    </w:p>
    <w:p w14:paraId="2EB8FFC7" w14:textId="77777777" w:rsidR="00BC7B75" w:rsidRPr="00D5244D" w:rsidRDefault="00BC7B75" w:rsidP="00BC7B75">
      <w:pPr>
        <w:pStyle w:val="BodyText"/>
        <w:numPr>
          <w:ilvl w:val="0"/>
          <w:numId w:val="15"/>
        </w:numPr>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Workplace Safety</w:t>
      </w:r>
    </w:p>
    <w:p w14:paraId="0A3940F9" w14:textId="77777777" w:rsidR="00BC7B75" w:rsidRPr="00D5244D" w:rsidRDefault="00BC7B75" w:rsidP="00BC7B75">
      <w:pPr>
        <w:pStyle w:val="BodyText"/>
        <w:numPr>
          <w:ilvl w:val="0"/>
          <w:numId w:val="3"/>
        </w:numPr>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b/>
          <w:bCs/>
          <w:color w:val="000000" w:themeColor="text1"/>
        </w:rPr>
        <w:t>MISCELLANEOUS</w:t>
      </w:r>
    </w:p>
    <w:p w14:paraId="5E0BC9F7" w14:textId="4DCFD91F" w:rsidR="00C63759" w:rsidRPr="002D6FF8" w:rsidRDefault="00BC7B75" w:rsidP="002D6FF8">
      <w:pPr>
        <w:pStyle w:val="BodyText"/>
        <w:tabs>
          <w:tab w:val="left" w:pos="7110"/>
          <w:tab w:val="left" w:pos="7470"/>
        </w:tabs>
        <w:spacing w:line="240" w:lineRule="auto"/>
        <w:ind w:left="1440"/>
        <w:jc w:val="both"/>
        <w:rPr>
          <w:rFonts w:asciiTheme="minorHAnsi" w:hAnsiTheme="minorHAnsi" w:cstheme="minorHAnsi"/>
          <w:color w:val="000000" w:themeColor="text1"/>
        </w:rPr>
      </w:pPr>
      <w:r w:rsidRPr="00D5244D">
        <w:rPr>
          <w:rFonts w:asciiTheme="minorHAnsi" w:hAnsiTheme="minorHAnsi" w:cstheme="minorHAnsi"/>
          <w:color w:val="000000" w:themeColor="text1"/>
        </w:rPr>
        <w:t>There are other options for projects, but they must be discussed with the teacher.</w:t>
      </w:r>
      <w:r w:rsidR="00C63759" w:rsidRPr="00D5244D">
        <w:rPr>
          <w:rFonts w:ascii="Calibri" w:hAnsi="Calibri" w:cs="Calibri"/>
          <w:color w:val="000000" w:themeColor="text1"/>
        </w:rPr>
        <w:br w:type="page"/>
      </w:r>
    </w:p>
    <w:p w14:paraId="33F43A59" w14:textId="7D3B1118" w:rsidR="00E3664F" w:rsidRPr="00D5244D" w:rsidRDefault="00E3664F" w:rsidP="00E3664F">
      <w:pPr>
        <w:tabs>
          <w:tab w:val="left" w:pos="7110"/>
          <w:tab w:val="left" w:pos="7470"/>
        </w:tabs>
        <w:autoSpaceDE w:val="0"/>
        <w:autoSpaceDN w:val="0"/>
        <w:adjustRightInd w:val="0"/>
        <w:jc w:val="center"/>
        <w:rPr>
          <w:rFonts w:ascii="Calibri" w:hAnsi="Calibri" w:cs="Calibri"/>
          <w:color w:val="000000" w:themeColor="text1"/>
          <w:sz w:val="22"/>
          <w:szCs w:val="22"/>
        </w:rPr>
      </w:pPr>
      <w:r w:rsidRPr="00D5244D">
        <w:rPr>
          <w:rFonts w:ascii="Calibri" w:hAnsi="Calibri" w:cs="Calibri"/>
          <w:color w:val="000000" w:themeColor="text1"/>
          <w:sz w:val="22"/>
          <w:szCs w:val="22"/>
        </w:rPr>
        <w:lastRenderedPageBreak/>
        <w:t>BIO-AG SCIENCE</w:t>
      </w:r>
    </w:p>
    <w:p w14:paraId="3B6F391B" w14:textId="77777777" w:rsidR="00E3664F" w:rsidRPr="00D5244D" w:rsidRDefault="00E3664F" w:rsidP="00E3664F">
      <w:pPr>
        <w:tabs>
          <w:tab w:val="left" w:pos="7110"/>
          <w:tab w:val="left" w:pos="7470"/>
        </w:tabs>
        <w:autoSpaceDE w:val="0"/>
        <w:autoSpaceDN w:val="0"/>
        <w:adjustRightInd w:val="0"/>
        <w:rPr>
          <w:rFonts w:ascii="Calibri" w:hAnsi="Calibri" w:cs="Calibri"/>
          <w:color w:val="000000" w:themeColor="text1"/>
          <w:sz w:val="22"/>
          <w:szCs w:val="22"/>
        </w:rPr>
      </w:pPr>
      <w:r w:rsidRPr="00D5244D">
        <w:rPr>
          <w:rFonts w:ascii="Calibri" w:hAnsi="Calibri" w:cs="Calibri"/>
          <w:color w:val="000000" w:themeColor="text1"/>
          <w:sz w:val="22"/>
          <w:szCs w:val="22"/>
        </w:rPr>
        <w:t>PREREQUISITE-NONE</w:t>
      </w:r>
      <w:r w:rsidRPr="00D5244D">
        <w:rPr>
          <w:rFonts w:ascii="Calibri" w:hAnsi="Calibri" w:cs="Calibri"/>
          <w:color w:val="000000" w:themeColor="text1"/>
          <w:sz w:val="22"/>
          <w:szCs w:val="22"/>
        </w:rPr>
        <w:tab/>
        <w:t>GRADES 10,11,12</w:t>
      </w:r>
    </w:p>
    <w:p w14:paraId="34EE934E" w14:textId="77777777" w:rsidR="00E3664F" w:rsidRPr="00D5244D" w:rsidRDefault="00E3664F" w:rsidP="00E3664F">
      <w:pPr>
        <w:tabs>
          <w:tab w:val="left" w:pos="7110"/>
          <w:tab w:val="left" w:pos="7470"/>
        </w:tabs>
        <w:autoSpaceDE w:val="0"/>
        <w:autoSpaceDN w:val="0"/>
        <w:adjustRightInd w:val="0"/>
        <w:rPr>
          <w:rFonts w:ascii="Calibri" w:hAnsi="Calibri" w:cs="Calibri"/>
          <w:color w:val="000000" w:themeColor="text1"/>
          <w:sz w:val="22"/>
          <w:szCs w:val="22"/>
        </w:rPr>
      </w:pPr>
      <w:r w:rsidRPr="00D5244D">
        <w:rPr>
          <w:rFonts w:ascii="Calibri" w:hAnsi="Calibri" w:cs="Calibri"/>
          <w:color w:val="000000" w:themeColor="text1"/>
          <w:sz w:val="22"/>
          <w:szCs w:val="22"/>
        </w:rPr>
        <w:t>CREDIT 1.0</w:t>
      </w:r>
      <w:r w:rsidRPr="00D5244D">
        <w:rPr>
          <w:rFonts w:ascii="Calibri" w:hAnsi="Calibri" w:cs="Calibri"/>
          <w:color w:val="000000" w:themeColor="text1"/>
          <w:sz w:val="22"/>
          <w:szCs w:val="22"/>
        </w:rPr>
        <w:tab/>
        <w:t>#700</w:t>
      </w:r>
    </w:p>
    <w:p w14:paraId="7F4E2BC5" w14:textId="7F6D3334" w:rsidR="00E3664F" w:rsidRPr="00D5244D" w:rsidRDefault="00E3664F" w:rsidP="00E3664F">
      <w:pPr>
        <w:pStyle w:val="BodyText"/>
        <w:tabs>
          <w:tab w:val="left" w:pos="7110"/>
          <w:tab w:val="left" w:pos="7470"/>
        </w:tabs>
        <w:spacing w:line="240" w:lineRule="auto"/>
        <w:rPr>
          <w:rFonts w:ascii="Calibri" w:hAnsi="Calibri" w:cs="Calibri"/>
          <w:color w:val="000000" w:themeColor="text1"/>
        </w:rPr>
      </w:pPr>
      <w:r w:rsidRPr="00D5244D">
        <w:rPr>
          <w:rFonts w:ascii="Calibri" w:hAnsi="Calibri" w:cs="Calibri"/>
          <w:color w:val="000000" w:themeColor="text1"/>
        </w:rPr>
        <w:t>Bio-Ag is a science-technology-society course which also includes the exploration of career potentials. This course incorporates the history, development, and ecological effects of agriculture, drawing upon all four major sciences with an emphasis on plant science. The activities for this course involve societal impact of agriculture and horticultural/landscaping projects for the school environment.</w:t>
      </w:r>
    </w:p>
    <w:p w14:paraId="4171A577" w14:textId="77777777" w:rsidR="00E3664F" w:rsidRPr="00D5244D" w:rsidRDefault="00E3664F" w:rsidP="00E3664F">
      <w:pPr>
        <w:pStyle w:val="BodyText"/>
        <w:tabs>
          <w:tab w:val="left" w:pos="7110"/>
          <w:tab w:val="left" w:pos="7470"/>
        </w:tabs>
        <w:spacing w:line="240" w:lineRule="auto"/>
        <w:jc w:val="center"/>
        <w:rPr>
          <w:rFonts w:asciiTheme="minorHAnsi" w:hAnsiTheme="minorHAnsi" w:cstheme="minorHAnsi"/>
          <w:color w:val="000000" w:themeColor="text1"/>
        </w:rPr>
      </w:pPr>
    </w:p>
    <w:p w14:paraId="5349703F" w14:textId="1B525ACA" w:rsidR="00E600D4" w:rsidRPr="00D5244D" w:rsidRDefault="00E600D4" w:rsidP="00E3664F">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FORESTRY</w:t>
      </w:r>
    </w:p>
    <w:p w14:paraId="43640272" w14:textId="2D62EE7D"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755D83" w:rsidRPr="00D5244D">
        <w:rPr>
          <w:rFonts w:asciiTheme="minorHAnsi" w:hAnsiTheme="minorHAnsi" w:cstheme="minorHAnsi"/>
          <w:color w:val="000000" w:themeColor="text1"/>
        </w:rPr>
        <w:t>GRADES 9,10,11,12</w:t>
      </w:r>
    </w:p>
    <w:p w14:paraId="6EBE95EB" w14:textId="2504AD13"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#705</w:t>
      </w:r>
    </w:p>
    <w:p w14:paraId="208A55A7" w14:textId="2B1A44FF"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This course will cover identification of trees, diseases, measurements, lumber uses, growth and insect control.  Students will spend some time in wood lot doing measurement work, identification and disease research.</w:t>
      </w:r>
      <w:r w:rsidR="00D93FA1" w:rsidRPr="00D5244D">
        <w:rPr>
          <w:rFonts w:asciiTheme="minorHAnsi" w:hAnsiTheme="minorHAnsi" w:cstheme="minorHAnsi"/>
          <w:color w:val="000000" w:themeColor="text1"/>
        </w:rPr>
        <w:t xml:space="preserve">  Students will be required to have an SAE project in lieu of a final and homework.</w:t>
      </w:r>
    </w:p>
    <w:p w14:paraId="5CA8386E" w14:textId="56B15C80" w:rsidR="00D059F2" w:rsidRPr="00D5244D" w:rsidRDefault="00D059F2">
      <w:pPr>
        <w:rPr>
          <w:rFonts w:asciiTheme="minorHAnsi" w:hAnsiTheme="minorHAnsi" w:cstheme="minorHAnsi"/>
          <w:color w:val="000000" w:themeColor="text1"/>
          <w:sz w:val="22"/>
          <w:szCs w:val="22"/>
        </w:rPr>
      </w:pPr>
    </w:p>
    <w:p w14:paraId="2C559F0E" w14:textId="32C8CE89" w:rsidR="00E600D4" w:rsidRPr="00D5244D" w:rsidRDefault="00E600D4"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WELDING</w:t>
      </w:r>
    </w:p>
    <w:p w14:paraId="6BC3A01E" w14:textId="327B2D4F"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755D83" w:rsidRPr="00D5244D">
        <w:rPr>
          <w:rFonts w:asciiTheme="minorHAnsi" w:hAnsiTheme="minorHAnsi" w:cstheme="minorHAnsi"/>
          <w:color w:val="000000" w:themeColor="text1"/>
        </w:rPr>
        <w:t>GRADES 9,10,11,12</w:t>
      </w:r>
    </w:p>
    <w:p w14:paraId="4AE29C67" w14:textId="3F7071E4"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#706</w:t>
      </w:r>
    </w:p>
    <w:p w14:paraId="411A03ED" w14:textId="736D89F6" w:rsidR="00D93FA1"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The course will include classroom instruction in welding theory and practice as well as practical experience.  Much of the time will be spent on assigned jobs designed to increase the students’ skill level as he or she moves from one job to another.  After students have completed the assigned jobs, they will have the option to complete a welding project.  It is recommended that students wear quality leather boots or shoes with insulated soles and jeans without holes or frayed cuffs.  </w:t>
      </w:r>
      <w:r w:rsidR="00D93FA1" w:rsidRPr="00D5244D">
        <w:rPr>
          <w:rFonts w:asciiTheme="minorHAnsi" w:hAnsiTheme="minorHAnsi" w:cstheme="minorHAnsi"/>
          <w:color w:val="000000" w:themeColor="text1"/>
        </w:rPr>
        <w:t>Students will be required to have an SAE project in lieu of a final and homework.</w:t>
      </w:r>
      <w:r w:rsidR="002D6FF8">
        <w:rPr>
          <w:rFonts w:asciiTheme="minorHAnsi" w:hAnsiTheme="minorHAnsi" w:cstheme="minorHAnsi"/>
          <w:color w:val="000000" w:themeColor="text1"/>
        </w:rPr>
        <w:t xml:space="preserve"> </w:t>
      </w:r>
      <w:r w:rsidR="002D6FF8" w:rsidRPr="00D5244D">
        <w:rPr>
          <w:rFonts w:asciiTheme="minorHAnsi" w:hAnsiTheme="minorHAnsi" w:cstheme="minorHAnsi"/>
          <w:b/>
          <w:bCs/>
          <w:color w:val="000000" w:themeColor="text1"/>
        </w:rPr>
        <w:t xml:space="preserve">A fee </w:t>
      </w:r>
      <w:r w:rsidR="002D6FF8">
        <w:rPr>
          <w:rFonts w:asciiTheme="minorHAnsi" w:hAnsiTheme="minorHAnsi" w:cstheme="minorHAnsi"/>
          <w:b/>
          <w:bCs/>
          <w:color w:val="000000" w:themeColor="text1"/>
        </w:rPr>
        <w:t>is</w:t>
      </w:r>
      <w:r w:rsidR="002D6FF8" w:rsidRPr="00D5244D">
        <w:rPr>
          <w:rFonts w:asciiTheme="minorHAnsi" w:hAnsiTheme="minorHAnsi" w:cstheme="minorHAnsi"/>
          <w:b/>
          <w:bCs/>
          <w:color w:val="000000" w:themeColor="text1"/>
        </w:rPr>
        <w:t xml:space="preserve"> required for the purchase of materials.</w:t>
      </w:r>
      <w:r w:rsidR="002D6FF8">
        <w:rPr>
          <w:rFonts w:asciiTheme="minorHAnsi" w:hAnsiTheme="minorHAnsi" w:cstheme="minorHAnsi"/>
          <w:b/>
          <w:bCs/>
          <w:color w:val="000000" w:themeColor="text1"/>
        </w:rPr>
        <w:t xml:space="preserve">  Fees are set at the beginning of each school year.</w:t>
      </w:r>
    </w:p>
    <w:p w14:paraId="22FF8B91" w14:textId="77777777" w:rsidR="00E230C2" w:rsidRPr="00D5244D" w:rsidRDefault="00E230C2" w:rsidP="004D1A88">
      <w:pPr>
        <w:pStyle w:val="BodyText"/>
        <w:tabs>
          <w:tab w:val="left" w:pos="7110"/>
          <w:tab w:val="left" w:pos="7470"/>
        </w:tabs>
        <w:spacing w:line="240" w:lineRule="auto"/>
        <w:jc w:val="both"/>
        <w:rPr>
          <w:rFonts w:asciiTheme="minorHAnsi" w:hAnsiTheme="minorHAnsi" w:cstheme="minorHAnsi"/>
          <w:color w:val="000000" w:themeColor="text1"/>
        </w:rPr>
      </w:pPr>
    </w:p>
    <w:p w14:paraId="2ADFC9DA" w14:textId="77777777" w:rsidR="00E600D4" w:rsidRPr="00D5244D" w:rsidRDefault="00E600D4"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WILDLIFE AND NATURAL RESOURCE MANAGEMENT</w:t>
      </w:r>
    </w:p>
    <w:p w14:paraId="664F6F95" w14:textId="3F49116C"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755D83" w:rsidRPr="00D5244D">
        <w:rPr>
          <w:rFonts w:asciiTheme="minorHAnsi" w:hAnsiTheme="minorHAnsi" w:cstheme="minorHAnsi"/>
          <w:color w:val="000000" w:themeColor="text1"/>
        </w:rPr>
        <w:t>GRADES 9,10,11,12</w:t>
      </w:r>
    </w:p>
    <w:p w14:paraId="10789A99" w14:textId="57CE1650"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#707</w:t>
      </w:r>
    </w:p>
    <w:p w14:paraId="3DFA2312" w14:textId="77777777" w:rsidR="00D93FA1"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Part of this class will be spent on the ecology of game and non-game wildlife in Pennsylvania.  Other topics covered will include water pollution, water use planning, air pollution, soil management and freshwater fishery management.  Students will spend some time doing outdoor work.</w:t>
      </w:r>
      <w:r w:rsidR="00D93FA1" w:rsidRPr="00D5244D">
        <w:rPr>
          <w:rFonts w:asciiTheme="minorHAnsi" w:hAnsiTheme="minorHAnsi" w:cstheme="minorHAnsi"/>
          <w:color w:val="000000" w:themeColor="text1"/>
        </w:rPr>
        <w:t xml:space="preserve">  Students will be required to have an SAE project in lieu of a final and homework.</w:t>
      </w:r>
    </w:p>
    <w:p w14:paraId="1EE7DC58" w14:textId="15E5E220" w:rsidR="00BC7B75" w:rsidRPr="00D5244D" w:rsidRDefault="00BC7B75">
      <w:pPr>
        <w:rPr>
          <w:rFonts w:asciiTheme="minorHAnsi" w:hAnsiTheme="minorHAnsi" w:cstheme="minorHAnsi"/>
          <w:color w:val="000000" w:themeColor="text1"/>
          <w:sz w:val="22"/>
          <w:szCs w:val="22"/>
        </w:rPr>
      </w:pPr>
    </w:p>
    <w:p w14:paraId="3A856E7B" w14:textId="43E2412C" w:rsidR="685CC4EF" w:rsidRDefault="685CC4EF" w:rsidP="685CC4EF">
      <w:pPr>
        <w:pStyle w:val="BodyText"/>
        <w:tabs>
          <w:tab w:val="left" w:pos="7110"/>
          <w:tab w:val="left" w:pos="7470"/>
        </w:tabs>
        <w:spacing w:line="240" w:lineRule="auto"/>
        <w:jc w:val="center"/>
        <w:rPr>
          <w:rFonts w:asciiTheme="minorHAnsi" w:hAnsiTheme="minorHAnsi" w:cstheme="minorBidi"/>
          <w:color w:val="000000" w:themeColor="text1"/>
        </w:rPr>
      </w:pPr>
    </w:p>
    <w:p w14:paraId="28BBA010" w14:textId="0323B86F" w:rsidR="685CC4EF" w:rsidRDefault="685CC4EF" w:rsidP="685CC4EF">
      <w:pPr>
        <w:pStyle w:val="BodyText"/>
        <w:tabs>
          <w:tab w:val="left" w:pos="7110"/>
          <w:tab w:val="left" w:pos="7470"/>
        </w:tabs>
        <w:spacing w:line="240" w:lineRule="auto"/>
        <w:jc w:val="center"/>
        <w:rPr>
          <w:rFonts w:asciiTheme="minorHAnsi" w:hAnsiTheme="minorHAnsi" w:cstheme="minorBidi"/>
          <w:color w:val="000000" w:themeColor="text1"/>
        </w:rPr>
      </w:pPr>
    </w:p>
    <w:p w14:paraId="5EF5A8C9" w14:textId="08F20929" w:rsidR="685CC4EF" w:rsidRDefault="685CC4EF" w:rsidP="685CC4EF">
      <w:pPr>
        <w:pStyle w:val="BodyText"/>
        <w:tabs>
          <w:tab w:val="left" w:pos="7110"/>
          <w:tab w:val="left" w:pos="7470"/>
        </w:tabs>
        <w:spacing w:line="240" w:lineRule="auto"/>
        <w:jc w:val="center"/>
        <w:rPr>
          <w:rFonts w:asciiTheme="minorHAnsi" w:hAnsiTheme="minorHAnsi" w:cstheme="minorBidi"/>
          <w:color w:val="000000" w:themeColor="text1"/>
        </w:rPr>
      </w:pPr>
    </w:p>
    <w:p w14:paraId="21A4A5DE" w14:textId="3C89CBEC" w:rsidR="00E600D4" w:rsidRPr="00D5244D" w:rsidRDefault="00E600D4"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POWER AND MACHINERY</w:t>
      </w:r>
    </w:p>
    <w:p w14:paraId="447BF93C" w14:textId="15252558"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755D83" w:rsidRPr="00D5244D">
        <w:rPr>
          <w:rFonts w:asciiTheme="minorHAnsi" w:hAnsiTheme="minorHAnsi" w:cstheme="minorHAnsi"/>
          <w:color w:val="000000" w:themeColor="text1"/>
        </w:rPr>
        <w:t>GRADES 9,10,11,12</w:t>
      </w:r>
    </w:p>
    <w:p w14:paraId="6315467D" w14:textId="1717001A"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0.5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#712</w:t>
      </w:r>
    </w:p>
    <w:p w14:paraId="423E257E" w14:textId="6E20716E" w:rsidR="00E61265"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Outdoor power equipment technology is a study of internal combustion engines up to 25 horsepower.  It includes theory and the disassembly and repair of both two and four stroke engines.  Students work on school-owned engines.  </w:t>
      </w:r>
      <w:r w:rsidR="00193B8A" w:rsidRPr="00D5244D">
        <w:rPr>
          <w:rFonts w:asciiTheme="minorHAnsi" w:hAnsiTheme="minorHAnsi" w:cstheme="minorHAnsi"/>
          <w:color w:val="000000" w:themeColor="text1"/>
        </w:rPr>
        <w:t>Some</w:t>
      </w:r>
      <w:r w:rsidRPr="00D5244D">
        <w:rPr>
          <w:rFonts w:asciiTheme="minorHAnsi" w:hAnsiTheme="minorHAnsi" w:cstheme="minorHAnsi"/>
          <w:color w:val="000000" w:themeColor="text1"/>
        </w:rPr>
        <w:t xml:space="preserve"> time will be allowed for repair of student-owned engines.  The course will cover both classroom theory and hands-on experience on small gas and/or small diesel internal combustion engines.  The course will include </w:t>
      </w:r>
      <w:r w:rsidR="00193B8A" w:rsidRPr="00D5244D">
        <w:rPr>
          <w:rFonts w:asciiTheme="minorHAnsi" w:hAnsiTheme="minorHAnsi" w:cstheme="minorHAnsi"/>
          <w:color w:val="000000" w:themeColor="text1"/>
        </w:rPr>
        <w:t>troubleshooting</w:t>
      </w:r>
      <w:r w:rsidRPr="00D5244D">
        <w:rPr>
          <w:rFonts w:asciiTheme="minorHAnsi" w:hAnsiTheme="minorHAnsi" w:cstheme="minorHAnsi"/>
          <w:color w:val="000000" w:themeColor="text1"/>
        </w:rPr>
        <w:t xml:space="preserve"> and repair of two and four stroke engines, from lawn mowers to chain saws.</w:t>
      </w:r>
      <w:r w:rsidR="00D93FA1" w:rsidRPr="00D5244D">
        <w:rPr>
          <w:rFonts w:asciiTheme="minorHAnsi" w:hAnsiTheme="minorHAnsi" w:cstheme="minorHAnsi"/>
          <w:color w:val="000000" w:themeColor="text1"/>
        </w:rPr>
        <w:t xml:space="preserve">  Students will be required to have an SAE project in lieu of a final and homework.</w:t>
      </w:r>
    </w:p>
    <w:p w14:paraId="56E0B9EA" w14:textId="77777777" w:rsidR="00C91EE6" w:rsidRPr="00D5244D" w:rsidRDefault="00C91EE6" w:rsidP="00AF351C">
      <w:pPr>
        <w:pStyle w:val="BodyText"/>
        <w:tabs>
          <w:tab w:val="left" w:pos="7110"/>
        </w:tabs>
        <w:spacing w:line="240" w:lineRule="auto"/>
        <w:rPr>
          <w:rFonts w:asciiTheme="minorHAnsi" w:hAnsiTheme="minorHAnsi" w:cstheme="minorHAnsi"/>
          <w:color w:val="000000" w:themeColor="text1"/>
        </w:rPr>
      </w:pPr>
    </w:p>
    <w:p w14:paraId="7A41529B" w14:textId="552101A1" w:rsidR="00CB6FB9" w:rsidRPr="00D5244D" w:rsidRDefault="00CB6FB9" w:rsidP="685CC4EF">
      <w:pPr>
        <w:pStyle w:val="BodyText"/>
        <w:spacing w:line="240" w:lineRule="auto"/>
        <w:jc w:val="center"/>
        <w:rPr>
          <w:rFonts w:asciiTheme="minorHAnsi" w:hAnsiTheme="minorHAnsi" w:cstheme="minorBidi"/>
          <w:color w:val="000000" w:themeColor="text1"/>
        </w:rPr>
      </w:pPr>
      <w:r w:rsidRPr="685CC4EF">
        <w:rPr>
          <w:rFonts w:asciiTheme="minorHAnsi" w:hAnsiTheme="minorHAnsi" w:cstheme="minorBidi"/>
          <w:color w:val="000000" w:themeColor="text1"/>
        </w:rPr>
        <w:lastRenderedPageBreak/>
        <w:t>INTRODUCTION TO AGRICULTURE EDUCATION</w:t>
      </w:r>
    </w:p>
    <w:p w14:paraId="370AEE8F" w14:textId="77777777" w:rsidR="00CB6FB9" w:rsidRPr="00D5244D" w:rsidRDefault="00CB6FB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GRADES 9,10,11,12</w:t>
      </w:r>
    </w:p>
    <w:p w14:paraId="396EAD4E" w14:textId="183AD6C7" w:rsidR="00CB6FB9" w:rsidRPr="00D5244D" w:rsidRDefault="00CB6FB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Pr="00D5244D">
        <w:rPr>
          <w:rFonts w:asciiTheme="minorHAnsi" w:hAnsiTheme="minorHAnsi" w:cstheme="minorHAnsi"/>
          <w:color w:val="000000" w:themeColor="text1"/>
        </w:rPr>
        <w:tab/>
        <w:t>#713</w:t>
      </w:r>
    </w:p>
    <w:p w14:paraId="65FB5C81" w14:textId="7718B287" w:rsidR="00CB6FB9" w:rsidRPr="00D5244D" w:rsidRDefault="00CB6FB9"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 xml:space="preserve">Introduction to Agricultural Education will cover the purpose, structure, and function of the FFA and agricultural education.  Each student will be required to begin a supervised agricultural experience (SAE) project, which will be maintained and improved throughout high school.  </w:t>
      </w:r>
    </w:p>
    <w:p w14:paraId="39798970" w14:textId="74FBAAB9" w:rsidR="00AF351C" w:rsidRPr="00D5244D" w:rsidRDefault="00AF351C">
      <w:pPr>
        <w:rPr>
          <w:rFonts w:asciiTheme="minorHAnsi" w:hAnsiTheme="minorHAnsi" w:cstheme="minorHAnsi"/>
          <w:color w:val="000000" w:themeColor="text1"/>
          <w:sz w:val="22"/>
          <w:szCs w:val="22"/>
        </w:rPr>
      </w:pPr>
    </w:p>
    <w:p w14:paraId="6ED06014" w14:textId="3D8F31E2" w:rsidR="00E600D4" w:rsidRPr="00D5244D" w:rsidRDefault="00E600D4"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ANIMAL STUDIES</w:t>
      </w:r>
    </w:p>
    <w:p w14:paraId="4B02E3AA" w14:textId="6E72D6E9"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755D83" w:rsidRPr="00D5244D">
        <w:rPr>
          <w:rFonts w:asciiTheme="minorHAnsi" w:hAnsiTheme="minorHAnsi" w:cstheme="minorHAnsi"/>
          <w:color w:val="000000" w:themeColor="text1"/>
        </w:rPr>
        <w:t>GRADES 9,10,11,12</w:t>
      </w:r>
    </w:p>
    <w:p w14:paraId="48E4C919" w14:textId="0271CBF0"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0.5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#714</w:t>
      </w:r>
    </w:p>
    <w:p w14:paraId="0C03A3D8" w14:textId="23F87F91"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Animal Science includes a study of genetics, feeding, housing and marketing of common domestic animals, as well as meat processing.  Breed identification and animal judging will be studied during this course.  Current advances in animal technology are also studied.</w:t>
      </w:r>
      <w:r w:rsidR="00D93FA1" w:rsidRPr="00D5244D">
        <w:rPr>
          <w:rFonts w:asciiTheme="minorHAnsi" w:hAnsiTheme="minorHAnsi" w:cstheme="minorHAnsi"/>
          <w:color w:val="000000" w:themeColor="text1"/>
        </w:rPr>
        <w:t xml:space="preserve">  Students will be required to have an SAE project in lieu of a final and homework.</w:t>
      </w:r>
    </w:p>
    <w:p w14:paraId="02B14E32" w14:textId="77777777" w:rsidR="00E600D4" w:rsidRPr="00D5244D" w:rsidRDefault="00E600D4" w:rsidP="004D1A88">
      <w:pPr>
        <w:pStyle w:val="BodyText"/>
        <w:tabs>
          <w:tab w:val="left" w:pos="7110"/>
          <w:tab w:val="left" w:pos="7470"/>
        </w:tabs>
        <w:spacing w:line="240" w:lineRule="auto"/>
        <w:jc w:val="both"/>
        <w:rPr>
          <w:rFonts w:asciiTheme="minorHAnsi" w:hAnsiTheme="minorHAnsi" w:cstheme="minorHAnsi"/>
          <w:color w:val="000000" w:themeColor="text1"/>
        </w:rPr>
      </w:pPr>
    </w:p>
    <w:p w14:paraId="67117488" w14:textId="5C69327F" w:rsidR="00E600D4" w:rsidRPr="00D5244D" w:rsidRDefault="000139F2"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P</w:t>
      </w:r>
      <w:r w:rsidR="00E600D4" w:rsidRPr="00D5244D">
        <w:rPr>
          <w:rFonts w:asciiTheme="minorHAnsi" w:hAnsiTheme="minorHAnsi" w:cstheme="minorHAnsi"/>
          <w:color w:val="000000" w:themeColor="text1"/>
        </w:rPr>
        <w:t>LANT AND SOIL STUDIES</w:t>
      </w:r>
    </w:p>
    <w:p w14:paraId="23B0713C" w14:textId="3E0CD189"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00F625E7" w:rsidRPr="00D5244D">
        <w:rPr>
          <w:rFonts w:asciiTheme="minorHAnsi" w:hAnsiTheme="minorHAnsi" w:cstheme="minorHAnsi"/>
          <w:color w:val="000000" w:themeColor="text1"/>
        </w:rPr>
        <w:tab/>
      </w:r>
      <w:r w:rsidR="00755D83" w:rsidRPr="00D5244D">
        <w:rPr>
          <w:rFonts w:asciiTheme="minorHAnsi" w:hAnsiTheme="minorHAnsi" w:cstheme="minorHAnsi"/>
          <w:color w:val="000000" w:themeColor="text1"/>
        </w:rPr>
        <w:t>GRADES 9,10,11,12</w:t>
      </w:r>
    </w:p>
    <w:p w14:paraId="42F4BD86" w14:textId="16D4A11E" w:rsidR="00E600D4"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CREDIT 0.5</w:t>
      </w:r>
      <w:r w:rsidR="00F625E7" w:rsidRPr="00D5244D">
        <w:rPr>
          <w:rFonts w:asciiTheme="minorHAnsi" w:hAnsiTheme="minorHAnsi" w:cstheme="minorHAnsi"/>
          <w:color w:val="000000" w:themeColor="text1"/>
        </w:rPr>
        <w:tab/>
      </w:r>
      <w:r w:rsidR="006C25B3" w:rsidRPr="00D5244D">
        <w:rPr>
          <w:rFonts w:asciiTheme="minorHAnsi" w:hAnsiTheme="minorHAnsi" w:cstheme="minorHAnsi"/>
          <w:color w:val="000000" w:themeColor="text1"/>
        </w:rPr>
        <w:t>#717</w:t>
      </w:r>
    </w:p>
    <w:p w14:paraId="6F8D5700" w14:textId="77777777" w:rsidR="00D93FA1"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Plant and Soil Science will cover the relationship between agricultural crop production and soil management.  Students will learn about land use, soil testing, erosion control, nutrient management, pest management and crop production.  Students will learn how to effectively use the </w:t>
      </w:r>
      <w:r w:rsidRPr="00D5244D">
        <w:rPr>
          <w:rFonts w:asciiTheme="minorHAnsi" w:hAnsiTheme="minorHAnsi" w:cstheme="minorHAnsi"/>
          <w:i/>
          <w:iCs/>
          <w:color w:val="000000" w:themeColor="text1"/>
        </w:rPr>
        <w:t>Agronomy Guide</w:t>
      </w:r>
      <w:r w:rsidRPr="00D5244D">
        <w:rPr>
          <w:rFonts w:asciiTheme="minorHAnsi" w:hAnsiTheme="minorHAnsi" w:cstheme="minorHAnsi"/>
          <w:color w:val="000000" w:themeColor="text1"/>
        </w:rPr>
        <w:t xml:space="preserve"> and </w:t>
      </w:r>
      <w:r w:rsidRPr="00D5244D">
        <w:rPr>
          <w:rFonts w:asciiTheme="minorHAnsi" w:hAnsiTheme="minorHAnsi" w:cstheme="minorHAnsi"/>
          <w:i/>
          <w:iCs/>
          <w:color w:val="000000" w:themeColor="text1"/>
        </w:rPr>
        <w:t>Soil Survey</w:t>
      </w:r>
      <w:r w:rsidRPr="00D5244D">
        <w:rPr>
          <w:rFonts w:asciiTheme="minorHAnsi" w:hAnsiTheme="minorHAnsi" w:cstheme="minorHAnsi"/>
          <w:color w:val="000000" w:themeColor="text1"/>
        </w:rPr>
        <w:t xml:space="preserve"> to manage both agricultural and non-agricultural lands.</w:t>
      </w:r>
      <w:r w:rsidR="00D93FA1" w:rsidRPr="00D5244D">
        <w:rPr>
          <w:rFonts w:asciiTheme="minorHAnsi" w:hAnsiTheme="minorHAnsi" w:cstheme="minorHAnsi"/>
          <w:color w:val="000000" w:themeColor="text1"/>
        </w:rPr>
        <w:t xml:space="preserve">  Students will be required to have an SAE project in lieu of a final and homework.</w:t>
      </w:r>
    </w:p>
    <w:p w14:paraId="48B35C58" w14:textId="77777777" w:rsidR="00B67BE8" w:rsidRPr="00D5244D" w:rsidRDefault="00B67BE8" w:rsidP="004D1A88">
      <w:pPr>
        <w:tabs>
          <w:tab w:val="left" w:pos="7110"/>
          <w:tab w:val="left" w:pos="7470"/>
        </w:tabs>
        <w:rPr>
          <w:rFonts w:asciiTheme="minorHAnsi" w:hAnsiTheme="minorHAnsi" w:cstheme="minorHAnsi"/>
          <w:color w:val="000000" w:themeColor="text1"/>
          <w:sz w:val="22"/>
          <w:szCs w:val="22"/>
        </w:rPr>
      </w:pPr>
    </w:p>
    <w:p w14:paraId="545280F0" w14:textId="77777777" w:rsidR="00E600D4" w:rsidRPr="00D5244D" w:rsidRDefault="00E600D4"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BIOTECHNOLOGY</w:t>
      </w:r>
    </w:p>
    <w:p w14:paraId="7C296627" w14:textId="051F09D8" w:rsidR="00E600D4" w:rsidRPr="00D5244D" w:rsidRDefault="00E600D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PREREQUISITE-NONE</w:t>
      </w:r>
      <w:r w:rsidR="00F625E7" w:rsidRPr="00D5244D">
        <w:rPr>
          <w:rFonts w:asciiTheme="minorHAnsi" w:hAnsiTheme="minorHAnsi" w:cstheme="minorHAnsi"/>
          <w:color w:val="000000" w:themeColor="text1"/>
          <w:sz w:val="22"/>
          <w:szCs w:val="22"/>
        </w:rPr>
        <w:tab/>
      </w:r>
      <w:r w:rsidR="00755D83" w:rsidRPr="00D5244D">
        <w:rPr>
          <w:rFonts w:asciiTheme="minorHAnsi" w:hAnsiTheme="minorHAnsi" w:cstheme="minorHAnsi"/>
          <w:color w:val="000000" w:themeColor="text1"/>
          <w:sz w:val="22"/>
          <w:szCs w:val="22"/>
        </w:rPr>
        <w:t>GRADES 9,10,11,12</w:t>
      </w:r>
    </w:p>
    <w:p w14:paraId="5B40E6BE" w14:textId="07252A10" w:rsidR="00E600D4" w:rsidRPr="00D5244D" w:rsidRDefault="00E600D4" w:rsidP="004D1A88">
      <w:pPr>
        <w:tabs>
          <w:tab w:val="left" w:pos="7110"/>
          <w:tab w:val="left" w:pos="7470"/>
        </w:tabs>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CREDIT 0.5</w:t>
      </w:r>
      <w:r w:rsidR="00F625E7" w:rsidRPr="00D5244D">
        <w:rPr>
          <w:rFonts w:asciiTheme="minorHAnsi" w:hAnsiTheme="minorHAnsi" w:cstheme="minorHAnsi"/>
          <w:color w:val="000000" w:themeColor="text1"/>
          <w:sz w:val="22"/>
          <w:szCs w:val="22"/>
        </w:rPr>
        <w:tab/>
      </w:r>
      <w:r w:rsidR="000B5811" w:rsidRPr="00D5244D">
        <w:rPr>
          <w:rFonts w:asciiTheme="minorHAnsi" w:hAnsiTheme="minorHAnsi" w:cstheme="minorHAnsi"/>
          <w:color w:val="000000" w:themeColor="text1"/>
          <w:sz w:val="22"/>
          <w:szCs w:val="22"/>
        </w:rPr>
        <w:t>#718</w:t>
      </w:r>
    </w:p>
    <w:p w14:paraId="72689F6D" w14:textId="53ABDC54" w:rsidR="00723305" w:rsidRPr="00D5244D" w:rsidRDefault="00E600D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Biotechnology is using modern technology to change or modify, with the goal of improving, the biological structure of living organisms or to create new organisms, for specific positive uses and/or to provide beneficial processes, products, or services to consumers/businesses/society.  This class will focus on how biotechnology is used to improve production of plant and animal agricultural products.  We will also explore how biotechnology is utilized in the food science industry. </w:t>
      </w:r>
      <w:r w:rsidR="00D93FA1" w:rsidRPr="00D5244D">
        <w:rPr>
          <w:rFonts w:asciiTheme="minorHAnsi" w:hAnsiTheme="minorHAnsi" w:cstheme="minorHAnsi"/>
          <w:color w:val="000000" w:themeColor="text1"/>
        </w:rPr>
        <w:t xml:space="preserve"> Students will be required to have an SAE project in lieu of a final and homework.</w:t>
      </w:r>
    </w:p>
    <w:p w14:paraId="1E72BA1E" w14:textId="069A5B78" w:rsidR="00D059F2" w:rsidRPr="00D5244D" w:rsidRDefault="00D059F2">
      <w:pPr>
        <w:rPr>
          <w:rFonts w:asciiTheme="minorHAnsi" w:hAnsiTheme="minorHAnsi" w:cstheme="minorHAnsi"/>
          <w:color w:val="000000" w:themeColor="text1"/>
          <w:sz w:val="22"/>
          <w:szCs w:val="22"/>
        </w:rPr>
      </w:pPr>
    </w:p>
    <w:p w14:paraId="67E932FB" w14:textId="43AF117A" w:rsidR="685CC4EF" w:rsidRDefault="685CC4EF" w:rsidP="685CC4EF">
      <w:pPr>
        <w:pStyle w:val="BodyText"/>
        <w:tabs>
          <w:tab w:val="left" w:pos="7110"/>
          <w:tab w:val="left" w:pos="7470"/>
        </w:tabs>
        <w:spacing w:line="240" w:lineRule="auto"/>
        <w:jc w:val="center"/>
        <w:rPr>
          <w:rFonts w:asciiTheme="minorHAnsi" w:hAnsiTheme="minorHAnsi" w:cstheme="minorBidi"/>
          <w:color w:val="000000" w:themeColor="text1"/>
        </w:rPr>
      </w:pPr>
    </w:p>
    <w:p w14:paraId="7829F563" w14:textId="75C62DFB" w:rsidR="685CC4EF" w:rsidRDefault="685CC4EF" w:rsidP="685CC4EF">
      <w:pPr>
        <w:pStyle w:val="BodyText"/>
        <w:tabs>
          <w:tab w:val="left" w:pos="7110"/>
          <w:tab w:val="left" w:pos="7470"/>
        </w:tabs>
        <w:spacing w:line="240" w:lineRule="auto"/>
        <w:jc w:val="center"/>
        <w:rPr>
          <w:rFonts w:asciiTheme="minorHAnsi" w:hAnsiTheme="minorHAnsi" w:cstheme="minorBidi"/>
          <w:color w:val="000000" w:themeColor="text1"/>
        </w:rPr>
      </w:pPr>
    </w:p>
    <w:p w14:paraId="39865356" w14:textId="0CB48672" w:rsidR="685CC4EF" w:rsidRDefault="685CC4EF" w:rsidP="685CC4EF">
      <w:pPr>
        <w:pStyle w:val="BodyText"/>
        <w:tabs>
          <w:tab w:val="left" w:pos="7110"/>
          <w:tab w:val="left" w:pos="7470"/>
        </w:tabs>
        <w:spacing w:line="240" w:lineRule="auto"/>
        <w:jc w:val="center"/>
        <w:rPr>
          <w:rFonts w:asciiTheme="minorHAnsi" w:hAnsiTheme="minorHAnsi" w:cstheme="minorBidi"/>
          <w:color w:val="000000" w:themeColor="text1"/>
        </w:rPr>
      </w:pPr>
    </w:p>
    <w:p w14:paraId="4B6F206E" w14:textId="41B7361A" w:rsidR="685CC4EF" w:rsidRDefault="685CC4EF" w:rsidP="685CC4EF">
      <w:pPr>
        <w:pStyle w:val="BodyText"/>
        <w:tabs>
          <w:tab w:val="left" w:pos="7110"/>
          <w:tab w:val="left" w:pos="7470"/>
        </w:tabs>
        <w:spacing w:line="240" w:lineRule="auto"/>
        <w:jc w:val="center"/>
        <w:rPr>
          <w:rFonts w:asciiTheme="minorHAnsi" w:hAnsiTheme="minorHAnsi" w:cstheme="minorBidi"/>
          <w:color w:val="000000" w:themeColor="text1"/>
        </w:rPr>
      </w:pPr>
    </w:p>
    <w:p w14:paraId="0D9169B3" w14:textId="174E71D8" w:rsidR="00CB6FB9" w:rsidRPr="00D5244D" w:rsidRDefault="00CB6FB9"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 xml:space="preserve">FOOD </w:t>
      </w:r>
      <w:r w:rsidR="00D028DA" w:rsidRPr="00D5244D">
        <w:rPr>
          <w:rFonts w:asciiTheme="minorHAnsi" w:hAnsiTheme="minorHAnsi" w:cstheme="minorHAnsi"/>
          <w:color w:val="000000" w:themeColor="text1"/>
        </w:rPr>
        <w:t>IN AGRIBUSINESS</w:t>
      </w:r>
    </w:p>
    <w:p w14:paraId="1E90B120" w14:textId="77777777" w:rsidR="00CB6FB9" w:rsidRPr="00D5244D" w:rsidRDefault="00CB6FB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PREREQUISITE-NONE</w:t>
      </w:r>
      <w:r w:rsidRPr="00D5244D">
        <w:rPr>
          <w:rFonts w:asciiTheme="minorHAnsi" w:hAnsiTheme="minorHAnsi" w:cstheme="minorHAnsi"/>
          <w:color w:val="000000" w:themeColor="text1"/>
        </w:rPr>
        <w:tab/>
        <w:t>GRADES 9,10,11,12</w:t>
      </w:r>
    </w:p>
    <w:p w14:paraId="2FE7DBD6" w14:textId="244E505C" w:rsidR="00CB6FB9" w:rsidRPr="00D5244D" w:rsidRDefault="00CB6FB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 xml:space="preserve">CREDIT </w:t>
      </w:r>
      <w:r w:rsidR="00DE6350" w:rsidRPr="00D5244D">
        <w:rPr>
          <w:rFonts w:asciiTheme="minorHAnsi" w:hAnsiTheme="minorHAnsi" w:cstheme="minorHAnsi"/>
          <w:color w:val="000000" w:themeColor="text1"/>
        </w:rPr>
        <w:t>0</w:t>
      </w:r>
      <w:r w:rsidRPr="00D5244D">
        <w:rPr>
          <w:rFonts w:asciiTheme="minorHAnsi" w:hAnsiTheme="minorHAnsi" w:cstheme="minorHAnsi"/>
          <w:color w:val="000000" w:themeColor="text1"/>
        </w:rPr>
        <w:t>.5</w:t>
      </w:r>
      <w:r w:rsidRPr="00D5244D">
        <w:rPr>
          <w:rFonts w:asciiTheme="minorHAnsi" w:hAnsiTheme="minorHAnsi" w:cstheme="minorHAnsi"/>
          <w:color w:val="000000" w:themeColor="text1"/>
        </w:rPr>
        <w:tab/>
        <w:t>#719</w:t>
      </w:r>
    </w:p>
    <w:p w14:paraId="6CE977F5" w14:textId="2199781A" w:rsidR="00CB6FB9" w:rsidRPr="00D5244D" w:rsidRDefault="00CB6FB9" w:rsidP="685CC4EF">
      <w:pPr>
        <w:pStyle w:val="BodyText"/>
        <w:tabs>
          <w:tab w:val="left" w:pos="7110"/>
          <w:tab w:val="left" w:pos="7470"/>
        </w:tabs>
        <w:spacing w:line="240" w:lineRule="auto"/>
        <w:rPr>
          <w:rFonts w:asciiTheme="minorHAnsi" w:hAnsiTheme="minorHAnsi" w:cstheme="minorBidi"/>
          <w:color w:val="000000" w:themeColor="text1"/>
        </w:rPr>
      </w:pPr>
      <w:r w:rsidRPr="685CC4EF">
        <w:rPr>
          <w:rFonts w:asciiTheme="minorHAnsi" w:hAnsiTheme="minorHAnsi" w:cstheme="minorBidi"/>
          <w:color w:val="000000" w:themeColor="text1"/>
          <w:shd w:val="clear" w:color="auto" w:fill="FFFFFF"/>
        </w:rPr>
        <w:t xml:space="preserve">Food </w:t>
      </w:r>
      <w:r w:rsidR="00D028DA" w:rsidRPr="685CC4EF">
        <w:rPr>
          <w:rFonts w:asciiTheme="minorHAnsi" w:hAnsiTheme="minorHAnsi" w:cstheme="minorBidi"/>
          <w:color w:val="000000" w:themeColor="text1"/>
          <w:shd w:val="clear" w:color="auto" w:fill="FFFFFF"/>
        </w:rPr>
        <w:t>in Agribusiness</w:t>
      </w:r>
      <w:r w:rsidRPr="685CC4EF">
        <w:rPr>
          <w:rFonts w:asciiTheme="minorHAnsi" w:hAnsiTheme="minorHAnsi" w:cstheme="minorBidi"/>
          <w:color w:val="000000" w:themeColor="text1"/>
          <w:shd w:val="clear" w:color="auto" w:fill="FFFFFF"/>
        </w:rPr>
        <w:t xml:space="preserve"> will cover food safety and how microorganisms play into food safety. We will also discover common food constituents and the process that agricultural products take from farm to table. In addition, we will focus on food marketing.  </w:t>
      </w:r>
      <w:r w:rsidRPr="685CC4EF">
        <w:rPr>
          <w:rFonts w:asciiTheme="minorHAnsi" w:hAnsiTheme="minorHAnsi" w:cstheme="minorBidi"/>
          <w:color w:val="000000" w:themeColor="text1"/>
        </w:rPr>
        <w:t>Students will be required to have an SAE project in lieu of a final and homework.</w:t>
      </w:r>
    </w:p>
    <w:p w14:paraId="32797C0B" w14:textId="4D5960D2" w:rsidR="00AE30D8" w:rsidRPr="00D5244D" w:rsidRDefault="00AE30D8" w:rsidP="685CC4EF">
      <w:pPr>
        <w:pStyle w:val="BodyText"/>
        <w:tabs>
          <w:tab w:val="left" w:pos="7110"/>
          <w:tab w:val="left" w:pos="7470"/>
        </w:tabs>
        <w:spacing w:line="240" w:lineRule="auto"/>
        <w:rPr>
          <w:rFonts w:asciiTheme="minorHAnsi" w:hAnsiTheme="minorHAnsi" w:cstheme="minorBidi"/>
          <w:color w:val="000000" w:themeColor="text1"/>
        </w:rPr>
      </w:pPr>
    </w:p>
    <w:p w14:paraId="46897A3D" w14:textId="0CD91415" w:rsidR="00AE30D8" w:rsidRPr="00D5244D" w:rsidRDefault="616B8454" w:rsidP="685CC4EF">
      <w:pPr>
        <w:pStyle w:val="BodyText"/>
        <w:tabs>
          <w:tab w:val="left" w:pos="7110"/>
          <w:tab w:val="left" w:pos="7470"/>
        </w:tabs>
        <w:spacing w:line="240" w:lineRule="auto"/>
        <w:jc w:val="center"/>
        <w:rPr>
          <w:rFonts w:asciiTheme="minorHAnsi" w:hAnsiTheme="minorHAnsi" w:cstheme="minorBidi"/>
          <w:color w:val="000000" w:themeColor="text1"/>
        </w:rPr>
      </w:pPr>
      <w:r w:rsidRPr="685CC4EF">
        <w:rPr>
          <w:rFonts w:asciiTheme="minorHAnsi" w:hAnsiTheme="minorHAnsi" w:cstheme="minorBidi"/>
          <w:color w:val="000000" w:themeColor="text1"/>
        </w:rPr>
        <w:t>AGRICULTURAL LEADERSHIP</w:t>
      </w:r>
    </w:p>
    <w:p w14:paraId="7946C670" w14:textId="00D88524" w:rsidR="00AE30D8" w:rsidRPr="00D5244D" w:rsidRDefault="616B8454" w:rsidP="685CC4EF">
      <w:pPr>
        <w:pStyle w:val="BodyText"/>
        <w:tabs>
          <w:tab w:val="left" w:pos="7110"/>
          <w:tab w:val="left" w:pos="7470"/>
        </w:tabs>
        <w:spacing w:line="240" w:lineRule="auto"/>
        <w:rPr>
          <w:rFonts w:asciiTheme="minorHAnsi" w:hAnsiTheme="minorHAnsi" w:cstheme="minorBidi"/>
          <w:color w:val="000000" w:themeColor="text1"/>
        </w:rPr>
      </w:pPr>
      <w:r w:rsidRPr="685CC4EF">
        <w:rPr>
          <w:rFonts w:asciiTheme="minorHAnsi" w:hAnsiTheme="minorHAnsi" w:cstheme="minorBidi"/>
          <w:color w:val="000000" w:themeColor="text1"/>
        </w:rPr>
        <w:t xml:space="preserve">PREREQUISITE- NONE </w:t>
      </w:r>
      <w:r w:rsidR="00AE30D8">
        <w:tab/>
      </w:r>
      <w:r w:rsidRPr="685CC4EF">
        <w:rPr>
          <w:rFonts w:asciiTheme="minorHAnsi" w:hAnsiTheme="minorHAnsi" w:cstheme="minorBidi"/>
          <w:color w:val="000000" w:themeColor="text1"/>
        </w:rPr>
        <w:t>GRADES 11, 12</w:t>
      </w:r>
    </w:p>
    <w:p w14:paraId="4AC00962" w14:textId="472DBCED" w:rsidR="00AE30D8" w:rsidRPr="00D5244D" w:rsidRDefault="616B8454" w:rsidP="685CC4EF">
      <w:pPr>
        <w:pStyle w:val="BodyText"/>
        <w:tabs>
          <w:tab w:val="left" w:pos="7110"/>
          <w:tab w:val="left" w:pos="7470"/>
        </w:tabs>
        <w:spacing w:line="240" w:lineRule="auto"/>
        <w:rPr>
          <w:rFonts w:asciiTheme="minorHAnsi" w:hAnsiTheme="minorHAnsi" w:cstheme="minorBidi"/>
          <w:color w:val="000000" w:themeColor="text1"/>
        </w:rPr>
      </w:pPr>
      <w:r w:rsidRPr="685CC4EF">
        <w:rPr>
          <w:rFonts w:asciiTheme="minorHAnsi" w:hAnsiTheme="minorHAnsi" w:cstheme="minorBidi"/>
          <w:color w:val="000000" w:themeColor="text1"/>
        </w:rPr>
        <w:lastRenderedPageBreak/>
        <w:t>CREDIT 0.5</w:t>
      </w:r>
      <w:r w:rsidR="00AE30D8">
        <w:tab/>
      </w:r>
    </w:p>
    <w:p w14:paraId="63BF86DE" w14:textId="1E53A44B" w:rsidR="00AE30D8" w:rsidRPr="00D5244D" w:rsidRDefault="616B8454" w:rsidP="685CC4EF">
      <w:pPr>
        <w:pStyle w:val="BodyText"/>
        <w:tabs>
          <w:tab w:val="left" w:pos="7110"/>
          <w:tab w:val="left" w:pos="7470"/>
        </w:tabs>
        <w:spacing w:line="240" w:lineRule="auto"/>
        <w:rPr>
          <w:rFonts w:asciiTheme="minorHAnsi" w:hAnsiTheme="minorHAnsi"/>
          <w:b/>
          <w:bCs/>
          <w:color w:val="000000" w:themeColor="text1"/>
          <w:sz w:val="36"/>
          <w:szCs w:val="36"/>
        </w:rPr>
      </w:pPr>
      <w:r w:rsidRPr="685CC4EF">
        <w:rPr>
          <w:rFonts w:asciiTheme="minorHAnsi" w:hAnsiTheme="minorHAnsi" w:cstheme="minorBidi"/>
          <w:color w:val="000000" w:themeColor="text1"/>
        </w:rPr>
        <w:t>Th</w:t>
      </w:r>
      <w:r w:rsidR="7987A83A" w:rsidRPr="685CC4EF">
        <w:rPr>
          <w:rFonts w:asciiTheme="minorHAnsi" w:hAnsiTheme="minorHAnsi" w:cstheme="minorBidi"/>
          <w:color w:val="000000" w:themeColor="text1"/>
        </w:rPr>
        <w:t>is</w:t>
      </w:r>
      <w:r w:rsidRPr="685CC4EF">
        <w:rPr>
          <w:rFonts w:asciiTheme="minorHAnsi" w:hAnsiTheme="minorHAnsi" w:cstheme="minorBidi"/>
          <w:color w:val="000000" w:themeColor="text1"/>
        </w:rPr>
        <w:t xml:space="preserve"> course will challenge Agriculture, Food, and Natural Resources (AFNR) students to use higher level thinking skills, develop leadership </w:t>
      </w:r>
      <w:r w:rsidR="5C7C1ADE" w:rsidRPr="685CC4EF">
        <w:rPr>
          <w:rFonts w:asciiTheme="minorHAnsi" w:hAnsiTheme="minorHAnsi" w:cstheme="minorBidi"/>
          <w:color w:val="000000" w:themeColor="text1"/>
        </w:rPr>
        <w:t>abilities</w:t>
      </w:r>
      <w:r w:rsidRPr="685CC4EF">
        <w:rPr>
          <w:rFonts w:asciiTheme="minorHAnsi" w:hAnsiTheme="minorHAnsi" w:cstheme="minorBidi"/>
          <w:color w:val="000000" w:themeColor="text1"/>
        </w:rPr>
        <w:t>, employ stan</w:t>
      </w:r>
      <w:r w:rsidR="2469C99F" w:rsidRPr="685CC4EF">
        <w:rPr>
          <w:rFonts w:asciiTheme="minorHAnsi" w:hAnsiTheme="minorHAnsi" w:cstheme="minorBidi"/>
          <w:color w:val="000000" w:themeColor="text1"/>
        </w:rPr>
        <w:t>dard research</w:t>
      </w:r>
      <w:r w:rsidR="0220421A" w:rsidRPr="685CC4EF">
        <w:rPr>
          <w:rFonts w:asciiTheme="minorHAnsi" w:hAnsiTheme="minorHAnsi" w:cstheme="minorBidi"/>
          <w:color w:val="000000" w:themeColor="text1"/>
        </w:rPr>
        <w:t xml:space="preserve"> principles, and communicate agriculture positions effectively with all stakeholders and present them with opportunities in the agriculture industries. Topics will include research, verbal and written communications, media, agriculture policy and research, and human relations</w:t>
      </w:r>
      <w:r w:rsidR="02A4743C" w:rsidRPr="685CC4EF">
        <w:rPr>
          <w:rFonts w:asciiTheme="minorHAnsi" w:hAnsiTheme="minorHAnsi" w:cstheme="minorBidi"/>
          <w:color w:val="000000" w:themeColor="text1"/>
        </w:rPr>
        <w:t xml:space="preserve">. Other topics may include problem solving and decision making and teamwork skills. An essential part of this course will be leadership activities, parliamentary procedure, and public speaking. Upon successful completion of this course, </w:t>
      </w:r>
      <w:r w:rsidR="479A8659" w:rsidRPr="685CC4EF">
        <w:rPr>
          <w:rFonts w:asciiTheme="minorHAnsi" w:hAnsiTheme="minorHAnsi" w:cstheme="minorBidi"/>
          <w:color w:val="000000" w:themeColor="text1"/>
        </w:rPr>
        <w:t>students</w:t>
      </w:r>
      <w:r w:rsidR="02A4743C" w:rsidRPr="685CC4EF">
        <w:rPr>
          <w:rFonts w:asciiTheme="minorHAnsi" w:hAnsiTheme="minorHAnsi" w:cstheme="minorBidi"/>
          <w:color w:val="000000" w:themeColor="text1"/>
        </w:rPr>
        <w:t xml:space="preserve"> will have acquired entry-level skills for employment and be prepared for postsecondary education.</w:t>
      </w:r>
      <w:bookmarkEnd w:id="45"/>
      <w:r w:rsidR="00AE30D8" w:rsidRPr="685CC4EF">
        <w:rPr>
          <w:color w:val="000000" w:themeColor="text1"/>
        </w:rPr>
        <w:br w:type="page"/>
      </w:r>
    </w:p>
    <w:p w14:paraId="6E86556F" w14:textId="6C250862" w:rsidR="003F05A4" w:rsidRPr="00D5244D" w:rsidRDefault="6E49DE87" w:rsidP="003129BC">
      <w:pPr>
        <w:pStyle w:val="Heading1"/>
        <w:rPr>
          <w:color w:val="000000" w:themeColor="text1"/>
        </w:rPr>
      </w:pPr>
      <w:r w:rsidRPr="00D5244D">
        <w:rPr>
          <w:color w:val="000000" w:themeColor="text1"/>
        </w:rPr>
        <w:lastRenderedPageBreak/>
        <w:t>NORTHERN TIER CAREER CENTER</w:t>
      </w:r>
    </w:p>
    <w:p w14:paraId="69804345" w14:textId="77777777" w:rsidR="008F514C" w:rsidRPr="00D5244D" w:rsidRDefault="008F514C" w:rsidP="004D1A88">
      <w:pPr>
        <w:pStyle w:val="BodyText"/>
        <w:tabs>
          <w:tab w:val="left" w:pos="7110"/>
          <w:tab w:val="left" w:pos="7470"/>
        </w:tabs>
        <w:spacing w:line="240" w:lineRule="auto"/>
        <w:jc w:val="center"/>
        <w:rPr>
          <w:rFonts w:asciiTheme="minorHAnsi" w:hAnsiTheme="minorHAnsi" w:cstheme="minorHAnsi"/>
          <w:color w:val="000000" w:themeColor="text1"/>
        </w:rPr>
      </w:pPr>
    </w:p>
    <w:p w14:paraId="575A06A2" w14:textId="39B2A88B" w:rsidR="003F05A4" w:rsidRPr="00D5244D" w:rsidRDefault="6E49DE87" w:rsidP="004D1A88">
      <w:pPr>
        <w:pStyle w:val="BodyText"/>
        <w:tabs>
          <w:tab w:val="left" w:pos="7110"/>
          <w:tab w:val="left" w:pos="7470"/>
        </w:tabs>
        <w:spacing w:line="240" w:lineRule="auto"/>
        <w:rPr>
          <w:rFonts w:asciiTheme="minorHAnsi" w:hAnsiTheme="minorHAnsi" w:cstheme="minorBidi"/>
          <w:b/>
          <w:i/>
          <w:color w:val="000000" w:themeColor="text1"/>
        </w:rPr>
      </w:pPr>
      <w:r w:rsidRPr="00D5244D">
        <w:rPr>
          <w:rFonts w:asciiTheme="minorHAnsi" w:hAnsiTheme="minorHAnsi" w:cstheme="minorBidi"/>
          <w:b/>
          <w:color w:val="000000" w:themeColor="text1"/>
        </w:rPr>
        <w:t xml:space="preserve">AVAILABLE TO STUDENTS IN GRADES 11 AND 12 </w:t>
      </w:r>
      <w:r w:rsidRPr="00D5244D">
        <w:rPr>
          <w:rFonts w:asciiTheme="minorHAnsi" w:hAnsiTheme="minorHAnsi" w:cstheme="minorBidi"/>
          <w:b/>
          <w:i/>
          <w:color w:val="000000" w:themeColor="text1"/>
        </w:rPr>
        <w:t xml:space="preserve">who have successfully earned </w:t>
      </w:r>
      <w:r w:rsidR="00AD5179" w:rsidRPr="00D5244D">
        <w:rPr>
          <w:rFonts w:asciiTheme="minorHAnsi" w:hAnsiTheme="minorHAnsi" w:cstheme="minorBidi"/>
          <w:b/>
          <w:i/>
          <w:color w:val="000000" w:themeColor="text1"/>
        </w:rPr>
        <w:t>13</w:t>
      </w:r>
      <w:r w:rsidRPr="00D5244D">
        <w:rPr>
          <w:rFonts w:asciiTheme="minorHAnsi" w:hAnsiTheme="minorHAnsi" w:cstheme="minorBidi"/>
          <w:b/>
          <w:i/>
          <w:color w:val="000000" w:themeColor="text1"/>
        </w:rPr>
        <w:t xml:space="preserve"> credits by the end of their 10</w:t>
      </w:r>
      <w:r w:rsidRPr="00D5244D">
        <w:rPr>
          <w:rFonts w:asciiTheme="minorHAnsi" w:hAnsiTheme="minorHAnsi" w:cstheme="minorBidi"/>
          <w:b/>
          <w:i/>
          <w:color w:val="000000" w:themeColor="text1"/>
          <w:vertAlign w:val="superscript"/>
        </w:rPr>
        <w:t>th</w:t>
      </w:r>
      <w:r w:rsidRPr="00D5244D">
        <w:rPr>
          <w:rFonts w:asciiTheme="minorHAnsi" w:hAnsiTheme="minorHAnsi" w:cstheme="minorBidi"/>
          <w:b/>
          <w:i/>
          <w:color w:val="000000" w:themeColor="text1"/>
        </w:rPr>
        <w:t xml:space="preserve"> grade year. </w:t>
      </w:r>
      <w:r w:rsidR="00E92B00" w:rsidRPr="00D5244D">
        <w:rPr>
          <w:rFonts w:asciiTheme="minorHAnsi" w:hAnsiTheme="minorHAnsi" w:cstheme="minorBidi"/>
          <w:b/>
          <w:i/>
          <w:color w:val="000000" w:themeColor="text1"/>
        </w:rPr>
        <w:t xml:space="preserve">Also open to </w:t>
      </w:r>
      <w:r w:rsidR="00683873" w:rsidRPr="00D5244D">
        <w:rPr>
          <w:rFonts w:asciiTheme="minorHAnsi" w:hAnsiTheme="minorHAnsi" w:cstheme="minorBidi"/>
          <w:b/>
          <w:i/>
          <w:color w:val="000000" w:themeColor="text1"/>
        </w:rPr>
        <w:t xml:space="preserve">students in grade 10 looking to enter the cosmetology program who have </w:t>
      </w:r>
      <w:r w:rsidR="001D7857" w:rsidRPr="00D5244D">
        <w:rPr>
          <w:rFonts w:asciiTheme="minorHAnsi" w:hAnsiTheme="minorHAnsi" w:cstheme="minorBidi"/>
          <w:b/>
          <w:i/>
          <w:color w:val="000000" w:themeColor="text1"/>
        </w:rPr>
        <w:t xml:space="preserve">successfully earned </w:t>
      </w:r>
      <w:r w:rsidR="00435C58" w:rsidRPr="00D5244D">
        <w:rPr>
          <w:rFonts w:asciiTheme="minorHAnsi" w:hAnsiTheme="minorHAnsi" w:cstheme="minorBidi"/>
          <w:b/>
          <w:i/>
          <w:color w:val="000000" w:themeColor="text1"/>
        </w:rPr>
        <w:t>6</w:t>
      </w:r>
      <w:r w:rsidR="001D7857" w:rsidRPr="00D5244D">
        <w:rPr>
          <w:rFonts w:asciiTheme="minorHAnsi" w:hAnsiTheme="minorHAnsi" w:cstheme="minorBidi"/>
          <w:b/>
          <w:i/>
          <w:color w:val="000000" w:themeColor="text1"/>
        </w:rPr>
        <w:t xml:space="preserve"> credits by the end of their 9</w:t>
      </w:r>
      <w:r w:rsidR="001D7857" w:rsidRPr="00D5244D">
        <w:rPr>
          <w:rFonts w:asciiTheme="minorHAnsi" w:hAnsiTheme="minorHAnsi" w:cstheme="minorBidi"/>
          <w:b/>
          <w:i/>
          <w:color w:val="000000" w:themeColor="text1"/>
          <w:vertAlign w:val="superscript"/>
        </w:rPr>
        <w:t>th</w:t>
      </w:r>
      <w:r w:rsidR="001D7857" w:rsidRPr="00D5244D">
        <w:rPr>
          <w:rFonts w:asciiTheme="minorHAnsi" w:hAnsiTheme="minorHAnsi" w:cstheme="minorBidi"/>
          <w:b/>
          <w:i/>
          <w:color w:val="000000" w:themeColor="text1"/>
        </w:rPr>
        <w:t xml:space="preserve"> grade year.  </w:t>
      </w:r>
      <w:r w:rsidRPr="00D5244D">
        <w:rPr>
          <w:rFonts w:asciiTheme="minorHAnsi" w:hAnsiTheme="minorHAnsi" w:cstheme="minorBidi"/>
          <w:b/>
          <w:i/>
          <w:color w:val="000000" w:themeColor="text1"/>
        </w:rPr>
        <w:t xml:space="preserve">During the school year, Seniors who have failed core courses may be held back from attending </w:t>
      </w:r>
      <w:r w:rsidR="00034D41" w:rsidRPr="00D5244D">
        <w:rPr>
          <w:rFonts w:asciiTheme="minorHAnsi" w:hAnsiTheme="minorHAnsi" w:cstheme="minorBidi"/>
          <w:b/>
          <w:i/>
          <w:color w:val="000000" w:themeColor="text1"/>
        </w:rPr>
        <w:t>NTCC</w:t>
      </w:r>
      <w:r w:rsidRPr="00D5244D">
        <w:rPr>
          <w:rFonts w:asciiTheme="minorHAnsi" w:hAnsiTheme="minorHAnsi" w:cstheme="minorBidi"/>
          <w:b/>
          <w:i/>
          <w:color w:val="000000" w:themeColor="text1"/>
        </w:rPr>
        <w:t>.</w:t>
      </w:r>
    </w:p>
    <w:p w14:paraId="317C3DDE" w14:textId="39B2A88B" w:rsidR="00034D41" w:rsidRPr="00D5244D" w:rsidRDefault="00034D41" w:rsidP="004D1A88">
      <w:pPr>
        <w:pStyle w:val="BodyText"/>
        <w:tabs>
          <w:tab w:val="left" w:pos="7110"/>
          <w:tab w:val="left" w:pos="7470"/>
        </w:tabs>
        <w:spacing w:line="240" w:lineRule="auto"/>
        <w:jc w:val="both"/>
        <w:rPr>
          <w:rFonts w:asciiTheme="minorHAnsi" w:hAnsiTheme="minorHAnsi" w:cstheme="minorBidi"/>
          <w:color w:val="000000" w:themeColor="text1"/>
        </w:rPr>
      </w:pPr>
    </w:p>
    <w:p w14:paraId="26103FCC" w14:textId="39B2A88B" w:rsidR="003F05A4" w:rsidRPr="00D5244D" w:rsidRDefault="6E49DE8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Bidi"/>
          <w:color w:val="000000" w:themeColor="text1"/>
        </w:rPr>
        <w:t xml:space="preserve">The need on the part of Troy High School students for training in vocational-technical areas is best seen in the number of students who apply each year for consideration for relatively few openings available to the vocational technical programs.  Students who are interested in being considered for one of these programs should complete the </w:t>
      </w:r>
      <w:r w:rsidR="00A7516F" w:rsidRPr="00D5244D">
        <w:rPr>
          <w:rFonts w:asciiTheme="minorHAnsi" w:hAnsiTheme="minorHAnsi" w:cstheme="minorBidi"/>
          <w:color w:val="000000" w:themeColor="text1"/>
        </w:rPr>
        <w:t xml:space="preserve">NTCC </w:t>
      </w:r>
      <w:r w:rsidRPr="00D5244D">
        <w:rPr>
          <w:rFonts w:asciiTheme="minorHAnsi" w:hAnsiTheme="minorHAnsi" w:cstheme="minorBidi"/>
          <w:color w:val="000000" w:themeColor="text1"/>
        </w:rPr>
        <w:t xml:space="preserve">application and return it to their counselor as early as possible after </w:t>
      </w:r>
      <w:r w:rsidRPr="00D5244D">
        <w:rPr>
          <w:rFonts w:asciiTheme="minorHAnsi" w:hAnsiTheme="minorHAnsi" w:cstheme="minorHAnsi"/>
          <w:color w:val="000000" w:themeColor="text1"/>
        </w:rPr>
        <w:t>course selection begins.  Students who have failed a required subject may not be able to graduate in four years unless the failed subject is made up in summer school.</w:t>
      </w:r>
    </w:p>
    <w:p w14:paraId="67CCF065" w14:textId="39B2A88B" w:rsidR="00034D41" w:rsidRPr="00D5244D" w:rsidRDefault="00034D41" w:rsidP="004D1A88">
      <w:pPr>
        <w:pStyle w:val="BodyText"/>
        <w:tabs>
          <w:tab w:val="left" w:pos="7110"/>
          <w:tab w:val="left" w:pos="7470"/>
        </w:tabs>
        <w:spacing w:line="240" w:lineRule="auto"/>
        <w:jc w:val="both"/>
        <w:rPr>
          <w:rFonts w:asciiTheme="minorHAnsi" w:hAnsiTheme="minorHAnsi" w:cstheme="minorHAnsi"/>
          <w:color w:val="000000" w:themeColor="text1"/>
        </w:rPr>
      </w:pPr>
    </w:p>
    <w:p w14:paraId="6DA2F727" w14:textId="7DBDF2F9" w:rsidR="003F05A4" w:rsidRPr="00D5244D" w:rsidRDefault="6E49DE8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Students attend the Northern Tier Career Center in Towanda on a half-day basis every day all year.  This enables students to receive training in their vocational-technical subject while completing their academic work required for graduation.  Free transportation from the high school to the Northern Tier Career Center is provided each day during the school year.</w:t>
      </w:r>
    </w:p>
    <w:p w14:paraId="446C34E2" w14:textId="7DBDF2F9" w:rsidR="00416434" w:rsidRPr="00D5244D" w:rsidRDefault="00416434" w:rsidP="004D1A88">
      <w:pPr>
        <w:pStyle w:val="BodyText"/>
        <w:tabs>
          <w:tab w:val="left" w:pos="7110"/>
          <w:tab w:val="left" w:pos="7470"/>
        </w:tabs>
        <w:spacing w:line="240" w:lineRule="auto"/>
        <w:jc w:val="both"/>
        <w:rPr>
          <w:rFonts w:asciiTheme="minorHAnsi" w:hAnsiTheme="minorHAnsi" w:cstheme="minorHAnsi"/>
          <w:b/>
          <w:color w:val="000000" w:themeColor="text1"/>
        </w:rPr>
      </w:pPr>
    </w:p>
    <w:p w14:paraId="575BE195" w14:textId="7DBDF2F9" w:rsidR="003F05A4" w:rsidRPr="00D5244D" w:rsidRDefault="6E49DE87" w:rsidP="004D1A88">
      <w:pPr>
        <w:pStyle w:val="BodyText"/>
        <w:tabs>
          <w:tab w:val="left" w:pos="7110"/>
          <w:tab w:val="left" w:pos="7470"/>
        </w:tabs>
        <w:spacing w:line="240" w:lineRule="auto"/>
        <w:jc w:val="both"/>
        <w:rPr>
          <w:rFonts w:asciiTheme="minorHAnsi" w:hAnsiTheme="minorHAnsi" w:cstheme="minorHAnsi"/>
          <w:b/>
          <w:color w:val="000000" w:themeColor="text1"/>
        </w:rPr>
      </w:pPr>
      <w:r w:rsidRPr="00D5244D">
        <w:rPr>
          <w:rFonts w:asciiTheme="minorHAnsi" w:hAnsiTheme="minorHAnsi" w:cstheme="minorHAnsi"/>
          <w:b/>
          <w:color w:val="000000" w:themeColor="text1"/>
        </w:rPr>
        <w:t>Some courses at the career center require a student to purchase special uniforms or clothing.  This is at the student’s expense.</w:t>
      </w:r>
    </w:p>
    <w:p w14:paraId="50E8C704" w14:textId="7DBDF2F9" w:rsidR="00416434" w:rsidRPr="00D5244D" w:rsidRDefault="00416434" w:rsidP="004D1A88">
      <w:pPr>
        <w:pStyle w:val="BodyText"/>
        <w:tabs>
          <w:tab w:val="left" w:pos="7110"/>
          <w:tab w:val="left" w:pos="7470"/>
        </w:tabs>
        <w:spacing w:line="240" w:lineRule="auto"/>
        <w:jc w:val="both"/>
        <w:rPr>
          <w:rFonts w:asciiTheme="minorHAnsi" w:hAnsiTheme="minorHAnsi" w:cstheme="minorHAnsi"/>
          <w:color w:val="000000" w:themeColor="text1"/>
        </w:rPr>
      </w:pPr>
    </w:p>
    <w:p w14:paraId="434E494E" w14:textId="12AF756D" w:rsidR="003F05A4" w:rsidRPr="00D5244D" w:rsidRDefault="6E49DE8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Selection and assignment to the career center and/or any vocational program at the Troy High School are not made on the basis of race, creed, handicap, national origin nor any other reason which would be viewed as discriminatory.</w:t>
      </w:r>
    </w:p>
    <w:p w14:paraId="4A6B4185" w14:textId="12AF756D" w:rsidR="00416434" w:rsidRPr="00D5244D" w:rsidRDefault="00416434" w:rsidP="004D1A88">
      <w:pPr>
        <w:pStyle w:val="BodyText"/>
        <w:tabs>
          <w:tab w:val="left" w:pos="7110"/>
          <w:tab w:val="left" w:pos="7470"/>
        </w:tabs>
        <w:spacing w:line="240" w:lineRule="auto"/>
        <w:jc w:val="both"/>
        <w:rPr>
          <w:rFonts w:asciiTheme="minorHAnsi" w:hAnsiTheme="minorHAnsi" w:cstheme="minorHAnsi"/>
          <w:color w:val="000000" w:themeColor="text1"/>
        </w:rPr>
      </w:pPr>
    </w:p>
    <w:p w14:paraId="72DD61F1" w14:textId="12AF756D" w:rsidR="003F05A4" w:rsidRPr="00D5244D" w:rsidRDefault="6E49DE8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For more complete program description of the course offerings, see the northern Tier Career Center Vocational Education Course Guide. (available in the guidance office)</w:t>
      </w:r>
    </w:p>
    <w:p w14:paraId="6F26897A" w14:textId="12AF756D" w:rsidR="00416434" w:rsidRPr="00D5244D" w:rsidRDefault="00416434" w:rsidP="004D1A88">
      <w:pPr>
        <w:pStyle w:val="BodyText"/>
        <w:tabs>
          <w:tab w:val="left" w:pos="7110"/>
          <w:tab w:val="left" w:pos="7470"/>
        </w:tabs>
        <w:spacing w:line="240" w:lineRule="auto"/>
        <w:jc w:val="both"/>
        <w:rPr>
          <w:rFonts w:asciiTheme="minorHAnsi" w:hAnsiTheme="minorHAnsi" w:cstheme="minorHAnsi"/>
          <w:color w:val="000000" w:themeColor="text1"/>
        </w:rPr>
      </w:pPr>
    </w:p>
    <w:p w14:paraId="2D9B6E51" w14:textId="17F37A16" w:rsidR="00645E68" w:rsidRPr="00D5244D" w:rsidRDefault="6E49DE87" w:rsidP="008F7974">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The Students Occupationally &amp; Academically Ready (SOAR) Program is a Pennsylvania Department of Education approved, Career &amp; Technical Education Program of Study that credits skills and tasks learned at the secondary school (high school) level to a postsecondary (college) degree, diploma or certification program.  SOAR programs prepare today’s student for High Priority Occupations which are tomorrow’s high demand and high wage careers.</w:t>
      </w:r>
      <w:r w:rsidR="008F7974" w:rsidRPr="00D5244D">
        <w:rPr>
          <w:rFonts w:asciiTheme="minorHAnsi" w:hAnsiTheme="minorHAnsi" w:cstheme="minorHAnsi"/>
          <w:color w:val="000000" w:themeColor="text1"/>
        </w:rPr>
        <w:t xml:space="preserve">  </w:t>
      </w:r>
      <w:r w:rsidRPr="00D5244D">
        <w:rPr>
          <w:rFonts w:asciiTheme="minorHAnsi" w:hAnsiTheme="minorHAnsi" w:cstheme="minorHAnsi"/>
          <w:color w:val="000000" w:themeColor="text1"/>
        </w:rPr>
        <w:t>For more information about specific SOAR Programs, use this link:</w:t>
      </w:r>
      <w:r w:rsidR="00772527" w:rsidRPr="00D5244D">
        <w:rPr>
          <w:rFonts w:asciiTheme="minorHAnsi" w:hAnsiTheme="minorHAnsi" w:cstheme="minorHAnsi"/>
          <w:color w:val="000000" w:themeColor="text1"/>
        </w:rPr>
        <w:br/>
      </w:r>
      <w:hyperlink r:id="rId37" w:history="1">
        <w:r w:rsidR="00645E68" w:rsidRPr="00D5244D">
          <w:rPr>
            <w:rStyle w:val="Hyperlink"/>
            <w:rFonts w:asciiTheme="minorHAnsi" w:hAnsiTheme="minorHAnsi" w:cstheme="minorHAnsi"/>
            <w:color w:val="000000" w:themeColor="text1"/>
          </w:rPr>
          <w:t>http://www.education.state.pa.us/protal/server.pt/community/programs_of_study/7686</w:t>
        </w:r>
      </w:hyperlink>
    </w:p>
    <w:p w14:paraId="67F65861" w14:textId="77777777" w:rsidR="008F7974" w:rsidRPr="00D5244D" w:rsidRDefault="008F7974" w:rsidP="004D1A88">
      <w:pPr>
        <w:pStyle w:val="BodyText"/>
        <w:tabs>
          <w:tab w:val="left" w:pos="7110"/>
          <w:tab w:val="left" w:pos="7470"/>
        </w:tabs>
        <w:spacing w:line="240" w:lineRule="auto"/>
        <w:rPr>
          <w:rFonts w:asciiTheme="minorHAnsi" w:hAnsiTheme="minorHAnsi" w:cstheme="minorHAnsi"/>
          <w:color w:val="000000" w:themeColor="text1"/>
        </w:rPr>
      </w:pPr>
    </w:p>
    <w:p w14:paraId="6075552B" w14:textId="6E830E4B" w:rsidR="006F55F7" w:rsidRPr="00D5244D" w:rsidRDefault="6E49DE8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PCNOW Enrollment offered through Pennsylvania College of Technology:</w:t>
      </w:r>
      <w:r w:rsidR="00772527" w:rsidRPr="00D5244D">
        <w:rPr>
          <w:rFonts w:asciiTheme="minorHAnsi" w:hAnsiTheme="minorHAnsi" w:cstheme="minorHAnsi"/>
          <w:color w:val="000000" w:themeColor="text1"/>
        </w:rPr>
        <w:br/>
      </w:r>
      <w:hyperlink r:id="rId38" w:history="1">
        <w:r w:rsidR="006F55F7" w:rsidRPr="00D5244D">
          <w:rPr>
            <w:rStyle w:val="Hyperlink"/>
            <w:rFonts w:asciiTheme="minorHAnsi" w:hAnsiTheme="minorHAnsi" w:cstheme="minorHAnsi"/>
            <w:color w:val="000000" w:themeColor="text1"/>
          </w:rPr>
          <w:t>https://k12.pct.edu/penncollegenow/school.htm?id=24</w:t>
        </w:r>
      </w:hyperlink>
    </w:p>
    <w:p w14:paraId="30F1A812" w14:textId="77777777" w:rsidR="008F7974" w:rsidRPr="00D5244D" w:rsidRDefault="008F7974" w:rsidP="004D1A88">
      <w:pPr>
        <w:pStyle w:val="BodyText"/>
        <w:tabs>
          <w:tab w:val="left" w:pos="7110"/>
          <w:tab w:val="left" w:pos="7470"/>
        </w:tabs>
        <w:spacing w:line="240" w:lineRule="auto"/>
        <w:jc w:val="both"/>
        <w:rPr>
          <w:rFonts w:asciiTheme="minorHAnsi" w:hAnsiTheme="minorHAnsi" w:cstheme="minorHAnsi"/>
          <w:color w:val="000000" w:themeColor="text1"/>
        </w:rPr>
      </w:pPr>
    </w:p>
    <w:p w14:paraId="56F80B4F" w14:textId="77777777" w:rsidR="00DC5BA9" w:rsidRPr="00D5244D" w:rsidRDefault="00DC5BA9" w:rsidP="00DC5BA9">
      <w:pPr>
        <w:pStyle w:val="BodyText"/>
        <w:tabs>
          <w:tab w:val="left" w:pos="7110"/>
          <w:tab w:val="left" w:pos="7470"/>
        </w:tabs>
        <w:spacing w:line="240" w:lineRule="auto"/>
        <w:rPr>
          <w:rFonts w:asciiTheme="minorHAnsi" w:hAnsiTheme="minorHAnsi" w:cstheme="minorHAnsi"/>
          <w:b/>
          <w:bCs/>
          <w:color w:val="000000" w:themeColor="text1"/>
        </w:rPr>
      </w:pPr>
      <w:r w:rsidRPr="00D5244D">
        <w:rPr>
          <w:rFonts w:asciiTheme="minorHAnsi" w:hAnsiTheme="minorHAnsi" w:cstheme="minorHAnsi"/>
          <w:b/>
          <w:bCs/>
          <w:color w:val="000000" w:themeColor="text1"/>
        </w:rPr>
        <w:t xml:space="preserve">FOR ALL PROGRAMS STUDENTS EARN 4 CREDITS EACH YEAR THEY ATTEND THE NORTHERN TIER CAREER CENTER. </w:t>
      </w:r>
    </w:p>
    <w:p w14:paraId="2DC0C2A5" w14:textId="77777777" w:rsidR="00DC5BA9" w:rsidRPr="00D5244D" w:rsidRDefault="00DC5BA9" w:rsidP="004D1A88">
      <w:pPr>
        <w:pStyle w:val="BodyText"/>
        <w:tabs>
          <w:tab w:val="left" w:pos="7110"/>
          <w:tab w:val="left" w:pos="7470"/>
        </w:tabs>
        <w:spacing w:line="240" w:lineRule="auto"/>
        <w:jc w:val="both"/>
        <w:rPr>
          <w:rFonts w:asciiTheme="minorHAnsi" w:hAnsiTheme="minorHAnsi" w:cstheme="minorHAnsi"/>
          <w:color w:val="000000" w:themeColor="text1"/>
        </w:rPr>
      </w:pPr>
    </w:p>
    <w:p w14:paraId="211F06A7" w14:textId="0DA92A19" w:rsidR="00EA2917" w:rsidRPr="00D5244D" w:rsidRDefault="6E49DE87"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The following programs are available at the Northern Tier Career Center:</w:t>
      </w:r>
    </w:p>
    <w:p w14:paraId="44E6AD51" w14:textId="3973E5BF" w:rsidR="004907E7" w:rsidRPr="00D5244D" w:rsidRDefault="004907E7" w:rsidP="004907E7">
      <w:pPr>
        <w:pStyle w:val="BodyText"/>
        <w:tabs>
          <w:tab w:val="left" w:pos="7110"/>
          <w:tab w:val="left" w:pos="7470"/>
        </w:tabs>
        <w:spacing w:line="240" w:lineRule="auto"/>
        <w:jc w:val="both"/>
        <w:rPr>
          <w:rFonts w:asciiTheme="minorHAnsi" w:hAnsiTheme="minorHAnsi" w:cstheme="minorHAnsi"/>
          <w:color w:val="000000" w:themeColor="text1"/>
        </w:rPr>
      </w:pPr>
    </w:p>
    <w:p w14:paraId="2E419E04" w14:textId="77777777" w:rsidR="00C751F4" w:rsidRPr="00D5244D" w:rsidRDefault="00C751F4" w:rsidP="004907E7">
      <w:pPr>
        <w:pStyle w:val="BodyText"/>
        <w:tabs>
          <w:tab w:val="left" w:pos="7110"/>
          <w:tab w:val="left" w:pos="7470"/>
        </w:tabs>
        <w:spacing w:line="240" w:lineRule="auto"/>
        <w:jc w:val="both"/>
        <w:rPr>
          <w:rFonts w:asciiTheme="minorHAnsi" w:hAnsiTheme="minorHAnsi" w:cstheme="minorHAnsi"/>
          <w:color w:val="000000" w:themeColor="text1"/>
        </w:rPr>
      </w:pPr>
    </w:p>
    <w:p w14:paraId="08E13833" w14:textId="77777777" w:rsidR="00AE30D8" w:rsidRPr="00D5244D" w:rsidRDefault="00AE30D8">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rPr>
        <w:br w:type="page"/>
      </w:r>
    </w:p>
    <w:p w14:paraId="21373826" w14:textId="45A5E8CF" w:rsidR="00575E7E" w:rsidRPr="00D5244D" w:rsidRDefault="005B0530" w:rsidP="00664319">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lastRenderedPageBreak/>
        <w:t>DIVERSIFIED OCCUPATIONS</w:t>
      </w:r>
      <w:r w:rsidR="00575E7E" w:rsidRPr="00D5244D">
        <w:rPr>
          <w:rFonts w:asciiTheme="minorHAnsi" w:hAnsiTheme="minorHAnsi" w:cstheme="minorHAnsi"/>
          <w:color w:val="000000" w:themeColor="text1"/>
        </w:rPr>
        <w:t xml:space="preserve">– </w:t>
      </w:r>
      <w:r w:rsidR="00914720" w:rsidRPr="00D5244D">
        <w:rPr>
          <w:rFonts w:asciiTheme="minorHAnsi" w:hAnsiTheme="minorHAnsi" w:cstheme="minorHAnsi"/>
          <w:color w:val="000000" w:themeColor="text1"/>
        </w:rPr>
        <w:t>ONE YEAR, SENIORS ONLY</w:t>
      </w:r>
    </w:p>
    <w:p w14:paraId="50376745" w14:textId="21D9BAA0" w:rsidR="00575E7E" w:rsidRPr="00D5244D" w:rsidRDefault="00575E7E" w:rsidP="00575E7E">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Pr="00D5244D">
        <w:rPr>
          <w:rFonts w:asciiTheme="minorHAnsi" w:hAnsiTheme="minorHAnsi" w:cstheme="minorHAnsi"/>
          <w:color w:val="000000" w:themeColor="text1"/>
        </w:rPr>
        <w:tab/>
        <w:t>#</w:t>
      </w:r>
      <w:r w:rsidR="00EE38D3" w:rsidRPr="00D5244D">
        <w:rPr>
          <w:rFonts w:asciiTheme="minorHAnsi" w:hAnsiTheme="minorHAnsi" w:cstheme="minorHAnsi"/>
          <w:color w:val="000000" w:themeColor="text1"/>
        </w:rPr>
        <w:t>182</w:t>
      </w:r>
    </w:p>
    <w:p w14:paraId="5B3BFA78" w14:textId="77777777" w:rsidR="0056293E" w:rsidRPr="00D5244D" w:rsidRDefault="0056293E" w:rsidP="0056293E">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opportunity is available to </w:t>
      </w:r>
      <w:r w:rsidRPr="00D5244D">
        <w:rPr>
          <w:rFonts w:asciiTheme="minorHAnsi" w:hAnsiTheme="minorHAnsi" w:cstheme="minorHAnsi"/>
          <w:b/>
          <w:color w:val="000000" w:themeColor="text1"/>
          <w:sz w:val="22"/>
          <w:szCs w:val="22"/>
        </w:rPr>
        <w:t>SENIORS</w:t>
      </w:r>
      <w:r w:rsidRPr="00D5244D">
        <w:rPr>
          <w:rFonts w:asciiTheme="minorHAnsi" w:hAnsiTheme="minorHAnsi" w:cstheme="minorHAnsi"/>
          <w:color w:val="000000" w:themeColor="text1"/>
          <w:sz w:val="22"/>
          <w:szCs w:val="22"/>
        </w:rPr>
        <w:t xml:space="preserve"> who are not enrolled in another NTCC program and allows students with specific career objectives in pathways that are not offered at NTCC to gain related experience for credit. Students complete theory classes through NTCC, including employability, career development, workplace readiness, technical skills, and safety. Students complete their remaining hours (minimum 15 hours per week) through paid part-time on-the-job experience at training sites, where they will develop skills in accordance with their individual training plans. Students will complete the NOCTI: 21</w:t>
      </w:r>
      <w:r w:rsidRPr="00D5244D">
        <w:rPr>
          <w:rFonts w:asciiTheme="minorHAnsi" w:hAnsiTheme="minorHAnsi" w:cstheme="minorHAnsi"/>
          <w:color w:val="000000" w:themeColor="text1"/>
          <w:sz w:val="22"/>
          <w:szCs w:val="22"/>
          <w:vertAlign w:val="superscript"/>
        </w:rPr>
        <w:t>st</w:t>
      </w:r>
      <w:r w:rsidRPr="00D5244D">
        <w:rPr>
          <w:rFonts w:asciiTheme="minorHAnsi" w:hAnsiTheme="minorHAnsi" w:cstheme="minorHAnsi"/>
          <w:color w:val="000000" w:themeColor="text1"/>
          <w:sz w:val="22"/>
          <w:szCs w:val="22"/>
        </w:rPr>
        <w:t xml:space="preserve"> Century Skills for Workplace Success. </w:t>
      </w:r>
    </w:p>
    <w:p w14:paraId="2704C076" w14:textId="77777777" w:rsidR="0056293E" w:rsidRPr="00D5244D" w:rsidRDefault="0056293E" w:rsidP="0056293E">
      <w:pPr>
        <w:rPr>
          <w:rFonts w:asciiTheme="minorHAnsi" w:hAnsiTheme="minorHAnsi" w:cstheme="minorHAnsi"/>
          <w:b/>
          <w:i/>
          <w:color w:val="000000" w:themeColor="text1"/>
          <w:sz w:val="22"/>
          <w:szCs w:val="22"/>
          <w:u w:val="single"/>
        </w:rPr>
      </w:pPr>
      <w:r w:rsidRPr="00D5244D">
        <w:rPr>
          <w:rFonts w:asciiTheme="minorHAnsi" w:hAnsiTheme="minorHAnsi" w:cstheme="minorHAnsi"/>
          <w:b/>
          <w:i/>
          <w:color w:val="000000" w:themeColor="text1"/>
          <w:sz w:val="22"/>
          <w:szCs w:val="22"/>
          <w:u w:val="single"/>
        </w:rPr>
        <w:t xml:space="preserve">Industry Credential Opportunities: </w:t>
      </w:r>
    </w:p>
    <w:p w14:paraId="7C5833CC" w14:textId="77777777" w:rsidR="0056293E" w:rsidRPr="00D5244D" w:rsidRDefault="0056293E" w:rsidP="0056293E">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CareerSafe: OSHA Safety</w:t>
      </w:r>
    </w:p>
    <w:p w14:paraId="6E5D7891" w14:textId="21EC81F3" w:rsidR="00575E7E" w:rsidRPr="00D5244D" w:rsidRDefault="0056293E" w:rsidP="0056293E">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National Safety Council: Forklift Operator Certification</w:t>
      </w:r>
    </w:p>
    <w:p w14:paraId="6B447CE7" w14:textId="75D1690D" w:rsidR="00C751F4" w:rsidRPr="00D5244D" w:rsidRDefault="00C751F4">
      <w:pPr>
        <w:rPr>
          <w:rFonts w:asciiTheme="minorHAnsi" w:hAnsiTheme="minorHAnsi" w:cstheme="minorHAnsi"/>
          <w:color w:val="000000" w:themeColor="text1"/>
          <w:sz w:val="22"/>
          <w:szCs w:val="22"/>
        </w:rPr>
      </w:pPr>
    </w:p>
    <w:p w14:paraId="33D881E7" w14:textId="76A9CDAE" w:rsidR="006F55F7" w:rsidRPr="00D5244D" w:rsidRDefault="00FF5189" w:rsidP="003129BC">
      <w:pPr>
        <w:pStyle w:val="Heading1"/>
        <w:rPr>
          <w:color w:val="000000" w:themeColor="text1"/>
          <w:szCs w:val="36"/>
        </w:rPr>
      </w:pPr>
      <w:r w:rsidRPr="00D5244D">
        <w:rPr>
          <w:color w:val="000000" w:themeColor="text1"/>
          <w:szCs w:val="36"/>
        </w:rPr>
        <w:t>CONSTRUCTION</w:t>
      </w:r>
      <w:r w:rsidR="6E49DE87" w:rsidRPr="00D5244D">
        <w:rPr>
          <w:color w:val="000000" w:themeColor="text1"/>
          <w:szCs w:val="36"/>
        </w:rPr>
        <w:t xml:space="preserve"> TRADES</w:t>
      </w:r>
    </w:p>
    <w:p w14:paraId="560CD770" w14:textId="77777777" w:rsidR="006F55F7" w:rsidRPr="00D5244D" w:rsidRDefault="006F55F7" w:rsidP="004D1A88">
      <w:pPr>
        <w:pStyle w:val="BodyText"/>
        <w:tabs>
          <w:tab w:val="left" w:pos="7110"/>
          <w:tab w:val="left" w:pos="7470"/>
        </w:tabs>
        <w:spacing w:line="240" w:lineRule="auto"/>
        <w:jc w:val="center"/>
        <w:rPr>
          <w:rFonts w:asciiTheme="minorHAnsi" w:hAnsiTheme="minorHAnsi" w:cstheme="minorHAnsi"/>
          <w:color w:val="000000" w:themeColor="text1"/>
        </w:rPr>
      </w:pPr>
    </w:p>
    <w:p w14:paraId="222CDC15" w14:textId="64391094" w:rsidR="006F55F7"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BUILDING CONSTRUCTION</w:t>
      </w:r>
      <w:r w:rsidR="003813F1" w:rsidRPr="00D5244D">
        <w:rPr>
          <w:rFonts w:asciiTheme="minorHAnsi" w:hAnsiTheme="minorHAnsi" w:cstheme="minorHAnsi"/>
          <w:color w:val="000000" w:themeColor="text1"/>
        </w:rPr>
        <w:t xml:space="preserve"> TRADES – 900 Hours</w:t>
      </w:r>
    </w:p>
    <w:p w14:paraId="78432B71" w14:textId="77777777" w:rsidR="00772527" w:rsidRPr="00D5244D" w:rsidRDefault="006F55F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00772527"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#157</w:t>
      </w:r>
    </w:p>
    <w:p w14:paraId="68415610" w14:textId="745319B6" w:rsidR="006F55F7" w:rsidRPr="00D5244D" w:rsidRDefault="006F55F7"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007C3321"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#167</w:t>
      </w:r>
    </w:p>
    <w:p w14:paraId="66783784" w14:textId="77777777" w:rsidR="00AF5A7B" w:rsidRPr="00D5244D" w:rsidRDefault="00AF5A7B" w:rsidP="00AF5A7B">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program of study covers construction and remodeling of buildings including carpentry, concrete, masonry, painting, drywall, cabinetry, roofing, plumbing, electrical, stairs, and interior/exterior finishes. Students study and practice all phases of building construction, from layout of site, foundation and wall construction, to roof framing and interior trim.</w:t>
      </w:r>
    </w:p>
    <w:p w14:paraId="2CF6A988" w14:textId="77777777" w:rsidR="00AF5A7B" w:rsidRPr="00D5244D" w:rsidRDefault="00AF5A7B" w:rsidP="00AF5A7B">
      <w:pPr>
        <w:pStyle w:val="NoSpacing"/>
        <w:jc w:val="both"/>
        <w:rPr>
          <w:rFonts w:asciiTheme="minorHAnsi" w:hAnsiTheme="minorHAnsi" w:cstheme="minorHAnsi"/>
          <w:color w:val="000000" w:themeColor="text1"/>
          <w:sz w:val="22"/>
          <w:szCs w:val="22"/>
        </w:rPr>
      </w:pPr>
      <w:r w:rsidRPr="00D5244D">
        <w:rPr>
          <w:rFonts w:asciiTheme="minorHAnsi" w:hAnsiTheme="minorHAnsi" w:cstheme="minorHAnsi"/>
          <w:b/>
          <w:i/>
          <w:color w:val="000000" w:themeColor="text1"/>
          <w:sz w:val="22"/>
          <w:szCs w:val="22"/>
          <w:u w:val="single"/>
        </w:rPr>
        <w:t>Industry Credential Opportunities</w:t>
      </w:r>
      <w:r w:rsidRPr="00D5244D">
        <w:rPr>
          <w:rFonts w:asciiTheme="minorHAnsi" w:hAnsiTheme="minorHAnsi" w:cstheme="minorHAnsi"/>
          <w:color w:val="000000" w:themeColor="text1"/>
          <w:sz w:val="22"/>
          <w:szCs w:val="22"/>
        </w:rPr>
        <w:t>:</w:t>
      </w:r>
    </w:p>
    <w:p w14:paraId="0DD29370" w14:textId="77777777" w:rsidR="00AF5A7B" w:rsidRPr="00D5244D" w:rsidRDefault="00AF5A7B" w:rsidP="00AF5A7B">
      <w:pPr>
        <w:pStyle w:val="NoSpacing"/>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OSHA: 10-hour Safety Course, Construction </w:t>
      </w:r>
    </w:p>
    <w:p w14:paraId="626ED8AC" w14:textId="77777777" w:rsidR="00AF5A7B" w:rsidRPr="00D5244D" w:rsidRDefault="00AF5A7B" w:rsidP="00AF5A7B">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National Safety Council: Forklift Operator Certification</w:t>
      </w:r>
    </w:p>
    <w:p w14:paraId="4645CA7D" w14:textId="517B2609" w:rsidR="006655E3" w:rsidRPr="00D5244D" w:rsidRDefault="00AF5A7B" w:rsidP="00AF5A7B">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b/>
          <w:color w:val="000000" w:themeColor="text1"/>
          <w:u w:val="single"/>
        </w:rPr>
        <w:t>Penn College NOW</w:t>
      </w:r>
      <w:r w:rsidRPr="00D5244D">
        <w:rPr>
          <w:rFonts w:asciiTheme="minorHAnsi" w:hAnsiTheme="minorHAnsi" w:cstheme="minorHAnsi"/>
          <w:color w:val="000000" w:themeColor="text1"/>
        </w:rPr>
        <w:t xml:space="preserve"> – Dual Enrollment with Penn College of Technology: BCT 103, 109 &amp; 234 (10 credits offered)</w:t>
      </w:r>
    </w:p>
    <w:p w14:paraId="31243F35" w14:textId="77777777" w:rsidR="00BA28A3" w:rsidRPr="00D5244D" w:rsidRDefault="00BA28A3" w:rsidP="004D1A88">
      <w:pPr>
        <w:pStyle w:val="BodyText"/>
        <w:tabs>
          <w:tab w:val="left" w:pos="7110"/>
          <w:tab w:val="left" w:pos="7470"/>
        </w:tabs>
        <w:spacing w:line="240" w:lineRule="auto"/>
        <w:jc w:val="both"/>
        <w:rPr>
          <w:rFonts w:asciiTheme="minorHAnsi" w:hAnsiTheme="minorHAnsi" w:cstheme="minorHAnsi"/>
          <w:color w:val="000000" w:themeColor="text1"/>
        </w:rPr>
      </w:pPr>
    </w:p>
    <w:p w14:paraId="3499F14B" w14:textId="64343739" w:rsidR="006655E3"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MECHANICAL TRADES (HVAC-Plumbing-Electrical)</w:t>
      </w:r>
      <w:r w:rsidR="000C7FD6" w:rsidRPr="00D5244D">
        <w:rPr>
          <w:rFonts w:asciiTheme="minorHAnsi" w:hAnsiTheme="minorHAnsi" w:cstheme="minorHAnsi"/>
          <w:color w:val="000000" w:themeColor="text1"/>
        </w:rPr>
        <w:t xml:space="preserve"> – 900 Hours</w:t>
      </w:r>
    </w:p>
    <w:p w14:paraId="72687F5D" w14:textId="77777777" w:rsidR="00772527" w:rsidRPr="00D5244D" w:rsidRDefault="006655E3"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00772527"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#173</w:t>
      </w:r>
    </w:p>
    <w:p w14:paraId="64D182E6" w14:textId="73C1720A" w:rsidR="006655E3" w:rsidRPr="00D5244D" w:rsidRDefault="006655E3"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00772527"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#183</w:t>
      </w:r>
    </w:p>
    <w:p w14:paraId="5CB1B765" w14:textId="77777777" w:rsidR="00F571EB" w:rsidRPr="00D5244D" w:rsidRDefault="00F571EB" w:rsidP="00F571EB">
      <w:pPr>
        <w:pStyle w:val="NoSpacing"/>
        <w:jc w:val="both"/>
        <w:rPr>
          <w:rFonts w:asciiTheme="minorHAnsi" w:hAnsiTheme="minorHAnsi" w:cstheme="minorHAnsi"/>
          <w:b/>
          <w:i/>
          <w:color w:val="000000" w:themeColor="text1"/>
          <w:sz w:val="22"/>
          <w:szCs w:val="22"/>
          <w:u w:val="single"/>
        </w:rPr>
      </w:pPr>
      <w:r w:rsidRPr="00D5244D">
        <w:rPr>
          <w:rFonts w:asciiTheme="minorHAnsi" w:hAnsiTheme="minorHAnsi" w:cstheme="minorHAnsi"/>
          <w:color w:val="000000" w:themeColor="text1"/>
          <w:sz w:val="22"/>
          <w:szCs w:val="22"/>
        </w:rPr>
        <w:t xml:space="preserve">This Heating, Ventilation &amp; Air Conditioning (HVAC) program combines classroom and practical learning experiences and prepares individuals to apply technical knowledge and skills to install, repair, and maintain home and business heating, air conditioning, basic plumbing, electrical, and refrigeration systems. Students will gain experience by working on equipment that is used daily in their own homes, such as furnaces, water heaters, electrical appliances, and air conditioning units. </w:t>
      </w:r>
    </w:p>
    <w:p w14:paraId="28D58385" w14:textId="77777777" w:rsidR="00F571EB" w:rsidRPr="00D5244D" w:rsidRDefault="00F571EB" w:rsidP="00F571EB">
      <w:pPr>
        <w:pStyle w:val="NoSpacing"/>
        <w:rPr>
          <w:rFonts w:asciiTheme="minorHAnsi" w:hAnsiTheme="minorHAnsi" w:cstheme="minorHAnsi"/>
          <w:color w:val="000000" w:themeColor="text1"/>
          <w:sz w:val="22"/>
          <w:szCs w:val="22"/>
        </w:rPr>
      </w:pPr>
      <w:r w:rsidRPr="00D5244D">
        <w:rPr>
          <w:rFonts w:asciiTheme="minorHAnsi" w:hAnsiTheme="minorHAnsi" w:cstheme="minorHAnsi"/>
          <w:b/>
          <w:i/>
          <w:color w:val="000000" w:themeColor="text1"/>
          <w:sz w:val="22"/>
          <w:szCs w:val="22"/>
          <w:u w:val="single"/>
        </w:rPr>
        <w:t>Industry Credential Opportunities</w:t>
      </w:r>
      <w:r w:rsidRPr="00D5244D">
        <w:rPr>
          <w:rFonts w:asciiTheme="minorHAnsi" w:hAnsiTheme="minorHAnsi" w:cstheme="minorHAnsi"/>
          <w:color w:val="000000" w:themeColor="text1"/>
          <w:sz w:val="22"/>
          <w:szCs w:val="22"/>
        </w:rPr>
        <w:t>:</w:t>
      </w:r>
    </w:p>
    <w:p w14:paraId="22235963" w14:textId="77777777" w:rsidR="00F571EB" w:rsidRPr="00D5244D" w:rsidRDefault="00F571EB" w:rsidP="00F571EB">
      <w:pPr>
        <w:pStyle w:val="NoSpacing"/>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OSHA: 10-hour Safety Course, Construction</w:t>
      </w:r>
    </w:p>
    <w:p w14:paraId="4128FD29" w14:textId="1C4374C3" w:rsidR="00F571EB" w:rsidRPr="00D5244D" w:rsidRDefault="001C285F" w:rsidP="00F571EB">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w:t>
      </w:r>
      <w:r w:rsidR="00F571EB" w:rsidRPr="00D5244D">
        <w:rPr>
          <w:rFonts w:asciiTheme="minorHAnsi" w:hAnsiTheme="minorHAnsi" w:cstheme="minorHAnsi"/>
          <w:color w:val="000000" w:themeColor="text1"/>
          <w:sz w:val="22"/>
          <w:szCs w:val="22"/>
        </w:rPr>
        <w:t>Air Conditioning, Heating &amp; Refrigeration Institute: EPA 608</w:t>
      </w:r>
    </w:p>
    <w:p w14:paraId="5C84F1B3" w14:textId="77777777" w:rsidR="00F571EB" w:rsidRPr="00D5244D" w:rsidRDefault="00F571EB" w:rsidP="00F571EB">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National Safety Council: Forklift Operator Certification</w:t>
      </w:r>
    </w:p>
    <w:p w14:paraId="3A4A52F3" w14:textId="733937C4" w:rsidR="00B535FF" w:rsidRPr="00D5244D" w:rsidRDefault="00F571EB" w:rsidP="00F571EB">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b/>
          <w:color w:val="000000" w:themeColor="text1"/>
          <w:u w:val="single"/>
        </w:rPr>
        <w:t>Penn College NOW</w:t>
      </w:r>
      <w:r w:rsidRPr="00D5244D">
        <w:rPr>
          <w:rFonts w:asciiTheme="minorHAnsi" w:hAnsiTheme="minorHAnsi" w:cstheme="minorHAnsi"/>
          <w:color w:val="000000" w:themeColor="text1"/>
        </w:rPr>
        <w:t xml:space="preserve"> – Dual Enrollment with Penn College of Technology: ACR 111 (5 credits offered)</w:t>
      </w:r>
    </w:p>
    <w:p w14:paraId="6D543BF9" w14:textId="3D788AF3" w:rsidR="00664319" w:rsidRPr="00D5244D" w:rsidRDefault="00664319">
      <w:pPr>
        <w:rPr>
          <w:rFonts w:asciiTheme="minorHAnsi" w:hAnsiTheme="minorHAnsi" w:cstheme="minorHAnsi"/>
          <w:b/>
          <w:color w:val="000000" w:themeColor="text1"/>
          <w:sz w:val="22"/>
          <w:szCs w:val="22"/>
        </w:rPr>
      </w:pPr>
    </w:p>
    <w:p w14:paraId="7FE14EAF" w14:textId="77777777" w:rsidR="00AE30D8" w:rsidRPr="00D5244D" w:rsidRDefault="00AE30D8">
      <w:pPr>
        <w:rPr>
          <w:rFonts w:asciiTheme="minorHAnsi" w:hAnsiTheme="minorHAnsi"/>
          <w:b/>
          <w:color w:val="000000" w:themeColor="text1"/>
          <w:sz w:val="36"/>
          <w:szCs w:val="36"/>
        </w:rPr>
      </w:pPr>
      <w:r w:rsidRPr="00D5244D">
        <w:rPr>
          <w:color w:val="000000" w:themeColor="text1"/>
          <w:szCs w:val="36"/>
        </w:rPr>
        <w:br w:type="page"/>
      </w:r>
    </w:p>
    <w:p w14:paraId="15620F91" w14:textId="4335BEB0" w:rsidR="00E53BB9" w:rsidRPr="00D5244D" w:rsidRDefault="005C190D" w:rsidP="003129BC">
      <w:pPr>
        <w:pStyle w:val="Heading1"/>
        <w:rPr>
          <w:color w:val="000000" w:themeColor="text1"/>
          <w:szCs w:val="36"/>
        </w:rPr>
      </w:pPr>
      <w:r w:rsidRPr="00D5244D">
        <w:rPr>
          <w:color w:val="000000" w:themeColor="text1"/>
          <w:szCs w:val="36"/>
        </w:rPr>
        <w:lastRenderedPageBreak/>
        <w:t>HEALTH CARE</w:t>
      </w:r>
    </w:p>
    <w:p w14:paraId="18C1CDFD" w14:textId="77777777" w:rsidR="00E53BB9" w:rsidRPr="00D5244D" w:rsidRDefault="00E53BB9" w:rsidP="004D1A88">
      <w:pPr>
        <w:pStyle w:val="BodyText"/>
        <w:tabs>
          <w:tab w:val="left" w:pos="7110"/>
          <w:tab w:val="left" w:pos="7470"/>
        </w:tabs>
        <w:spacing w:line="240" w:lineRule="auto"/>
        <w:jc w:val="center"/>
        <w:rPr>
          <w:rFonts w:asciiTheme="minorHAnsi" w:hAnsiTheme="minorHAnsi" w:cstheme="minorHAnsi"/>
          <w:color w:val="000000" w:themeColor="text1"/>
        </w:rPr>
      </w:pPr>
    </w:p>
    <w:p w14:paraId="19F41A77" w14:textId="5A0034B0" w:rsidR="00E53BB9"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HEALTH ASSISTANT/PRE-NURSING</w:t>
      </w:r>
      <w:r w:rsidR="00B73078" w:rsidRPr="00D5244D">
        <w:rPr>
          <w:rFonts w:asciiTheme="minorHAnsi" w:hAnsiTheme="minorHAnsi" w:cstheme="minorHAnsi"/>
          <w:color w:val="000000" w:themeColor="text1"/>
        </w:rPr>
        <w:t xml:space="preserve"> – 900 Hours</w:t>
      </w:r>
    </w:p>
    <w:p w14:paraId="06CD23C5" w14:textId="77777777" w:rsidR="008344DD" w:rsidRPr="00D5244D" w:rsidRDefault="00E53BB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008344DD"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#162</w:t>
      </w:r>
    </w:p>
    <w:p w14:paraId="654A6739" w14:textId="49CFF332" w:rsidR="00E53BB9" w:rsidRPr="00D5244D" w:rsidRDefault="00E53BB9"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008344DD"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#172</w:t>
      </w:r>
    </w:p>
    <w:p w14:paraId="2CE7EC35" w14:textId="77777777" w:rsidR="005A2E01" w:rsidRPr="00D5244D" w:rsidRDefault="005A2E01" w:rsidP="005A2E01">
      <w:pPr>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course allows the student to advance at their own rate and allows for individuality in the choice of a specific career objective and provides skills for Medical Assistant, Nursing Assistant, and Dental Assistant.  Introduction to EKG, Phlebotomy, Occupational and Physical Therapies are included. This course is for the student looking to further their education in health care as a Registered Nurse, LPN, OT, PT and other health care related fields.  After completion of the nursing assistant curriculum, students are eligible to take the state exams (written &amp; skill) for placement on the registry for long-term care nursing assistants.  Clinical experiences may accompany portions of this course. </w:t>
      </w:r>
    </w:p>
    <w:p w14:paraId="585D739C" w14:textId="77777777" w:rsidR="005A2E01" w:rsidRPr="00D5244D" w:rsidRDefault="005A2E01" w:rsidP="005A2E01">
      <w:pPr>
        <w:pStyle w:val="NoSpacing"/>
        <w:rPr>
          <w:rFonts w:asciiTheme="minorHAnsi" w:hAnsiTheme="minorHAnsi" w:cstheme="minorHAnsi"/>
          <w:color w:val="000000" w:themeColor="text1"/>
          <w:sz w:val="22"/>
          <w:szCs w:val="22"/>
        </w:rPr>
      </w:pPr>
      <w:r w:rsidRPr="00D5244D">
        <w:rPr>
          <w:rFonts w:asciiTheme="minorHAnsi" w:hAnsiTheme="minorHAnsi" w:cstheme="minorHAnsi"/>
          <w:b/>
          <w:i/>
          <w:color w:val="000000" w:themeColor="text1"/>
          <w:sz w:val="22"/>
          <w:szCs w:val="22"/>
          <w:u w:val="single"/>
        </w:rPr>
        <w:t>Industry Credential Opportunities</w:t>
      </w:r>
      <w:r w:rsidRPr="00D5244D">
        <w:rPr>
          <w:rFonts w:asciiTheme="minorHAnsi" w:hAnsiTheme="minorHAnsi" w:cstheme="minorHAnsi"/>
          <w:color w:val="000000" w:themeColor="text1"/>
          <w:sz w:val="22"/>
          <w:szCs w:val="22"/>
        </w:rPr>
        <w:t xml:space="preserve">: </w:t>
      </w:r>
    </w:p>
    <w:p w14:paraId="14291705" w14:textId="77777777" w:rsidR="005A2E01" w:rsidRPr="00D5244D" w:rsidRDefault="005A2E01" w:rsidP="005A2E01">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Pennsylvania Department of Health: Nurse Aide Registry</w:t>
      </w:r>
    </w:p>
    <w:p w14:paraId="0764CB26" w14:textId="77777777" w:rsidR="005A2E01" w:rsidRPr="00D5244D" w:rsidRDefault="005A2E01" w:rsidP="005A2E01">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American Red Cross: First Aid and CPR</w:t>
      </w:r>
    </w:p>
    <w:p w14:paraId="40D22A5A" w14:textId="77777777" w:rsidR="005A2E01" w:rsidRPr="00D5244D" w:rsidRDefault="005A2E01" w:rsidP="005A2E01">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DVM-Instructional Systems: Dean Vaughn Learning Systems in Medical Terminology</w:t>
      </w:r>
    </w:p>
    <w:p w14:paraId="59AF855A" w14:textId="77777777" w:rsidR="005A2E01" w:rsidRPr="00D5244D" w:rsidRDefault="005A2E01" w:rsidP="005A2E01">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OSHA: 10-hour Safety Course, Healthcare</w:t>
      </w:r>
    </w:p>
    <w:p w14:paraId="7B0872B8" w14:textId="7DB7FCA6" w:rsidR="006B2061" w:rsidRPr="00D5244D" w:rsidRDefault="005A2E01" w:rsidP="00DC5BA9">
      <w:pPr>
        <w:pStyle w:val="NoSpacing"/>
        <w:rPr>
          <w:rFonts w:asciiTheme="minorHAnsi" w:hAnsiTheme="minorHAnsi" w:cstheme="minorHAnsi"/>
          <w:color w:val="000000" w:themeColor="text1"/>
          <w:sz w:val="16"/>
          <w:szCs w:val="16"/>
        </w:rPr>
      </w:pPr>
      <w:r w:rsidRPr="00D5244D">
        <w:rPr>
          <w:rFonts w:asciiTheme="minorHAnsi" w:hAnsiTheme="minorHAnsi" w:cstheme="minorHAnsi"/>
          <w:b/>
          <w:color w:val="000000" w:themeColor="text1"/>
          <w:sz w:val="22"/>
          <w:szCs w:val="22"/>
          <w:u w:val="single"/>
        </w:rPr>
        <w:t>Penn College NOW</w:t>
      </w:r>
      <w:r w:rsidRPr="00D5244D">
        <w:rPr>
          <w:rFonts w:asciiTheme="minorHAnsi" w:hAnsiTheme="minorHAnsi" w:cstheme="minorHAnsi"/>
          <w:color w:val="000000" w:themeColor="text1"/>
          <w:sz w:val="22"/>
          <w:szCs w:val="22"/>
        </w:rPr>
        <w:t xml:space="preserve"> – Dual Enrollment with Penn College of Technology: MTR 104 (3 credits offered)</w:t>
      </w:r>
      <w:r w:rsidRPr="00D5244D">
        <w:rPr>
          <w:rFonts w:asciiTheme="minorHAnsi" w:hAnsiTheme="minorHAnsi" w:cstheme="minorHAnsi"/>
          <w:i/>
          <w:color w:val="000000" w:themeColor="text1"/>
          <w:sz w:val="22"/>
          <w:szCs w:val="22"/>
        </w:rPr>
        <w:t xml:space="preserve"> </w:t>
      </w:r>
    </w:p>
    <w:p w14:paraId="3AFADB70" w14:textId="62A68BCF" w:rsidR="00AE30D8" w:rsidRPr="00D5244D" w:rsidRDefault="00AE30D8" w:rsidP="00B73078">
      <w:pPr>
        <w:pStyle w:val="Heading1"/>
        <w:rPr>
          <w:color w:val="000000" w:themeColor="text1"/>
          <w:sz w:val="22"/>
          <w:szCs w:val="22"/>
        </w:rPr>
      </w:pPr>
    </w:p>
    <w:p w14:paraId="2A4E76FE" w14:textId="77777777" w:rsidR="0015741D" w:rsidRPr="00D5244D" w:rsidRDefault="0015741D" w:rsidP="0015741D">
      <w:pPr>
        <w:rPr>
          <w:color w:val="000000" w:themeColor="text1"/>
        </w:rPr>
      </w:pPr>
    </w:p>
    <w:p w14:paraId="39434C5F" w14:textId="01948D3C" w:rsidR="00B73078" w:rsidRPr="00D5244D" w:rsidRDefault="00B73078" w:rsidP="00B73078">
      <w:pPr>
        <w:pStyle w:val="Heading1"/>
        <w:rPr>
          <w:color w:val="000000" w:themeColor="text1"/>
          <w:szCs w:val="36"/>
        </w:rPr>
      </w:pPr>
      <w:r w:rsidRPr="00D5244D">
        <w:rPr>
          <w:color w:val="000000" w:themeColor="text1"/>
          <w:szCs w:val="36"/>
        </w:rPr>
        <w:t>HOSPITALITY</w:t>
      </w:r>
    </w:p>
    <w:p w14:paraId="65D5A696" w14:textId="77777777" w:rsidR="00B73078" w:rsidRPr="00D5244D" w:rsidRDefault="00B73078" w:rsidP="00B73078">
      <w:pPr>
        <w:pStyle w:val="BodyText"/>
        <w:tabs>
          <w:tab w:val="left" w:pos="7110"/>
          <w:tab w:val="left" w:pos="7470"/>
        </w:tabs>
        <w:spacing w:line="240" w:lineRule="auto"/>
        <w:rPr>
          <w:rFonts w:asciiTheme="minorHAnsi" w:hAnsiTheme="minorHAnsi" w:cstheme="minorHAnsi"/>
          <w:color w:val="000000" w:themeColor="text1"/>
        </w:rPr>
      </w:pPr>
    </w:p>
    <w:p w14:paraId="5064ACAC" w14:textId="2B1C2498" w:rsidR="00B73078" w:rsidRPr="00D5244D" w:rsidRDefault="00B73078" w:rsidP="00B7307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FOOD PRODUCTION AND MANAGEMENT</w:t>
      </w:r>
      <w:r w:rsidR="0019714E" w:rsidRPr="00D5244D">
        <w:rPr>
          <w:rFonts w:asciiTheme="minorHAnsi" w:hAnsiTheme="minorHAnsi" w:cstheme="minorHAnsi"/>
          <w:color w:val="000000" w:themeColor="text1"/>
        </w:rPr>
        <w:t xml:space="preserve"> – 900 Hours</w:t>
      </w:r>
    </w:p>
    <w:p w14:paraId="414116B4" w14:textId="77777777" w:rsidR="00B73078" w:rsidRPr="00D5244D" w:rsidRDefault="00B73078" w:rsidP="00B7307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Pr="00D5244D">
        <w:rPr>
          <w:rFonts w:asciiTheme="minorHAnsi" w:hAnsiTheme="minorHAnsi" w:cstheme="minorHAnsi"/>
          <w:color w:val="000000" w:themeColor="text1"/>
        </w:rPr>
        <w:tab/>
        <w:t>#161</w:t>
      </w:r>
    </w:p>
    <w:p w14:paraId="7910D785" w14:textId="77777777" w:rsidR="00B73078" w:rsidRPr="00D5244D" w:rsidRDefault="00B73078" w:rsidP="00B7307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Pr="00D5244D">
        <w:rPr>
          <w:rFonts w:asciiTheme="minorHAnsi" w:hAnsiTheme="minorHAnsi" w:cstheme="minorHAnsi"/>
          <w:color w:val="000000" w:themeColor="text1"/>
        </w:rPr>
        <w:tab/>
        <w:t>#171</w:t>
      </w:r>
    </w:p>
    <w:p w14:paraId="7A44D6B9" w14:textId="77777777" w:rsidR="00BB3D45" w:rsidRPr="00D5244D" w:rsidRDefault="00BB3D45" w:rsidP="00BB3D45">
      <w:pPr>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course is designed to provide the student with the skills, knowledge, and attitudes necessary in food service and hospitality related careers. Specialized learning units include theory and work experience in the major areas of selection, purchasing, storage and preparation of ingredients, baking and desserts, restaurant management, and cold food preparation. The restaurant kitchen serves as the preparation laboratory, while the 40 seat restaurant provides experience in proper front-of-the house operations. </w:t>
      </w:r>
    </w:p>
    <w:p w14:paraId="3DEE82E0" w14:textId="77777777" w:rsidR="00BB3D45" w:rsidRPr="00D5244D" w:rsidRDefault="00BB3D45" w:rsidP="00BB3D45">
      <w:pPr>
        <w:pStyle w:val="NoSpacing"/>
        <w:rPr>
          <w:rFonts w:asciiTheme="minorHAnsi" w:hAnsiTheme="minorHAnsi" w:cstheme="minorHAnsi"/>
          <w:b/>
          <w:i/>
          <w:color w:val="000000" w:themeColor="text1"/>
          <w:sz w:val="22"/>
          <w:szCs w:val="22"/>
          <w:u w:val="single"/>
        </w:rPr>
      </w:pPr>
      <w:r w:rsidRPr="00D5244D">
        <w:rPr>
          <w:rFonts w:asciiTheme="minorHAnsi" w:hAnsiTheme="minorHAnsi" w:cstheme="minorHAnsi"/>
          <w:b/>
          <w:i/>
          <w:color w:val="000000" w:themeColor="text1"/>
          <w:sz w:val="22"/>
          <w:szCs w:val="22"/>
          <w:u w:val="single"/>
        </w:rPr>
        <w:t xml:space="preserve">Industry Credential Opportunities: </w:t>
      </w:r>
    </w:p>
    <w:p w14:paraId="021F9509" w14:textId="77777777" w:rsidR="00BB3D45" w:rsidRPr="00D5244D" w:rsidRDefault="00BB3D45" w:rsidP="00BB3D45">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National Restaurant Association: ServSafe Manager’s Certification</w:t>
      </w:r>
    </w:p>
    <w:p w14:paraId="10A51C97" w14:textId="77777777" w:rsidR="00BB3D45" w:rsidRPr="00D5244D" w:rsidRDefault="00BB3D45" w:rsidP="00BB3D45">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National Restaurant Association: ServSafe Allergen Certification</w:t>
      </w:r>
    </w:p>
    <w:p w14:paraId="11715BA5" w14:textId="294687AE" w:rsidR="00B73078" w:rsidRPr="00D5244D" w:rsidRDefault="00BB3D45" w:rsidP="00BB3D45">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b/>
          <w:color w:val="000000" w:themeColor="text1"/>
          <w:u w:val="single"/>
        </w:rPr>
        <w:t>Penn College NOW</w:t>
      </w:r>
      <w:r w:rsidRPr="00D5244D">
        <w:rPr>
          <w:rFonts w:asciiTheme="minorHAnsi" w:hAnsiTheme="minorHAnsi" w:cstheme="minorHAnsi"/>
          <w:color w:val="000000" w:themeColor="text1"/>
        </w:rPr>
        <w:t xml:space="preserve"> – Dual Enrollment with Penn College of Technology: FHD 118 &amp; FHD 137 (4 credits offered)</w:t>
      </w:r>
    </w:p>
    <w:p w14:paraId="502F22B8" w14:textId="77777777" w:rsidR="00B73078" w:rsidRPr="00D5244D" w:rsidRDefault="00B73078" w:rsidP="00B73078">
      <w:pPr>
        <w:pStyle w:val="BodyText"/>
        <w:tabs>
          <w:tab w:val="left" w:pos="7110"/>
          <w:tab w:val="left" w:pos="7470"/>
        </w:tabs>
        <w:spacing w:line="240" w:lineRule="auto"/>
        <w:jc w:val="both"/>
        <w:rPr>
          <w:rFonts w:asciiTheme="minorHAnsi" w:hAnsiTheme="minorHAnsi" w:cstheme="minorHAnsi"/>
          <w:color w:val="000000" w:themeColor="text1"/>
        </w:rPr>
      </w:pPr>
    </w:p>
    <w:p w14:paraId="3E1C66F5" w14:textId="77777777" w:rsidR="0015741D" w:rsidRPr="00D5244D" w:rsidRDefault="0015741D">
      <w:pPr>
        <w:rPr>
          <w:rFonts w:asciiTheme="minorHAnsi" w:hAnsiTheme="minorHAnsi"/>
          <w:b/>
          <w:color w:val="000000" w:themeColor="text1"/>
          <w:sz w:val="36"/>
          <w:szCs w:val="36"/>
        </w:rPr>
      </w:pPr>
      <w:r w:rsidRPr="00D5244D">
        <w:rPr>
          <w:color w:val="000000" w:themeColor="text1"/>
          <w:szCs w:val="36"/>
        </w:rPr>
        <w:br w:type="page"/>
      </w:r>
    </w:p>
    <w:p w14:paraId="6926EE48" w14:textId="51517C5A" w:rsidR="00AA0443" w:rsidRPr="00D5244D" w:rsidRDefault="00AA0443" w:rsidP="00AA0443">
      <w:pPr>
        <w:pStyle w:val="Heading1"/>
        <w:rPr>
          <w:color w:val="000000" w:themeColor="text1"/>
          <w:szCs w:val="36"/>
        </w:rPr>
      </w:pPr>
      <w:r w:rsidRPr="00D5244D">
        <w:rPr>
          <w:color w:val="000000" w:themeColor="text1"/>
          <w:szCs w:val="36"/>
        </w:rPr>
        <w:lastRenderedPageBreak/>
        <w:t>INFORMATION TECHNOLOGY</w:t>
      </w:r>
    </w:p>
    <w:p w14:paraId="15903173" w14:textId="77777777" w:rsidR="00AA0443" w:rsidRPr="00D5244D" w:rsidRDefault="00AA0443" w:rsidP="00AA0443">
      <w:pPr>
        <w:pStyle w:val="BodyText"/>
        <w:tabs>
          <w:tab w:val="left" w:pos="7110"/>
          <w:tab w:val="left" w:pos="7470"/>
        </w:tabs>
        <w:spacing w:line="240" w:lineRule="auto"/>
        <w:jc w:val="center"/>
        <w:rPr>
          <w:rFonts w:asciiTheme="minorHAnsi" w:hAnsiTheme="minorHAnsi" w:cstheme="minorHAnsi"/>
          <w:color w:val="000000" w:themeColor="text1"/>
        </w:rPr>
      </w:pPr>
    </w:p>
    <w:p w14:paraId="57C5D4D4" w14:textId="77777777" w:rsidR="00AA0443" w:rsidRPr="00D5244D" w:rsidRDefault="00AA0443" w:rsidP="00AA0443">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INFORMATION TECHNOLOGY – 900 Hours</w:t>
      </w:r>
    </w:p>
    <w:p w14:paraId="5B82B0DD" w14:textId="77777777" w:rsidR="00AA0443" w:rsidRPr="00D5244D" w:rsidRDefault="00AA0443" w:rsidP="00AA0443">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Pr="00D5244D">
        <w:rPr>
          <w:rFonts w:asciiTheme="minorHAnsi" w:hAnsiTheme="minorHAnsi" w:cstheme="minorHAnsi"/>
          <w:color w:val="000000" w:themeColor="text1"/>
        </w:rPr>
        <w:tab/>
        <w:t>#193</w:t>
      </w:r>
    </w:p>
    <w:p w14:paraId="3FC8050C" w14:textId="77777777" w:rsidR="00AA0443" w:rsidRPr="00D5244D" w:rsidRDefault="00AA0443" w:rsidP="00AA0443">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Pr="00D5244D">
        <w:rPr>
          <w:rFonts w:asciiTheme="minorHAnsi" w:hAnsiTheme="minorHAnsi" w:cstheme="minorHAnsi"/>
          <w:color w:val="000000" w:themeColor="text1"/>
        </w:rPr>
        <w:tab/>
        <w:t>#194</w:t>
      </w:r>
    </w:p>
    <w:p w14:paraId="77767360" w14:textId="77777777" w:rsidR="00AA0443" w:rsidRPr="00D5244D" w:rsidRDefault="00AA0443" w:rsidP="00AA0443">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program prepares students to apply basic engineering principles and technical skills as they take the first step in pursuit of an IT career in cloud computing, network administration, mobility, security systems administration, programming, database management, and/or continuing education at a post-secondary institution. Taking a broad-spectrum approach, students will learn basic computer design and maintenance, security, networking, operating systems, IT operations, hardware and software problem diagnosis, troubleshooting, technical support, and web design. Students will gain the foundational knowledge and skills necessary to successfully pursue the post-secondary training and education that is required for most entry-level positions in IT.</w:t>
      </w:r>
    </w:p>
    <w:p w14:paraId="163517CC" w14:textId="77777777" w:rsidR="00AA0443" w:rsidRPr="00D5244D" w:rsidRDefault="00AA0443" w:rsidP="00AA0443">
      <w:pPr>
        <w:rPr>
          <w:rFonts w:asciiTheme="minorHAnsi" w:hAnsiTheme="minorHAnsi" w:cstheme="minorHAnsi"/>
          <w:b/>
          <w:i/>
          <w:color w:val="000000" w:themeColor="text1"/>
          <w:sz w:val="22"/>
          <w:szCs w:val="22"/>
          <w:u w:val="single"/>
        </w:rPr>
      </w:pPr>
      <w:r w:rsidRPr="00D5244D">
        <w:rPr>
          <w:rFonts w:asciiTheme="minorHAnsi" w:hAnsiTheme="minorHAnsi" w:cstheme="minorHAnsi"/>
          <w:b/>
          <w:i/>
          <w:color w:val="000000" w:themeColor="text1"/>
          <w:sz w:val="22"/>
          <w:szCs w:val="22"/>
          <w:u w:val="single"/>
        </w:rPr>
        <w:t>Industry Credential Opportunities:</w:t>
      </w:r>
    </w:p>
    <w:p w14:paraId="0DDEB292" w14:textId="77777777" w:rsidR="00AA0443" w:rsidRPr="00D5244D" w:rsidRDefault="00AA0443" w:rsidP="00AA0443">
      <w:pPr>
        <w:rPr>
          <w:rFonts w:asciiTheme="minorHAnsi" w:hAnsiTheme="minorHAnsi" w:cstheme="minorHAnsi"/>
          <w:i/>
          <w:color w:val="000000" w:themeColor="text1"/>
          <w:sz w:val="22"/>
          <w:szCs w:val="22"/>
          <w:u w:val="single"/>
        </w:rPr>
      </w:pPr>
      <w:r w:rsidRPr="00D5244D">
        <w:rPr>
          <w:rFonts w:asciiTheme="minorHAnsi" w:hAnsiTheme="minorHAnsi" w:cstheme="minorHAnsi"/>
          <w:color w:val="000000" w:themeColor="text1"/>
          <w:sz w:val="22"/>
          <w:szCs w:val="22"/>
        </w:rPr>
        <w:t>CompTIA: IT Fundamentals Certification</w:t>
      </w:r>
    </w:p>
    <w:p w14:paraId="33754D20" w14:textId="77777777" w:rsidR="00AA0443" w:rsidRPr="00D5244D" w:rsidRDefault="00AA0443" w:rsidP="00AA0443">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CompTIA: A+ Certification</w:t>
      </w:r>
    </w:p>
    <w:p w14:paraId="361CA668" w14:textId="77777777" w:rsidR="00AA0443" w:rsidRPr="00D5244D" w:rsidRDefault="00AA0443" w:rsidP="00AA0443">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b/>
          <w:color w:val="000000" w:themeColor="text1"/>
          <w:u w:val="single"/>
        </w:rPr>
        <w:t>Penn College NOW</w:t>
      </w:r>
      <w:r w:rsidRPr="00D5244D">
        <w:rPr>
          <w:rFonts w:asciiTheme="minorHAnsi" w:hAnsiTheme="minorHAnsi" w:cstheme="minorHAnsi"/>
          <w:color w:val="000000" w:themeColor="text1"/>
        </w:rPr>
        <w:t xml:space="preserve"> – Dual Enrollment with Penn College of Technology: EET 145 (4 credits offered)</w:t>
      </w:r>
    </w:p>
    <w:p w14:paraId="6073C141" w14:textId="79A327E7" w:rsidR="00AA0443" w:rsidRPr="00D5244D" w:rsidRDefault="00AA0443">
      <w:pPr>
        <w:rPr>
          <w:rFonts w:asciiTheme="minorHAnsi" w:hAnsiTheme="minorHAnsi" w:cstheme="minorHAnsi"/>
          <w:b/>
          <w:color w:val="000000" w:themeColor="text1"/>
          <w:sz w:val="22"/>
          <w:szCs w:val="22"/>
        </w:rPr>
      </w:pPr>
    </w:p>
    <w:p w14:paraId="2BB6097C" w14:textId="426CBBF7" w:rsidR="003F05A4" w:rsidRPr="00D5244D" w:rsidRDefault="00152BD1" w:rsidP="003129BC">
      <w:pPr>
        <w:pStyle w:val="Heading1"/>
        <w:rPr>
          <w:color w:val="000000" w:themeColor="text1"/>
          <w:szCs w:val="36"/>
        </w:rPr>
      </w:pPr>
      <w:r w:rsidRPr="00D5244D">
        <w:rPr>
          <w:color w:val="000000" w:themeColor="text1"/>
          <w:szCs w:val="36"/>
        </w:rPr>
        <w:t>HUMAN</w:t>
      </w:r>
      <w:r w:rsidR="6E49DE87" w:rsidRPr="00D5244D">
        <w:rPr>
          <w:color w:val="000000" w:themeColor="text1"/>
          <w:szCs w:val="36"/>
        </w:rPr>
        <w:t xml:space="preserve"> SERVICES</w:t>
      </w:r>
    </w:p>
    <w:p w14:paraId="1F54C731" w14:textId="77777777" w:rsidR="00274A4D" w:rsidRPr="00D5244D" w:rsidRDefault="00274A4D" w:rsidP="004D1A88">
      <w:pPr>
        <w:pStyle w:val="BodyText"/>
        <w:tabs>
          <w:tab w:val="left" w:pos="7110"/>
          <w:tab w:val="left" w:pos="7470"/>
        </w:tabs>
        <w:spacing w:line="240" w:lineRule="auto"/>
        <w:jc w:val="center"/>
        <w:rPr>
          <w:rFonts w:asciiTheme="minorHAnsi" w:hAnsiTheme="minorHAnsi" w:cstheme="minorHAnsi"/>
          <w:color w:val="000000" w:themeColor="text1"/>
        </w:rPr>
      </w:pPr>
    </w:p>
    <w:p w14:paraId="233694AE" w14:textId="3ADEE9D9" w:rsidR="00835B6A"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COSMETOLOGY</w:t>
      </w:r>
      <w:r w:rsidR="0019714E" w:rsidRPr="00D5244D">
        <w:rPr>
          <w:rFonts w:asciiTheme="minorHAnsi" w:hAnsiTheme="minorHAnsi" w:cstheme="minorHAnsi"/>
          <w:color w:val="000000" w:themeColor="text1"/>
        </w:rPr>
        <w:t xml:space="preserve"> – 1350 Hours</w:t>
      </w:r>
      <w:r w:rsidR="00F625D8" w:rsidRPr="00D5244D">
        <w:rPr>
          <w:rFonts w:asciiTheme="minorHAnsi" w:hAnsiTheme="minorHAnsi" w:cstheme="minorHAnsi"/>
          <w:color w:val="000000" w:themeColor="text1"/>
        </w:rPr>
        <w:t xml:space="preserve"> (Tech Prep)</w:t>
      </w:r>
    </w:p>
    <w:p w14:paraId="2D980C2F" w14:textId="715D189D" w:rsidR="00F625D8" w:rsidRPr="00D5244D" w:rsidRDefault="00F625D8"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10</w:t>
      </w:r>
      <w:r w:rsidR="00D31AB5" w:rsidRPr="00D5244D">
        <w:rPr>
          <w:rFonts w:asciiTheme="minorHAnsi" w:hAnsiTheme="minorHAnsi" w:cstheme="minorHAnsi"/>
          <w:color w:val="000000" w:themeColor="text1"/>
        </w:rPr>
        <w:tab/>
      </w:r>
      <w:r w:rsidR="00365FBF" w:rsidRPr="00D5244D">
        <w:rPr>
          <w:rFonts w:asciiTheme="minorHAnsi" w:hAnsiTheme="minorHAnsi" w:cstheme="minorHAnsi"/>
          <w:color w:val="000000" w:themeColor="text1"/>
        </w:rPr>
        <w:t>#154</w:t>
      </w:r>
    </w:p>
    <w:p w14:paraId="1BAA3980" w14:textId="68415649" w:rsidR="008344DD"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008344DD"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#159</w:t>
      </w:r>
    </w:p>
    <w:p w14:paraId="5C686F06" w14:textId="4C7ABCCF"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008344DD"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#169</w:t>
      </w:r>
    </w:p>
    <w:p w14:paraId="7BD6B091" w14:textId="77777777" w:rsidR="0058610D" w:rsidRPr="00D5244D" w:rsidRDefault="0058610D" w:rsidP="0058610D">
      <w:pPr>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is a state licensed course designed to provide the student with fundamentals needed to prepare for the state board examination.  Instruction is provided in chemical textures, hair coloring and lightening techniques, haircutting and hair design, microdermabrasion, glycolic peels, facials, superfluous hair removal, styling eyebrows, pedicures, manicures, and nail art. Practical experience is gained by providing services through the operation of an on-site clinic for classmates, fellow NTCC students, and clients from the community. </w:t>
      </w:r>
    </w:p>
    <w:p w14:paraId="7640AE9F" w14:textId="77777777" w:rsidR="0058610D" w:rsidRPr="00D5244D" w:rsidRDefault="0058610D" w:rsidP="0058610D">
      <w:pPr>
        <w:pStyle w:val="NoSpacing"/>
        <w:rPr>
          <w:rFonts w:asciiTheme="minorHAnsi" w:hAnsiTheme="minorHAnsi" w:cstheme="minorHAnsi"/>
          <w:b/>
          <w:i/>
          <w:color w:val="000000" w:themeColor="text1"/>
          <w:sz w:val="22"/>
          <w:szCs w:val="22"/>
          <w:u w:val="single"/>
        </w:rPr>
      </w:pPr>
      <w:r w:rsidRPr="00D5244D">
        <w:rPr>
          <w:rFonts w:asciiTheme="minorHAnsi" w:hAnsiTheme="minorHAnsi" w:cstheme="minorHAnsi"/>
          <w:b/>
          <w:i/>
          <w:color w:val="000000" w:themeColor="text1"/>
          <w:sz w:val="22"/>
          <w:szCs w:val="22"/>
          <w:u w:val="single"/>
        </w:rPr>
        <w:t xml:space="preserve">Industry Credential Opportunities: </w:t>
      </w:r>
    </w:p>
    <w:p w14:paraId="2A780505" w14:textId="77777777" w:rsidR="0058610D" w:rsidRPr="00D5244D" w:rsidRDefault="0058610D" w:rsidP="0058610D">
      <w:pPr>
        <w:pStyle w:val="NoSpacing"/>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Pennsylvania State Board of Cosmetology: Cosmetologist</w:t>
      </w:r>
    </w:p>
    <w:p w14:paraId="7C5669BA" w14:textId="59656303" w:rsidR="00990125" w:rsidRPr="00D5244D" w:rsidRDefault="0058610D" w:rsidP="0058610D">
      <w:pPr>
        <w:pStyle w:val="BodyText"/>
        <w:tabs>
          <w:tab w:val="left" w:pos="7110"/>
          <w:tab w:val="left" w:pos="7470"/>
        </w:tabs>
        <w:spacing w:line="240" w:lineRule="auto"/>
        <w:rPr>
          <w:rFonts w:asciiTheme="minorHAnsi" w:hAnsiTheme="minorHAnsi" w:cstheme="minorHAnsi"/>
          <w:b/>
          <w:color w:val="000000" w:themeColor="text1"/>
        </w:rPr>
      </w:pPr>
      <w:r w:rsidRPr="00D5244D">
        <w:rPr>
          <w:rFonts w:asciiTheme="minorHAnsi" w:hAnsiTheme="minorHAnsi" w:cstheme="minorHAnsi"/>
          <w:b/>
          <w:color w:val="000000" w:themeColor="text1"/>
        </w:rPr>
        <w:t>*1250 hours</w:t>
      </w:r>
      <w:r w:rsidRPr="00D5244D">
        <w:rPr>
          <w:rFonts w:asciiTheme="minorHAnsi" w:hAnsiTheme="minorHAnsi" w:cstheme="minorHAnsi"/>
          <w:color w:val="000000" w:themeColor="text1"/>
        </w:rPr>
        <w:t xml:space="preserve"> are required by the Pennsylvania State Board of Cosmetology to take the State Board exam.  In order to obtain sufficient hours, students will need to enroll in their </w:t>
      </w:r>
      <w:r w:rsidRPr="00D5244D">
        <w:rPr>
          <w:rFonts w:asciiTheme="minorHAnsi" w:hAnsiTheme="minorHAnsi" w:cstheme="minorHAnsi"/>
          <w:b/>
          <w:color w:val="000000" w:themeColor="text1"/>
        </w:rPr>
        <w:t>10</w:t>
      </w:r>
      <w:r w:rsidRPr="00D5244D">
        <w:rPr>
          <w:rFonts w:asciiTheme="minorHAnsi" w:hAnsiTheme="minorHAnsi" w:cstheme="minorHAnsi"/>
          <w:b/>
          <w:color w:val="000000" w:themeColor="text1"/>
          <w:vertAlign w:val="superscript"/>
        </w:rPr>
        <w:t>th</w:t>
      </w:r>
      <w:r w:rsidRPr="00D5244D">
        <w:rPr>
          <w:rFonts w:asciiTheme="minorHAnsi" w:hAnsiTheme="minorHAnsi" w:cstheme="minorHAnsi"/>
          <w:b/>
          <w:color w:val="000000" w:themeColor="text1"/>
        </w:rPr>
        <w:t xml:space="preserve"> grade year</w:t>
      </w:r>
      <w:r w:rsidRPr="00D5244D">
        <w:rPr>
          <w:rFonts w:asciiTheme="minorHAnsi" w:hAnsiTheme="minorHAnsi" w:cstheme="minorHAnsi"/>
          <w:color w:val="000000" w:themeColor="text1"/>
        </w:rPr>
        <w:t>.  Summer school is no longer offered for completion of hours.</w:t>
      </w:r>
    </w:p>
    <w:p w14:paraId="60D0EDCD" w14:textId="77777777" w:rsidR="000172B0" w:rsidRPr="00D5244D" w:rsidRDefault="000172B0" w:rsidP="004D1A88">
      <w:pPr>
        <w:rPr>
          <w:rFonts w:asciiTheme="minorHAnsi" w:hAnsiTheme="minorHAnsi" w:cstheme="minorHAnsi"/>
          <w:b/>
          <w:color w:val="000000" w:themeColor="text1"/>
        </w:rPr>
      </w:pPr>
    </w:p>
    <w:p w14:paraId="7EDE720E" w14:textId="77777777" w:rsidR="00AE30D8" w:rsidRPr="00D5244D" w:rsidRDefault="00AE30D8">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rPr>
        <w:br w:type="page"/>
      </w:r>
    </w:p>
    <w:p w14:paraId="07514DF3" w14:textId="587E4308" w:rsidR="006C454B" w:rsidRPr="00D5244D" w:rsidRDefault="006C454B" w:rsidP="006C454B">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lastRenderedPageBreak/>
        <w:t>TEACHER ACADEMY/EARLY CHILDHOOD EDUCATION – 900 Hours</w:t>
      </w:r>
    </w:p>
    <w:p w14:paraId="55282810" w14:textId="0BD40D2D" w:rsidR="006C454B" w:rsidRPr="00D5244D" w:rsidRDefault="006C454B" w:rsidP="006C454B">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Pr="00D5244D">
        <w:rPr>
          <w:rFonts w:asciiTheme="minorHAnsi" w:hAnsiTheme="minorHAnsi" w:cstheme="minorHAnsi"/>
          <w:color w:val="000000" w:themeColor="text1"/>
        </w:rPr>
        <w:tab/>
        <w:t>#</w:t>
      </w:r>
      <w:r w:rsidR="009C7C77" w:rsidRPr="00D5244D">
        <w:rPr>
          <w:rFonts w:asciiTheme="minorHAnsi" w:hAnsiTheme="minorHAnsi" w:cstheme="minorHAnsi"/>
          <w:color w:val="000000" w:themeColor="text1"/>
        </w:rPr>
        <w:t>151</w:t>
      </w:r>
    </w:p>
    <w:p w14:paraId="0095BDEA" w14:textId="78CFB32D" w:rsidR="006C454B" w:rsidRPr="00D5244D" w:rsidRDefault="006C454B" w:rsidP="006C454B">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Pr="00D5244D">
        <w:rPr>
          <w:rFonts w:asciiTheme="minorHAnsi" w:hAnsiTheme="minorHAnsi" w:cstheme="minorHAnsi"/>
          <w:color w:val="000000" w:themeColor="text1"/>
        </w:rPr>
        <w:tab/>
        <w:t>#</w:t>
      </w:r>
      <w:r w:rsidR="009C7C77" w:rsidRPr="00D5244D">
        <w:rPr>
          <w:rFonts w:asciiTheme="minorHAnsi" w:hAnsiTheme="minorHAnsi" w:cstheme="minorHAnsi"/>
          <w:color w:val="000000" w:themeColor="text1"/>
        </w:rPr>
        <w:t>152</w:t>
      </w:r>
    </w:p>
    <w:p w14:paraId="0BA37428" w14:textId="77777777" w:rsidR="006C454B" w:rsidRPr="00D5244D" w:rsidRDefault="006C454B" w:rsidP="006C454B">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program provides instruction in the physical, emotional, intellectual, and social development of children. Aspects of teaching and working with children from birth to elementary school age are included, such as health, wellness, safety, growth, behavior, and developmental milestones. Students will learn to attend to children’s basic needs, organize activities, develop curriculum, prepare lesson plans, design and manage programs, and effectively deliver instruction in childcare, pre-school, and elementary settings. Theory in this course includes human development, psychology, ethical and professional responsibilities, communication, and the interaction of child, family, community, and schools. Clinical experiences will provide opportunities for students to develop the skills necessary to become successful future teachers and childcare providers while working directly with young children in childcare centers and schools.</w:t>
      </w:r>
    </w:p>
    <w:p w14:paraId="18ABD436" w14:textId="77777777" w:rsidR="006C454B" w:rsidRPr="00D5244D" w:rsidRDefault="006C454B" w:rsidP="006C454B">
      <w:pPr>
        <w:rPr>
          <w:rFonts w:asciiTheme="minorHAnsi" w:hAnsiTheme="minorHAnsi" w:cstheme="minorHAnsi"/>
          <w:color w:val="000000" w:themeColor="text1"/>
          <w:sz w:val="22"/>
          <w:szCs w:val="22"/>
        </w:rPr>
      </w:pPr>
      <w:r w:rsidRPr="00D5244D">
        <w:rPr>
          <w:rFonts w:asciiTheme="minorHAnsi" w:hAnsiTheme="minorHAnsi" w:cstheme="minorHAnsi"/>
          <w:b/>
          <w:i/>
          <w:color w:val="000000" w:themeColor="text1"/>
          <w:sz w:val="22"/>
          <w:szCs w:val="22"/>
          <w:u w:val="single"/>
        </w:rPr>
        <w:t>Industry Credential Opportunities</w:t>
      </w:r>
      <w:r w:rsidRPr="00D5244D">
        <w:rPr>
          <w:rFonts w:asciiTheme="minorHAnsi" w:hAnsiTheme="minorHAnsi" w:cstheme="minorHAnsi"/>
          <w:b/>
          <w:i/>
          <w:color w:val="000000" w:themeColor="text1"/>
          <w:sz w:val="22"/>
          <w:szCs w:val="22"/>
        </w:rPr>
        <w:t>:</w:t>
      </w:r>
      <w:r w:rsidRPr="00D5244D">
        <w:rPr>
          <w:rFonts w:asciiTheme="minorHAnsi" w:hAnsiTheme="minorHAnsi" w:cstheme="minorHAnsi"/>
          <w:color w:val="000000" w:themeColor="text1"/>
          <w:sz w:val="22"/>
          <w:szCs w:val="22"/>
        </w:rPr>
        <w:t xml:space="preserve"> </w:t>
      </w:r>
    </w:p>
    <w:p w14:paraId="12F8EB02" w14:textId="77777777" w:rsidR="006C454B" w:rsidRPr="00D5244D" w:rsidRDefault="006C454B" w:rsidP="006C454B">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Child Development Associate (CDA) National Credential</w:t>
      </w:r>
    </w:p>
    <w:p w14:paraId="725C5D37" w14:textId="77777777" w:rsidR="006C454B" w:rsidRPr="00D5244D" w:rsidRDefault="006C454B" w:rsidP="006C454B">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American Red Cross: First Aid and CPR</w:t>
      </w:r>
    </w:p>
    <w:p w14:paraId="362D6A3C" w14:textId="7426BAA2" w:rsidR="006C454B" w:rsidRPr="00D5244D" w:rsidRDefault="006C454B" w:rsidP="006C454B">
      <w:pPr>
        <w:rPr>
          <w:rFonts w:asciiTheme="minorHAnsi" w:hAnsiTheme="minorHAnsi" w:cstheme="minorHAnsi"/>
          <w:color w:val="000000" w:themeColor="text1"/>
        </w:rPr>
      </w:pPr>
      <w:r w:rsidRPr="00D5244D">
        <w:rPr>
          <w:rFonts w:asciiTheme="minorHAnsi" w:hAnsiTheme="minorHAnsi" w:cstheme="minorHAnsi"/>
          <w:b/>
          <w:i/>
          <w:color w:val="000000" w:themeColor="text1"/>
          <w:u w:val="single"/>
        </w:rPr>
        <w:t>College credit opportunities</w:t>
      </w:r>
      <w:r w:rsidRPr="00D5244D">
        <w:rPr>
          <w:rFonts w:asciiTheme="minorHAnsi" w:hAnsiTheme="minorHAnsi" w:cstheme="minorHAnsi"/>
          <w:b/>
          <w:color w:val="000000" w:themeColor="text1"/>
        </w:rPr>
        <w:t>:</w:t>
      </w:r>
      <w:r w:rsidRPr="00D5244D">
        <w:rPr>
          <w:rFonts w:asciiTheme="minorHAnsi" w:hAnsiTheme="minorHAnsi" w:cstheme="minorHAnsi"/>
          <w:color w:val="000000" w:themeColor="text1"/>
        </w:rPr>
        <w:t xml:space="preserve"> Dual enrollment anticipated and currently being explored.</w:t>
      </w:r>
    </w:p>
    <w:p w14:paraId="0CD2DA2E" w14:textId="1008DDF9" w:rsidR="006C454B" w:rsidRPr="00D5244D" w:rsidRDefault="006C454B" w:rsidP="006C454B">
      <w:pPr>
        <w:rPr>
          <w:rFonts w:asciiTheme="minorHAnsi" w:hAnsiTheme="minorHAnsi" w:cstheme="minorHAnsi"/>
          <w:color w:val="000000" w:themeColor="text1"/>
        </w:rPr>
      </w:pPr>
    </w:p>
    <w:p w14:paraId="4D5B7432" w14:textId="72A8C276" w:rsidR="00375DE5" w:rsidRPr="00D5244D" w:rsidRDefault="6E49DE87" w:rsidP="003129BC">
      <w:pPr>
        <w:pStyle w:val="Heading1"/>
        <w:rPr>
          <w:color w:val="000000" w:themeColor="text1"/>
          <w:szCs w:val="36"/>
        </w:rPr>
      </w:pPr>
      <w:r w:rsidRPr="00D5244D">
        <w:rPr>
          <w:color w:val="000000" w:themeColor="text1"/>
          <w:szCs w:val="36"/>
        </w:rPr>
        <w:t>MANUFACTURING</w:t>
      </w:r>
    </w:p>
    <w:p w14:paraId="663A6D8C" w14:textId="77777777" w:rsidR="00274A4D" w:rsidRPr="00D5244D" w:rsidRDefault="00274A4D" w:rsidP="004D1A88">
      <w:pPr>
        <w:pStyle w:val="BodyText"/>
        <w:tabs>
          <w:tab w:val="left" w:pos="7110"/>
          <w:tab w:val="left" w:pos="7470"/>
        </w:tabs>
        <w:spacing w:line="240" w:lineRule="auto"/>
        <w:rPr>
          <w:rFonts w:asciiTheme="minorHAnsi" w:hAnsiTheme="minorHAnsi" w:cstheme="minorHAnsi"/>
          <w:color w:val="000000" w:themeColor="text1"/>
        </w:rPr>
      </w:pPr>
    </w:p>
    <w:p w14:paraId="65405784" w14:textId="2F73E495" w:rsidR="003F05A4" w:rsidRPr="00D5244D" w:rsidRDefault="6E49DE87" w:rsidP="004D1A88">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MACHINE TOOL TECHNOLOGY</w:t>
      </w:r>
      <w:r w:rsidR="00F92E20" w:rsidRPr="00D5244D">
        <w:rPr>
          <w:rFonts w:asciiTheme="minorHAnsi" w:hAnsiTheme="minorHAnsi" w:cstheme="minorHAnsi"/>
          <w:color w:val="000000" w:themeColor="text1"/>
        </w:rPr>
        <w:t xml:space="preserve"> – 900 Hours</w:t>
      </w:r>
    </w:p>
    <w:p w14:paraId="4172D4F0" w14:textId="77777777" w:rsidR="008344DD"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008344DD"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#177</w:t>
      </w:r>
    </w:p>
    <w:p w14:paraId="7DA2053F" w14:textId="51E7B761" w:rsidR="003F05A4" w:rsidRPr="00D5244D" w:rsidRDefault="003F05A4" w:rsidP="004D1A88">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008344DD"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#178</w:t>
      </w:r>
    </w:p>
    <w:p w14:paraId="0F546530" w14:textId="77777777" w:rsidR="00B4575D" w:rsidRPr="00D5244D" w:rsidRDefault="00B4575D" w:rsidP="00B4575D">
      <w:pPr>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The MTT program is designed to prepare students with the skills and experience necessary to pursue post-secondary education and training in machining and engineering pathways or obtain entry level employment in the metal products or manufacturing industry. Students will be trained in the conventional areas of industrial machine setup, operation, and maintenance, to include lathes, mills, drills, and grinders, as well as in Computer Numerical Control (CNC) machine setup, programming and operation. Students will develop skills in industry-related mathematics and CAD/CAM software applications, in addition to the use of tools, gauges, precision instruments, and blueprints. Machinists are in exceptionally high demand and the field includes careers in engineering, manufacturing, machine maintenance, tool and die, and fabrication. </w:t>
      </w:r>
    </w:p>
    <w:p w14:paraId="33BA96D0" w14:textId="77777777" w:rsidR="00B4575D" w:rsidRPr="00D5244D" w:rsidRDefault="00B4575D" w:rsidP="00B4575D">
      <w:pPr>
        <w:pStyle w:val="NoSpacing"/>
        <w:rPr>
          <w:rFonts w:asciiTheme="minorHAnsi" w:hAnsiTheme="minorHAnsi" w:cstheme="minorHAnsi"/>
          <w:i/>
          <w:color w:val="000000" w:themeColor="text1"/>
          <w:sz w:val="22"/>
          <w:szCs w:val="22"/>
        </w:rPr>
      </w:pPr>
      <w:r w:rsidRPr="00D5244D">
        <w:rPr>
          <w:rFonts w:asciiTheme="minorHAnsi" w:hAnsiTheme="minorHAnsi" w:cstheme="minorHAnsi"/>
          <w:b/>
          <w:i/>
          <w:color w:val="000000" w:themeColor="text1"/>
          <w:sz w:val="22"/>
          <w:szCs w:val="22"/>
          <w:u w:val="single"/>
        </w:rPr>
        <w:t>Industry Credential Opportunities</w:t>
      </w:r>
      <w:r w:rsidRPr="00D5244D">
        <w:rPr>
          <w:rFonts w:asciiTheme="minorHAnsi" w:hAnsiTheme="minorHAnsi" w:cstheme="minorHAnsi"/>
          <w:i/>
          <w:color w:val="000000" w:themeColor="text1"/>
          <w:sz w:val="22"/>
          <w:szCs w:val="22"/>
        </w:rPr>
        <w:t xml:space="preserve">: </w:t>
      </w:r>
    </w:p>
    <w:p w14:paraId="18388221" w14:textId="77777777" w:rsidR="00B4575D" w:rsidRPr="00D5244D" w:rsidRDefault="00B4575D" w:rsidP="00B4575D">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National Institute for Metalworking Skills, Inc. (NIMS)</w:t>
      </w:r>
    </w:p>
    <w:p w14:paraId="4AE4FA4A" w14:textId="77777777" w:rsidR="00B4575D" w:rsidRPr="00D5244D" w:rsidRDefault="00B4575D" w:rsidP="00B4575D">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OSHA: 10-hour Safety Course, General Contracting</w:t>
      </w:r>
    </w:p>
    <w:p w14:paraId="4D62BB9A" w14:textId="77777777" w:rsidR="00B4575D" w:rsidRPr="00D5244D" w:rsidRDefault="00B4575D" w:rsidP="00B4575D">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National Safety Council: Forklift Operator Certification</w:t>
      </w:r>
    </w:p>
    <w:p w14:paraId="2B23372C" w14:textId="5FC3F12A" w:rsidR="00375DE5" w:rsidRPr="00D5244D" w:rsidRDefault="00B4575D" w:rsidP="00B4575D">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b/>
          <w:color w:val="000000" w:themeColor="text1"/>
          <w:u w:val="single"/>
        </w:rPr>
        <w:t>Penn College NOW</w:t>
      </w:r>
      <w:r w:rsidRPr="00D5244D">
        <w:rPr>
          <w:rFonts w:asciiTheme="minorHAnsi" w:hAnsiTheme="minorHAnsi" w:cstheme="minorHAnsi"/>
          <w:color w:val="000000" w:themeColor="text1"/>
        </w:rPr>
        <w:t xml:space="preserve"> –  Dual Enrollment with Penn College of Technology: MTT 118 &amp; MTT 119 (8 credits offered)</w:t>
      </w:r>
    </w:p>
    <w:p w14:paraId="424000E3" w14:textId="6A898513" w:rsidR="00D059F2" w:rsidRPr="00D5244D" w:rsidRDefault="00D059F2">
      <w:pPr>
        <w:rPr>
          <w:rFonts w:asciiTheme="minorHAnsi" w:hAnsiTheme="minorHAnsi" w:cstheme="minorHAnsi"/>
          <w:color w:val="000000" w:themeColor="text1"/>
          <w:sz w:val="22"/>
          <w:szCs w:val="22"/>
        </w:rPr>
      </w:pPr>
    </w:p>
    <w:p w14:paraId="38C3155A" w14:textId="2F16E34E" w:rsidR="00274A4D" w:rsidRPr="00D5244D" w:rsidRDefault="00274A4D">
      <w:pPr>
        <w:rPr>
          <w:rFonts w:asciiTheme="minorHAnsi" w:hAnsiTheme="minorHAnsi" w:cstheme="minorHAnsi"/>
          <w:color w:val="000000" w:themeColor="text1"/>
          <w:sz w:val="22"/>
          <w:szCs w:val="22"/>
        </w:rPr>
      </w:pPr>
    </w:p>
    <w:p w14:paraId="1C1AF75D" w14:textId="77777777" w:rsidR="00274A4D" w:rsidRPr="00D5244D" w:rsidRDefault="00274A4D">
      <w:pPr>
        <w:rPr>
          <w:rFonts w:asciiTheme="minorHAnsi" w:hAnsiTheme="minorHAnsi" w:cstheme="minorHAnsi"/>
          <w:color w:val="000000" w:themeColor="text1"/>
          <w:sz w:val="22"/>
          <w:szCs w:val="22"/>
        </w:rPr>
      </w:pPr>
    </w:p>
    <w:p w14:paraId="0F1EE209" w14:textId="77777777" w:rsidR="00AE30D8" w:rsidRPr="00D5244D" w:rsidRDefault="00AE30D8">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br w:type="page"/>
      </w:r>
    </w:p>
    <w:p w14:paraId="43EE5FFF" w14:textId="36CA6F5C" w:rsidR="001B375B" w:rsidRPr="00D5244D" w:rsidRDefault="6E49DE87" w:rsidP="004D1A88">
      <w:pPr>
        <w:tabs>
          <w:tab w:val="left" w:pos="7110"/>
          <w:tab w:val="left" w:pos="7470"/>
        </w:tabs>
        <w:jc w:val="cente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lastRenderedPageBreak/>
        <w:t>WELDING TECHNOLOGY</w:t>
      </w:r>
      <w:r w:rsidR="00F92E20" w:rsidRPr="00D5244D">
        <w:rPr>
          <w:rFonts w:asciiTheme="minorHAnsi" w:hAnsiTheme="minorHAnsi" w:cstheme="minorHAnsi"/>
          <w:color w:val="000000" w:themeColor="text1"/>
          <w:sz w:val="22"/>
          <w:szCs w:val="22"/>
        </w:rPr>
        <w:t xml:space="preserve"> – 900 Hours</w:t>
      </w:r>
    </w:p>
    <w:p w14:paraId="653EB4AE" w14:textId="77777777" w:rsidR="008344DD" w:rsidRPr="00D5244D" w:rsidRDefault="00F64416"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008344DD"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#179</w:t>
      </w:r>
    </w:p>
    <w:p w14:paraId="43403E3C" w14:textId="5F309130" w:rsidR="001B375B" w:rsidRPr="00D5244D" w:rsidRDefault="001B375B" w:rsidP="004D1A88">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008344DD" w:rsidRPr="00D5244D">
        <w:rPr>
          <w:rFonts w:asciiTheme="minorHAnsi" w:hAnsiTheme="minorHAnsi" w:cstheme="minorHAnsi"/>
          <w:color w:val="000000" w:themeColor="text1"/>
        </w:rPr>
        <w:tab/>
      </w:r>
      <w:r w:rsidRPr="00D5244D">
        <w:rPr>
          <w:rFonts w:asciiTheme="minorHAnsi" w:hAnsiTheme="minorHAnsi" w:cstheme="minorHAnsi"/>
          <w:color w:val="000000" w:themeColor="text1"/>
        </w:rPr>
        <w:t>#</w:t>
      </w:r>
      <w:r w:rsidR="004E693E" w:rsidRPr="00D5244D">
        <w:rPr>
          <w:rFonts w:asciiTheme="minorHAnsi" w:hAnsiTheme="minorHAnsi" w:cstheme="minorHAnsi"/>
          <w:color w:val="000000" w:themeColor="text1"/>
        </w:rPr>
        <w:t>181</w:t>
      </w:r>
    </w:p>
    <w:p w14:paraId="279F6683" w14:textId="77777777" w:rsidR="00AD54E5" w:rsidRPr="00D5244D" w:rsidRDefault="00AD54E5" w:rsidP="00AD54E5">
      <w:pPr>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The Welding program is taught in a simulated work environment to help develop the hands-on experience, as well as theory and equipment and shop safety skills. The course is designed to equip students with skills and knowledge in shielded metal arc welding (SMAW), gas metal arc welding (GTAW), and flux core arc welding (FCAW), as well as blueprint reading and fabrication.</w:t>
      </w:r>
    </w:p>
    <w:p w14:paraId="292C8981" w14:textId="77777777" w:rsidR="00AD54E5" w:rsidRPr="00D5244D" w:rsidRDefault="00AD54E5" w:rsidP="00AD54E5">
      <w:pPr>
        <w:pStyle w:val="NoSpacing"/>
        <w:rPr>
          <w:rFonts w:asciiTheme="minorHAnsi" w:hAnsiTheme="minorHAnsi" w:cstheme="minorHAnsi"/>
          <w:color w:val="000000" w:themeColor="text1"/>
          <w:sz w:val="22"/>
          <w:szCs w:val="22"/>
        </w:rPr>
      </w:pPr>
      <w:r w:rsidRPr="00D5244D">
        <w:rPr>
          <w:rFonts w:asciiTheme="minorHAnsi" w:hAnsiTheme="minorHAnsi" w:cstheme="minorHAnsi"/>
          <w:b/>
          <w:i/>
          <w:color w:val="000000" w:themeColor="text1"/>
          <w:sz w:val="22"/>
          <w:szCs w:val="22"/>
          <w:u w:val="single"/>
        </w:rPr>
        <w:t>Industry Credential Opportunities</w:t>
      </w:r>
      <w:r w:rsidRPr="00D5244D">
        <w:rPr>
          <w:rFonts w:asciiTheme="minorHAnsi" w:hAnsiTheme="minorHAnsi" w:cstheme="minorHAnsi"/>
          <w:b/>
          <w:color w:val="000000" w:themeColor="text1"/>
          <w:sz w:val="22"/>
          <w:szCs w:val="22"/>
        </w:rPr>
        <w:t>:</w:t>
      </w:r>
      <w:r w:rsidRPr="00D5244D">
        <w:rPr>
          <w:rFonts w:asciiTheme="minorHAnsi" w:hAnsiTheme="minorHAnsi" w:cstheme="minorHAnsi"/>
          <w:color w:val="000000" w:themeColor="text1"/>
          <w:sz w:val="22"/>
          <w:szCs w:val="22"/>
        </w:rPr>
        <w:t xml:space="preserve"> </w:t>
      </w:r>
    </w:p>
    <w:p w14:paraId="2CA3F281" w14:textId="77777777" w:rsidR="00AD54E5" w:rsidRPr="00D5244D" w:rsidRDefault="00AD54E5" w:rsidP="00AD54E5">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American Welding Society: Level 1 Entry Welder Training</w:t>
      </w:r>
    </w:p>
    <w:p w14:paraId="289B1422" w14:textId="77777777" w:rsidR="00AD54E5" w:rsidRPr="00D5244D" w:rsidRDefault="00AD54E5" w:rsidP="00AD54E5">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OSHA: 10-hour Safety Course, General Contracting</w:t>
      </w:r>
    </w:p>
    <w:p w14:paraId="60602AF3" w14:textId="77777777" w:rsidR="00AD54E5" w:rsidRPr="00D5244D" w:rsidRDefault="00AD54E5" w:rsidP="00AD54E5">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National Safety Council: Forklift Operator Certification</w:t>
      </w:r>
    </w:p>
    <w:p w14:paraId="655EBFE4" w14:textId="645C9ADF" w:rsidR="00505874" w:rsidRPr="00D5244D" w:rsidRDefault="00AD54E5" w:rsidP="00AD54E5">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b/>
          <w:color w:val="000000" w:themeColor="text1"/>
          <w:u w:val="single"/>
        </w:rPr>
        <w:t>Penn College NOW</w:t>
      </w:r>
      <w:r w:rsidRPr="00D5244D">
        <w:rPr>
          <w:rFonts w:asciiTheme="minorHAnsi" w:hAnsiTheme="minorHAnsi" w:cstheme="minorHAnsi"/>
          <w:color w:val="000000" w:themeColor="text1"/>
        </w:rPr>
        <w:t xml:space="preserve"> – Dual Enrollment with Penn College of Technology: WEL114, WEL116, WEL120, WEL123, WEL124 &amp; WEL129 (12 credits offered)</w:t>
      </w:r>
    </w:p>
    <w:p w14:paraId="366F5792" w14:textId="1B2C6DB6" w:rsidR="00DC5BA9" w:rsidRPr="00D5244D" w:rsidRDefault="00DC5BA9">
      <w:pPr>
        <w:rPr>
          <w:rFonts w:asciiTheme="minorHAnsi" w:hAnsiTheme="minorHAnsi" w:cstheme="minorHAnsi"/>
          <w:b/>
          <w:bCs/>
          <w:color w:val="000000" w:themeColor="text1"/>
          <w:sz w:val="22"/>
          <w:szCs w:val="22"/>
        </w:rPr>
      </w:pPr>
    </w:p>
    <w:p w14:paraId="652E5C77" w14:textId="5B5A68B2" w:rsidR="00BC7CB6" w:rsidRPr="00D5244D" w:rsidRDefault="00BC7CB6" w:rsidP="00BC7CB6">
      <w:pPr>
        <w:pStyle w:val="Heading1"/>
        <w:rPr>
          <w:color w:val="000000" w:themeColor="text1"/>
          <w:szCs w:val="36"/>
        </w:rPr>
      </w:pPr>
      <w:r w:rsidRPr="00D5244D">
        <w:rPr>
          <w:color w:val="000000" w:themeColor="text1"/>
          <w:szCs w:val="36"/>
        </w:rPr>
        <w:t>TRANSPORTATION</w:t>
      </w:r>
    </w:p>
    <w:p w14:paraId="3E9E3A9D" w14:textId="77777777" w:rsidR="00BC7CB6" w:rsidRPr="00D5244D" w:rsidRDefault="00BC7CB6" w:rsidP="00BC7CB6">
      <w:pPr>
        <w:pStyle w:val="BodyText"/>
        <w:tabs>
          <w:tab w:val="left" w:pos="7110"/>
          <w:tab w:val="left" w:pos="7470"/>
        </w:tabs>
        <w:spacing w:line="240" w:lineRule="auto"/>
        <w:jc w:val="center"/>
        <w:rPr>
          <w:rFonts w:asciiTheme="minorHAnsi" w:hAnsiTheme="minorHAnsi" w:cstheme="minorHAnsi"/>
          <w:color w:val="000000" w:themeColor="text1"/>
        </w:rPr>
      </w:pPr>
    </w:p>
    <w:p w14:paraId="573B7CC3" w14:textId="77777777" w:rsidR="00BC7CB6" w:rsidRPr="00D5244D" w:rsidRDefault="00BC7CB6" w:rsidP="00BC7CB6">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AUTOMOTIVE MECHANICS TECHNOLOGY</w:t>
      </w:r>
    </w:p>
    <w:p w14:paraId="202E3BFA" w14:textId="77777777" w:rsidR="00BC7CB6" w:rsidRPr="00D5244D" w:rsidRDefault="00BC7CB6" w:rsidP="00BC7CB6">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Pr="00D5244D">
        <w:rPr>
          <w:rFonts w:asciiTheme="minorHAnsi" w:hAnsiTheme="minorHAnsi" w:cstheme="minorHAnsi"/>
          <w:color w:val="000000" w:themeColor="text1"/>
        </w:rPr>
        <w:tab/>
        <w:t>#156</w:t>
      </w:r>
    </w:p>
    <w:p w14:paraId="28BFB851" w14:textId="77777777" w:rsidR="00BC7CB6" w:rsidRPr="00D5244D" w:rsidRDefault="00BC7CB6" w:rsidP="00BC7CB6">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Pr="00D5244D">
        <w:rPr>
          <w:rFonts w:asciiTheme="minorHAnsi" w:hAnsiTheme="minorHAnsi" w:cstheme="minorHAnsi"/>
          <w:color w:val="000000" w:themeColor="text1"/>
        </w:rPr>
        <w:tab/>
        <w:t>#166</w:t>
      </w:r>
    </w:p>
    <w:p w14:paraId="7393C076" w14:textId="77777777" w:rsidR="00672E4E" w:rsidRPr="00D5244D" w:rsidRDefault="00672E4E" w:rsidP="00672E4E">
      <w:pPr>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program prepares individuals to apply technical knowledge and skills to the specialized area of automotive technology including engine diagnosis, engine repairs, heating &amp; cooling systems, power train, brake suspension, steering systems, and computerized engine controls. Students study and practice all phases of engine repair and overhaul from diagnosis-problem solving to preventative maintenance. </w:t>
      </w:r>
    </w:p>
    <w:p w14:paraId="064B6B07" w14:textId="77777777" w:rsidR="00672E4E" w:rsidRPr="00D5244D" w:rsidRDefault="00672E4E" w:rsidP="00672E4E">
      <w:pPr>
        <w:pStyle w:val="NoSpacing"/>
        <w:rPr>
          <w:rFonts w:asciiTheme="minorHAnsi" w:hAnsiTheme="minorHAnsi" w:cstheme="minorHAnsi"/>
          <w:color w:val="000000" w:themeColor="text1"/>
          <w:sz w:val="22"/>
          <w:szCs w:val="22"/>
        </w:rPr>
      </w:pPr>
      <w:r w:rsidRPr="00D5244D">
        <w:rPr>
          <w:rFonts w:asciiTheme="minorHAnsi" w:hAnsiTheme="minorHAnsi" w:cstheme="minorHAnsi"/>
          <w:b/>
          <w:i/>
          <w:color w:val="000000" w:themeColor="text1"/>
          <w:sz w:val="22"/>
          <w:szCs w:val="22"/>
          <w:u w:val="single"/>
        </w:rPr>
        <w:t>Industry Credential Opportunities</w:t>
      </w:r>
      <w:r w:rsidRPr="00D5244D">
        <w:rPr>
          <w:rFonts w:asciiTheme="minorHAnsi" w:hAnsiTheme="minorHAnsi" w:cstheme="minorHAnsi"/>
          <w:color w:val="000000" w:themeColor="text1"/>
          <w:sz w:val="22"/>
          <w:szCs w:val="22"/>
        </w:rPr>
        <w:t>:</w:t>
      </w:r>
    </w:p>
    <w:p w14:paraId="16559E46" w14:textId="77777777" w:rsidR="00672E4E" w:rsidRPr="00D5244D" w:rsidRDefault="00672E4E" w:rsidP="00672E4E">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Pennsylvania Department of Transportation: Certified Safety Inspector Cat I, Cat II, Cat III </w:t>
      </w:r>
    </w:p>
    <w:p w14:paraId="6DA595C7" w14:textId="77777777" w:rsidR="00672E4E" w:rsidRPr="00D5244D" w:rsidRDefault="00672E4E" w:rsidP="00672E4E">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Environmental Protection Agency: 609 Motor Vehicle Air Conditioning Certification</w:t>
      </w:r>
    </w:p>
    <w:p w14:paraId="046FF5E6" w14:textId="77777777" w:rsidR="00672E4E" w:rsidRPr="00D5244D" w:rsidRDefault="00672E4E" w:rsidP="00672E4E">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Automotive Service Excellence (ASE): Entry-Level Certification</w:t>
      </w:r>
    </w:p>
    <w:p w14:paraId="230A54A9" w14:textId="56391CBE" w:rsidR="00BC7CB6" w:rsidRPr="00D5244D" w:rsidRDefault="00672E4E" w:rsidP="00672E4E">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National Safety Council: Forklift Operator Certification</w:t>
      </w:r>
    </w:p>
    <w:p w14:paraId="5E5EA35F" w14:textId="77777777" w:rsidR="00BC7CB6" w:rsidRPr="00D5244D" w:rsidRDefault="00BC7CB6" w:rsidP="00BC7CB6">
      <w:pPr>
        <w:pStyle w:val="BodyText"/>
        <w:tabs>
          <w:tab w:val="left" w:pos="7110"/>
          <w:tab w:val="left" w:pos="7470"/>
        </w:tabs>
        <w:spacing w:line="240" w:lineRule="auto"/>
        <w:rPr>
          <w:rFonts w:asciiTheme="minorHAnsi" w:hAnsiTheme="minorHAnsi" w:cstheme="minorHAnsi"/>
          <w:color w:val="000000" w:themeColor="text1"/>
        </w:rPr>
      </w:pPr>
    </w:p>
    <w:p w14:paraId="6FAE5464" w14:textId="77777777" w:rsidR="00BC7CB6" w:rsidRPr="00D5244D" w:rsidRDefault="00BC7CB6" w:rsidP="00BC7CB6">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t>COLLISION REPAIR TECHNOLOGY</w:t>
      </w:r>
    </w:p>
    <w:p w14:paraId="0DE87B37" w14:textId="77777777" w:rsidR="00BC7CB6" w:rsidRPr="00D5244D" w:rsidRDefault="00BC7CB6" w:rsidP="00BC7CB6">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Pr="00D5244D">
        <w:rPr>
          <w:rFonts w:asciiTheme="minorHAnsi" w:hAnsiTheme="minorHAnsi" w:cstheme="minorHAnsi"/>
          <w:color w:val="000000" w:themeColor="text1"/>
        </w:rPr>
        <w:tab/>
        <w:t>#155</w:t>
      </w:r>
    </w:p>
    <w:p w14:paraId="2ACB9C43" w14:textId="77777777" w:rsidR="00BC7CB6" w:rsidRPr="00D5244D" w:rsidRDefault="00BC7CB6" w:rsidP="00BC7CB6">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Pr="00D5244D">
        <w:rPr>
          <w:rFonts w:asciiTheme="minorHAnsi" w:hAnsiTheme="minorHAnsi" w:cstheme="minorHAnsi"/>
          <w:color w:val="000000" w:themeColor="text1"/>
        </w:rPr>
        <w:tab/>
        <w:t>#165</w:t>
      </w:r>
    </w:p>
    <w:p w14:paraId="1FAB8638" w14:textId="77777777" w:rsidR="00B57EFF" w:rsidRPr="00D5244D" w:rsidRDefault="00B57EFF" w:rsidP="00B57EFF">
      <w:pPr>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This program prepares individuals to apply technical knowledge and skills to the specialized areas of automotive reconstruction and restoration including panel replacement and repair, frame repair, plastic repair, refinishing, auto body related mechanics, automotive electricity, and estimating. Students study and practice all methods of auto body repair including the use of hand tools, welding practices, body and frame repair, refinishing processes, spray painting techniques, interior trim removal, upholstering, weather stripping, sheet metal repair, filler work, and plastic repair.</w:t>
      </w:r>
    </w:p>
    <w:p w14:paraId="1248CF6A" w14:textId="77777777" w:rsidR="00B57EFF" w:rsidRPr="00D5244D" w:rsidRDefault="00B57EFF" w:rsidP="00B57EFF">
      <w:pPr>
        <w:pStyle w:val="NoSpacing"/>
        <w:rPr>
          <w:rFonts w:asciiTheme="minorHAnsi" w:hAnsiTheme="minorHAnsi" w:cstheme="minorHAnsi"/>
          <w:color w:val="000000" w:themeColor="text1"/>
          <w:sz w:val="22"/>
          <w:szCs w:val="22"/>
        </w:rPr>
      </w:pPr>
      <w:r w:rsidRPr="00D5244D">
        <w:rPr>
          <w:rFonts w:asciiTheme="minorHAnsi" w:hAnsiTheme="minorHAnsi" w:cstheme="minorHAnsi"/>
          <w:b/>
          <w:i/>
          <w:color w:val="000000" w:themeColor="text1"/>
          <w:sz w:val="22"/>
          <w:szCs w:val="22"/>
          <w:u w:val="single"/>
        </w:rPr>
        <w:t>Industry Credential Opportunities</w:t>
      </w:r>
      <w:r w:rsidRPr="00D5244D">
        <w:rPr>
          <w:rFonts w:asciiTheme="minorHAnsi" w:hAnsiTheme="minorHAnsi" w:cstheme="minorHAnsi"/>
          <w:color w:val="000000" w:themeColor="text1"/>
          <w:sz w:val="22"/>
          <w:szCs w:val="22"/>
        </w:rPr>
        <w:t>:</w:t>
      </w:r>
    </w:p>
    <w:p w14:paraId="0E49CA69" w14:textId="77777777" w:rsidR="00B57EFF" w:rsidRPr="00D5244D" w:rsidRDefault="00B57EFF" w:rsidP="00B57EFF">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Pennsylvania Department of Transportation: Certified Safety Inspector Cat I, Cat II, Cat III </w:t>
      </w:r>
    </w:p>
    <w:p w14:paraId="3FE6DAC3" w14:textId="77777777" w:rsidR="00B57EFF" w:rsidRPr="00D5244D" w:rsidRDefault="00B57EFF" w:rsidP="00B57EFF">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Environmental Protection Agency: 6H Certification</w:t>
      </w:r>
    </w:p>
    <w:p w14:paraId="166342A9" w14:textId="77777777" w:rsidR="00B57EFF" w:rsidRPr="00D5244D" w:rsidRDefault="00B57EFF" w:rsidP="00B57EFF">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ICAR: Non-Structural (14 certifications available)</w:t>
      </w:r>
    </w:p>
    <w:p w14:paraId="73DCCA8F" w14:textId="7900FC5F" w:rsidR="00BC7CB6" w:rsidRPr="00D5244D" w:rsidRDefault="00B57EFF" w:rsidP="00B57EFF">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color w:val="000000" w:themeColor="text1"/>
        </w:rPr>
        <w:t>National Safety Council: Forklift Operator Certification</w:t>
      </w:r>
    </w:p>
    <w:p w14:paraId="36E28A86" w14:textId="687F4CE2" w:rsidR="00D059F2" w:rsidRPr="00D5244D" w:rsidRDefault="00D059F2">
      <w:pPr>
        <w:rPr>
          <w:rFonts w:asciiTheme="minorHAnsi" w:hAnsiTheme="minorHAnsi" w:cstheme="minorHAnsi"/>
          <w:color w:val="000000" w:themeColor="text1"/>
          <w:sz w:val="22"/>
          <w:szCs w:val="22"/>
        </w:rPr>
      </w:pPr>
    </w:p>
    <w:p w14:paraId="4DACB000" w14:textId="77777777" w:rsidR="00AE30D8" w:rsidRPr="00D5244D" w:rsidRDefault="00AE30D8">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rPr>
        <w:br w:type="page"/>
      </w:r>
    </w:p>
    <w:p w14:paraId="3F3A9E63" w14:textId="2ED21CEE" w:rsidR="00BC7CB6" w:rsidRPr="00D5244D" w:rsidRDefault="00BC7CB6" w:rsidP="00BC7CB6">
      <w:pPr>
        <w:pStyle w:val="BodyText"/>
        <w:tabs>
          <w:tab w:val="left" w:pos="7110"/>
          <w:tab w:val="left" w:pos="7470"/>
        </w:tabs>
        <w:spacing w:line="240" w:lineRule="auto"/>
        <w:jc w:val="center"/>
        <w:rPr>
          <w:rFonts w:asciiTheme="minorHAnsi" w:hAnsiTheme="minorHAnsi" w:cstheme="minorHAnsi"/>
          <w:color w:val="000000" w:themeColor="text1"/>
        </w:rPr>
      </w:pPr>
      <w:r w:rsidRPr="00D5244D">
        <w:rPr>
          <w:rFonts w:asciiTheme="minorHAnsi" w:hAnsiTheme="minorHAnsi" w:cstheme="minorHAnsi"/>
          <w:color w:val="000000" w:themeColor="text1"/>
        </w:rPr>
        <w:lastRenderedPageBreak/>
        <w:t>DIESEL MECHANICS TECHNOLOGY</w:t>
      </w:r>
    </w:p>
    <w:p w14:paraId="46DB0146" w14:textId="77777777" w:rsidR="00BC7CB6" w:rsidRPr="00D5244D" w:rsidRDefault="00BC7CB6" w:rsidP="00BC7CB6">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11</w:t>
      </w:r>
      <w:r w:rsidRPr="00D5244D">
        <w:rPr>
          <w:rFonts w:asciiTheme="minorHAnsi" w:hAnsiTheme="minorHAnsi" w:cstheme="minorHAnsi"/>
          <w:color w:val="000000" w:themeColor="text1"/>
        </w:rPr>
        <w:tab/>
        <w:t>#153</w:t>
      </w:r>
    </w:p>
    <w:p w14:paraId="5ACCB4F1" w14:textId="77777777" w:rsidR="00BC7CB6" w:rsidRPr="00D5244D" w:rsidRDefault="00BC7CB6" w:rsidP="00BC7CB6">
      <w:pPr>
        <w:pStyle w:val="BodyText"/>
        <w:tabs>
          <w:tab w:val="left" w:pos="7110"/>
          <w:tab w:val="left" w:pos="7470"/>
        </w:tabs>
        <w:spacing w:line="240" w:lineRule="auto"/>
        <w:rPr>
          <w:rFonts w:asciiTheme="minorHAnsi" w:hAnsiTheme="minorHAnsi" w:cstheme="minorHAnsi"/>
          <w:color w:val="000000" w:themeColor="text1"/>
        </w:rPr>
      </w:pPr>
      <w:r w:rsidRPr="00D5244D">
        <w:rPr>
          <w:rFonts w:asciiTheme="minorHAnsi" w:hAnsiTheme="minorHAnsi" w:cstheme="minorHAnsi"/>
          <w:color w:val="000000" w:themeColor="text1"/>
        </w:rPr>
        <w:t>GRADE 12</w:t>
      </w:r>
      <w:r w:rsidRPr="00D5244D">
        <w:rPr>
          <w:rFonts w:asciiTheme="minorHAnsi" w:hAnsiTheme="minorHAnsi" w:cstheme="minorHAnsi"/>
          <w:color w:val="000000" w:themeColor="text1"/>
        </w:rPr>
        <w:tab/>
        <w:t>#163</w:t>
      </w:r>
    </w:p>
    <w:p w14:paraId="37BB9A19" w14:textId="77777777" w:rsidR="00A01781" w:rsidRPr="00D5244D" w:rsidRDefault="00A01781" w:rsidP="00A01781">
      <w:pPr>
        <w:jc w:val="both"/>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 xml:space="preserve">This program prepares individuals to apply technical knowledge and skills to the specialized maintenance and repair of trucks, buses, and other commercial and industrial vehicles. Instruction in diesel engine mechanics, suspension and steering, brake systems, electrical electronic systems, preventative maintenance inspections, drive trains, HVAC systems, and auxiliary equipment installation and repair is included. </w:t>
      </w:r>
    </w:p>
    <w:p w14:paraId="33138CDF" w14:textId="77777777" w:rsidR="00A01781" w:rsidRPr="00D5244D" w:rsidRDefault="00A01781" w:rsidP="00A01781">
      <w:pPr>
        <w:pStyle w:val="NoSpacing"/>
        <w:rPr>
          <w:rFonts w:asciiTheme="minorHAnsi" w:hAnsiTheme="minorHAnsi" w:cstheme="minorHAnsi"/>
          <w:b/>
          <w:i/>
          <w:color w:val="000000" w:themeColor="text1"/>
          <w:sz w:val="22"/>
          <w:szCs w:val="22"/>
        </w:rPr>
      </w:pPr>
      <w:r w:rsidRPr="00D5244D">
        <w:rPr>
          <w:rFonts w:asciiTheme="minorHAnsi" w:hAnsiTheme="minorHAnsi" w:cstheme="minorHAnsi"/>
          <w:b/>
          <w:i/>
          <w:color w:val="000000" w:themeColor="text1"/>
          <w:sz w:val="22"/>
          <w:szCs w:val="22"/>
          <w:u w:val="single"/>
        </w:rPr>
        <w:t>Industry Credential Opportunities</w:t>
      </w:r>
      <w:r w:rsidRPr="00D5244D">
        <w:rPr>
          <w:rFonts w:asciiTheme="minorHAnsi" w:hAnsiTheme="minorHAnsi" w:cstheme="minorHAnsi"/>
          <w:b/>
          <w:i/>
          <w:color w:val="000000" w:themeColor="text1"/>
          <w:sz w:val="22"/>
          <w:szCs w:val="22"/>
        </w:rPr>
        <w:t xml:space="preserve">: </w:t>
      </w:r>
    </w:p>
    <w:p w14:paraId="10100E0C" w14:textId="77777777" w:rsidR="00A01781" w:rsidRPr="00D5244D" w:rsidRDefault="00A01781" w:rsidP="00A01781">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Pennsylvania Department of Transportation: Certified Safety Inspector Cat I, Cat II, Cat III</w:t>
      </w:r>
    </w:p>
    <w:p w14:paraId="52F79D54" w14:textId="77777777" w:rsidR="00A01781" w:rsidRPr="00D5244D" w:rsidRDefault="00A01781" w:rsidP="00A01781">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Automotive Service Excellence (ASE): Entry-Level Certification</w:t>
      </w:r>
    </w:p>
    <w:p w14:paraId="005B777C" w14:textId="77777777" w:rsidR="00A01781" w:rsidRPr="00D5244D" w:rsidRDefault="00A01781" w:rsidP="00A01781">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Bendix: Brake Certification; MGM: Brake Certification</w:t>
      </w:r>
    </w:p>
    <w:p w14:paraId="50038CF7" w14:textId="77777777" w:rsidR="00A01781" w:rsidRPr="00D5244D" w:rsidRDefault="00A01781" w:rsidP="00A01781">
      <w:pPr>
        <w:pStyle w:val="NoSpacing"/>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Environmental Protection Agency: 609 Motor Vehicle Air Conditioning Certification</w:t>
      </w:r>
    </w:p>
    <w:p w14:paraId="3343AD0F" w14:textId="77777777" w:rsidR="00A01781" w:rsidRPr="00D5244D" w:rsidRDefault="00A01781" w:rsidP="00A01781">
      <w:pPr>
        <w:rPr>
          <w:rFonts w:asciiTheme="minorHAnsi" w:hAnsiTheme="minorHAnsi" w:cstheme="minorHAnsi"/>
          <w:color w:val="000000" w:themeColor="text1"/>
          <w:sz w:val="22"/>
          <w:szCs w:val="22"/>
        </w:rPr>
      </w:pPr>
      <w:r w:rsidRPr="00D5244D">
        <w:rPr>
          <w:rFonts w:asciiTheme="minorHAnsi" w:hAnsiTheme="minorHAnsi" w:cstheme="minorHAnsi"/>
          <w:color w:val="000000" w:themeColor="text1"/>
          <w:sz w:val="22"/>
          <w:szCs w:val="22"/>
        </w:rPr>
        <w:t>National Safety Council: Forklift Operator Certification</w:t>
      </w:r>
    </w:p>
    <w:p w14:paraId="354F92C5" w14:textId="4652EBB2" w:rsidR="00BC7CB6" w:rsidRPr="00D5244D" w:rsidRDefault="00A01781" w:rsidP="00A01781">
      <w:pPr>
        <w:pStyle w:val="BodyText"/>
        <w:tabs>
          <w:tab w:val="left" w:pos="7110"/>
          <w:tab w:val="left" w:pos="7470"/>
        </w:tabs>
        <w:spacing w:line="240" w:lineRule="auto"/>
        <w:jc w:val="both"/>
        <w:rPr>
          <w:rFonts w:asciiTheme="minorHAnsi" w:hAnsiTheme="minorHAnsi" w:cstheme="minorHAnsi"/>
          <w:color w:val="000000" w:themeColor="text1"/>
        </w:rPr>
      </w:pPr>
      <w:r w:rsidRPr="00D5244D">
        <w:rPr>
          <w:rFonts w:asciiTheme="minorHAnsi" w:hAnsiTheme="minorHAnsi" w:cstheme="minorHAnsi"/>
          <w:b/>
          <w:color w:val="000000" w:themeColor="text1"/>
          <w:u w:val="single"/>
        </w:rPr>
        <w:t>Penn College NOW</w:t>
      </w:r>
      <w:r w:rsidRPr="00D5244D">
        <w:rPr>
          <w:rFonts w:asciiTheme="minorHAnsi" w:hAnsiTheme="minorHAnsi" w:cstheme="minorHAnsi"/>
          <w:color w:val="000000" w:themeColor="text1"/>
        </w:rPr>
        <w:t xml:space="preserve"> – Dual Enrollment with Penn College of Technology: DSM 119 &amp; DSM 141 (4 credits offered)</w:t>
      </w:r>
    </w:p>
    <w:p w14:paraId="05DC7EBE" w14:textId="085D0B3D" w:rsidR="00AA19D4" w:rsidRPr="00D5244D" w:rsidRDefault="00AA19D4" w:rsidP="00160FA3">
      <w:pPr>
        <w:tabs>
          <w:tab w:val="left" w:pos="7110"/>
          <w:tab w:val="left" w:pos="7470"/>
        </w:tabs>
        <w:rPr>
          <w:rFonts w:asciiTheme="minorHAnsi" w:hAnsiTheme="minorHAnsi" w:cstheme="minorHAnsi"/>
          <w:color w:val="000000" w:themeColor="text1"/>
          <w:sz w:val="22"/>
          <w:szCs w:val="22"/>
        </w:rPr>
      </w:pPr>
    </w:p>
    <w:sectPr w:rsidR="00AA19D4" w:rsidRPr="00D5244D" w:rsidSect="00F17DEE">
      <w:headerReference w:type="default" r:id="rId3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C1F4A" w14:textId="77777777" w:rsidR="002D4206" w:rsidRDefault="002D4206">
      <w:r>
        <w:separator/>
      </w:r>
    </w:p>
  </w:endnote>
  <w:endnote w:type="continuationSeparator" w:id="0">
    <w:p w14:paraId="7E30E175" w14:textId="77777777" w:rsidR="002D4206" w:rsidRDefault="002D4206">
      <w:r>
        <w:continuationSeparator/>
      </w:r>
    </w:p>
  </w:endnote>
  <w:endnote w:type="continuationNotice" w:id="1">
    <w:p w14:paraId="03A5A845" w14:textId="77777777" w:rsidR="002D4206" w:rsidRDefault="002D42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Body)">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2904189"/>
      <w:docPartObj>
        <w:docPartGallery w:val="Page Numbers (Bottom of Page)"/>
        <w:docPartUnique/>
      </w:docPartObj>
    </w:sdtPr>
    <w:sdtContent>
      <w:p w14:paraId="24CB62AA" w14:textId="4C80D0E6" w:rsidR="003C2758" w:rsidRDefault="003C275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B211A2" w14:textId="77777777" w:rsidR="003C2758" w:rsidRDefault="003C2758" w:rsidP="003C275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696A7" w14:textId="51E08A1F" w:rsidR="004E21B4" w:rsidRDefault="004E21B4">
    <w:pPr>
      <w:pStyle w:val="Footer"/>
      <w:jc w:val="right"/>
    </w:pPr>
  </w:p>
  <w:p w14:paraId="368B90B3" w14:textId="1652F3B3" w:rsidR="00E230C2" w:rsidRDefault="00E230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25BFC" w14:textId="303D011F" w:rsidR="003C2758" w:rsidRDefault="003C2758">
    <w:pPr>
      <w:pStyle w:val="Footer"/>
      <w:framePr w:wrap="none" w:vAnchor="text" w:hAnchor="margin" w:xAlign="right" w:y="1"/>
      <w:rPr>
        <w:rStyle w:val="PageNumber"/>
      </w:rPr>
    </w:pPr>
  </w:p>
  <w:p w14:paraId="74798EB1" w14:textId="77777777" w:rsidR="00DB2971" w:rsidRDefault="00DB2971" w:rsidP="003C2758">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CDAC3" w14:textId="77777777" w:rsidR="003C2758" w:rsidRDefault="003C275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05420748"/>
      <w:docPartObj>
        <w:docPartGallery w:val="Page Numbers (Bottom of Page)"/>
        <w:docPartUnique/>
      </w:docPartObj>
    </w:sdtPr>
    <w:sdtEndPr>
      <w:rPr>
        <w:rStyle w:val="PageNumber"/>
        <w:rFonts w:asciiTheme="minorHAnsi" w:hAnsiTheme="minorHAnsi" w:cstheme="minorHAnsi"/>
        <w:sz w:val="16"/>
        <w:szCs w:val="16"/>
      </w:rPr>
    </w:sdtEndPr>
    <w:sdtContent>
      <w:p w14:paraId="571CA748" w14:textId="77777777" w:rsidR="003C2758" w:rsidRPr="00550DAB" w:rsidRDefault="003C2758">
        <w:pPr>
          <w:pStyle w:val="Footer"/>
          <w:framePr w:wrap="none" w:vAnchor="text" w:hAnchor="margin" w:xAlign="right" w:y="1"/>
          <w:rPr>
            <w:rStyle w:val="PageNumber"/>
            <w:rFonts w:asciiTheme="minorHAnsi" w:hAnsiTheme="minorHAnsi" w:cstheme="minorHAnsi"/>
            <w:sz w:val="16"/>
            <w:szCs w:val="16"/>
          </w:rPr>
        </w:pPr>
        <w:r w:rsidRPr="00550DAB">
          <w:rPr>
            <w:rStyle w:val="PageNumber"/>
            <w:rFonts w:asciiTheme="minorHAnsi" w:hAnsiTheme="minorHAnsi" w:cstheme="minorHAnsi"/>
            <w:sz w:val="16"/>
            <w:szCs w:val="16"/>
          </w:rPr>
          <w:fldChar w:fldCharType="begin"/>
        </w:r>
        <w:r w:rsidRPr="00550DAB">
          <w:rPr>
            <w:rStyle w:val="PageNumber"/>
            <w:rFonts w:asciiTheme="minorHAnsi" w:hAnsiTheme="minorHAnsi" w:cstheme="minorHAnsi"/>
            <w:sz w:val="16"/>
            <w:szCs w:val="16"/>
          </w:rPr>
          <w:instrText xml:space="preserve"> PAGE </w:instrText>
        </w:r>
        <w:r w:rsidRPr="00550DAB">
          <w:rPr>
            <w:rStyle w:val="PageNumber"/>
            <w:rFonts w:asciiTheme="minorHAnsi" w:hAnsiTheme="minorHAnsi" w:cstheme="minorHAnsi"/>
            <w:sz w:val="16"/>
            <w:szCs w:val="16"/>
          </w:rPr>
          <w:fldChar w:fldCharType="separate"/>
        </w:r>
        <w:r w:rsidRPr="00550DAB">
          <w:rPr>
            <w:rStyle w:val="PageNumber"/>
            <w:rFonts w:asciiTheme="minorHAnsi" w:hAnsiTheme="minorHAnsi" w:cstheme="minorHAnsi"/>
            <w:noProof/>
            <w:sz w:val="16"/>
            <w:szCs w:val="16"/>
          </w:rPr>
          <w:t>1</w:t>
        </w:r>
        <w:r w:rsidRPr="00550DAB">
          <w:rPr>
            <w:rStyle w:val="PageNumber"/>
            <w:rFonts w:asciiTheme="minorHAnsi" w:hAnsiTheme="minorHAnsi" w:cstheme="minorHAnsi"/>
            <w:sz w:val="16"/>
            <w:szCs w:val="16"/>
          </w:rPr>
          <w:fldChar w:fldCharType="end"/>
        </w:r>
      </w:p>
    </w:sdtContent>
  </w:sdt>
  <w:p w14:paraId="014A4CD4" w14:textId="77777777" w:rsidR="003C2758" w:rsidRPr="00550DAB" w:rsidRDefault="003C2758" w:rsidP="003C2758">
    <w:pPr>
      <w:pStyle w:val="Footer"/>
      <w:ind w:right="360"/>
      <w:rPr>
        <w:rFonts w:asciiTheme="minorHAnsi" w:hAnsiTheme="minorHAnsi" w:cstheme="minorHAnsi"/>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08073173"/>
      <w:docPartObj>
        <w:docPartGallery w:val="Page Numbers (Bottom of Page)"/>
        <w:docPartUnique/>
      </w:docPartObj>
    </w:sdtPr>
    <w:sdtEndPr>
      <w:rPr>
        <w:rStyle w:val="PageNumber"/>
        <w:rFonts w:asciiTheme="minorHAnsi" w:hAnsiTheme="minorHAnsi" w:cstheme="minorHAnsi"/>
        <w:sz w:val="16"/>
        <w:szCs w:val="16"/>
      </w:rPr>
    </w:sdtEndPr>
    <w:sdtContent>
      <w:p w14:paraId="2BE7B597" w14:textId="77777777" w:rsidR="0015741D" w:rsidRPr="00550DAB" w:rsidRDefault="0015741D">
        <w:pPr>
          <w:pStyle w:val="Footer"/>
          <w:framePr w:wrap="none" w:vAnchor="text" w:hAnchor="margin" w:xAlign="right" w:y="1"/>
          <w:rPr>
            <w:rStyle w:val="PageNumber"/>
            <w:rFonts w:asciiTheme="minorHAnsi" w:hAnsiTheme="minorHAnsi" w:cstheme="minorHAnsi"/>
            <w:sz w:val="16"/>
            <w:szCs w:val="16"/>
          </w:rPr>
        </w:pPr>
        <w:r w:rsidRPr="00550DAB">
          <w:rPr>
            <w:rStyle w:val="PageNumber"/>
            <w:rFonts w:asciiTheme="minorHAnsi" w:hAnsiTheme="minorHAnsi" w:cstheme="minorHAnsi"/>
            <w:sz w:val="16"/>
            <w:szCs w:val="16"/>
          </w:rPr>
          <w:fldChar w:fldCharType="begin"/>
        </w:r>
        <w:r w:rsidRPr="00550DAB">
          <w:rPr>
            <w:rStyle w:val="PageNumber"/>
            <w:rFonts w:asciiTheme="minorHAnsi" w:hAnsiTheme="minorHAnsi" w:cstheme="minorHAnsi"/>
            <w:sz w:val="16"/>
            <w:szCs w:val="16"/>
          </w:rPr>
          <w:instrText xml:space="preserve"> PAGE </w:instrText>
        </w:r>
        <w:r w:rsidRPr="00550DAB">
          <w:rPr>
            <w:rStyle w:val="PageNumber"/>
            <w:rFonts w:asciiTheme="minorHAnsi" w:hAnsiTheme="minorHAnsi" w:cstheme="minorHAnsi"/>
            <w:sz w:val="16"/>
            <w:szCs w:val="16"/>
          </w:rPr>
          <w:fldChar w:fldCharType="separate"/>
        </w:r>
        <w:r w:rsidRPr="00550DAB">
          <w:rPr>
            <w:rStyle w:val="PageNumber"/>
            <w:rFonts w:asciiTheme="minorHAnsi" w:hAnsiTheme="minorHAnsi" w:cstheme="minorHAnsi"/>
            <w:noProof/>
            <w:sz w:val="16"/>
            <w:szCs w:val="16"/>
          </w:rPr>
          <w:t>1</w:t>
        </w:r>
        <w:r w:rsidRPr="00550DAB">
          <w:rPr>
            <w:rStyle w:val="PageNumber"/>
            <w:rFonts w:asciiTheme="minorHAnsi" w:hAnsiTheme="minorHAnsi" w:cstheme="minorHAnsi"/>
            <w:sz w:val="16"/>
            <w:szCs w:val="16"/>
          </w:rPr>
          <w:fldChar w:fldCharType="end"/>
        </w:r>
      </w:p>
    </w:sdtContent>
  </w:sdt>
  <w:p w14:paraId="732E37B8" w14:textId="77777777" w:rsidR="0015741D" w:rsidRPr="00550DAB" w:rsidRDefault="0015741D" w:rsidP="003C2758">
    <w:pPr>
      <w:pStyle w:val="Footer"/>
      <w:ind w:right="360"/>
      <w:rPr>
        <w:rFonts w:asciiTheme="minorHAnsi" w:hAnsiTheme="minorHAnsi" w:cstheme="minorHAnsi"/>
        <w:sz w:val="16"/>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A6D41" w14:textId="77777777" w:rsidR="00570032" w:rsidRPr="009E32BA" w:rsidRDefault="00570032" w:rsidP="00A075BE">
    <w:pPr>
      <w:pStyle w:val="Footer"/>
      <w:jc w:val="right"/>
      <w:rPr>
        <w:rFonts w:asciiTheme="minorHAnsi" w:hAnsiTheme="minorHAnsi" w:cstheme="minorHAnsi"/>
      </w:rPr>
    </w:pPr>
    <w:r w:rsidRPr="009E32BA">
      <w:rPr>
        <w:rFonts w:asciiTheme="minorHAnsi" w:hAnsiTheme="minorHAnsi" w:cstheme="minorHAnsi"/>
      </w:rPr>
      <w:fldChar w:fldCharType="begin"/>
    </w:r>
    <w:r w:rsidRPr="009E32BA">
      <w:rPr>
        <w:rFonts w:asciiTheme="minorHAnsi" w:hAnsiTheme="minorHAnsi" w:cstheme="minorHAnsi"/>
      </w:rPr>
      <w:instrText xml:space="preserve"> PAGE   \* MERGEFORMAT </w:instrText>
    </w:r>
    <w:r w:rsidRPr="009E32BA">
      <w:rPr>
        <w:rFonts w:asciiTheme="minorHAnsi" w:hAnsiTheme="minorHAnsi" w:cstheme="minorHAnsi"/>
      </w:rPr>
      <w:fldChar w:fldCharType="separate"/>
    </w:r>
    <w:r w:rsidRPr="009E32BA">
      <w:rPr>
        <w:rFonts w:asciiTheme="minorHAnsi" w:hAnsiTheme="minorHAnsi" w:cstheme="minorHAnsi"/>
        <w:noProof/>
      </w:rPr>
      <w:t>1</w:t>
    </w:r>
    <w:r w:rsidRPr="009E32BA">
      <w:rPr>
        <w:rFonts w:asciiTheme="minorHAnsi" w:hAnsiTheme="minorHAnsi" w:cstheme="minorHAnsi"/>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27FEBF" w14:textId="77777777" w:rsidR="002D4206" w:rsidRDefault="002D4206">
      <w:r>
        <w:separator/>
      </w:r>
    </w:p>
  </w:footnote>
  <w:footnote w:type="continuationSeparator" w:id="0">
    <w:p w14:paraId="075CF009" w14:textId="77777777" w:rsidR="002D4206" w:rsidRDefault="002D4206">
      <w:r>
        <w:continuationSeparator/>
      </w:r>
    </w:p>
  </w:footnote>
  <w:footnote w:type="continuationNotice" w:id="1">
    <w:p w14:paraId="7ADDD56D" w14:textId="77777777" w:rsidR="002D4206" w:rsidRDefault="002D420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5"/>
      <w:gridCol w:w="3405"/>
      <w:gridCol w:w="3405"/>
    </w:tblGrid>
    <w:tr w:rsidR="19057882" w14:paraId="4E78E331" w14:textId="77777777" w:rsidTr="19057882">
      <w:tc>
        <w:tcPr>
          <w:tcW w:w="3405" w:type="dxa"/>
        </w:tcPr>
        <w:p w14:paraId="5AC94E5A" w14:textId="430AF9AF" w:rsidR="19057882" w:rsidRDefault="19057882" w:rsidP="19057882">
          <w:pPr>
            <w:pStyle w:val="Header"/>
            <w:ind w:left="-115"/>
          </w:pPr>
        </w:p>
      </w:tc>
      <w:tc>
        <w:tcPr>
          <w:tcW w:w="3405" w:type="dxa"/>
        </w:tcPr>
        <w:p w14:paraId="3410BE42" w14:textId="496E0457" w:rsidR="19057882" w:rsidRDefault="19057882" w:rsidP="19057882">
          <w:pPr>
            <w:pStyle w:val="Header"/>
            <w:jc w:val="center"/>
          </w:pPr>
        </w:p>
      </w:tc>
      <w:tc>
        <w:tcPr>
          <w:tcW w:w="3405" w:type="dxa"/>
        </w:tcPr>
        <w:p w14:paraId="1B327F76" w14:textId="72788403" w:rsidR="19057882" w:rsidRDefault="19057882" w:rsidP="19057882">
          <w:pPr>
            <w:pStyle w:val="Header"/>
            <w:ind w:right="-115"/>
            <w:jc w:val="right"/>
          </w:pPr>
        </w:p>
      </w:tc>
    </w:tr>
  </w:tbl>
  <w:p w14:paraId="410FBC05" w14:textId="367BBE5A" w:rsidR="00AE0ED8" w:rsidRDefault="00AE0ED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9057882" w14:paraId="37FB8967" w14:textId="77777777" w:rsidTr="19057882">
      <w:tc>
        <w:tcPr>
          <w:tcW w:w="3120" w:type="dxa"/>
        </w:tcPr>
        <w:p w14:paraId="0AC3FF20" w14:textId="03E8CF7E" w:rsidR="19057882" w:rsidRDefault="19057882" w:rsidP="19057882">
          <w:pPr>
            <w:pStyle w:val="Header"/>
            <w:ind w:left="-115"/>
          </w:pPr>
        </w:p>
      </w:tc>
      <w:tc>
        <w:tcPr>
          <w:tcW w:w="3120" w:type="dxa"/>
        </w:tcPr>
        <w:p w14:paraId="73029DDF" w14:textId="6208F01D" w:rsidR="19057882" w:rsidRDefault="19057882" w:rsidP="19057882">
          <w:pPr>
            <w:pStyle w:val="Header"/>
            <w:jc w:val="center"/>
          </w:pPr>
        </w:p>
      </w:tc>
      <w:tc>
        <w:tcPr>
          <w:tcW w:w="3120" w:type="dxa"/>
        </w:tcPr>
        <w:p w14:paraId="790618DA" w14:textId="56F2BBB3" w:rsidR="19057882" w:rsidRDefault="19057882" w:rsidP="19057882">
          <w:pPr>
            <w:pStyle w:val="Header"/>
            <w:ind w:right="-115"/>
            <w:jc w:val="right"/>
          </w:pPr>
        </w:p>
      </w:tc>
    </w:tr>
  </w:tbl>
  <w:p w14:paraId="09033FC0" w14:textId="48585A83" w:rsidR="00AE0ED8" w:rsidRDefault="00AE0ED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5"/>
      <w:gridCol w:w="3405"/>
      <w:gridCol w:w="3405"/>
    </w:tblGrid>
    <w:tr w:rsidR="00570032" w14:paraId="064E5EB0" w14:textId="77777777" w:rsidTr="19057882">
      <w:tc>
        <w:tcPr>
          <w:tcW w:w="3405" w:type="dxa"/>
        </w:tcPr>
        <w:p w14:paraId="70D47531" w14:textId="77777777" w:rsidR="00570032" w:rsidRDefault="00570032" w:rsidP="19057882">
          <w:pPr>
            <w:pStyle w:val="Header"/>
            <w:ind w:left="-115"/>
          </w:pPr>
        </w:p>
      </w:tc>
      <w:tc>
        <w:tcPr>
          <w:tcW w:w="3405" w:type="dxa"/>
        </w:tcPr>
        <w:p w14:paraId="21A0BF74" w14:textId="77777777" w:rsidR="00570032" w:rsidRDefault="00570032" w:rsidP="19057882">
          <w:pPr>
            <w:pStyle w:val="Header"/>
            <w:jc w:val="center"/>
          </w:pPr>
        </w:p>
      </w:tc>
      <w:tc>
        <w:tcPr>
          <w:tcW w:w="3405" w:type="dxa"/>
        </w:tcPr>
        <w:p w14:paraId="2EDD9949" w14:textId="77777777" w:rsidR="00570032" w:rsidRDefault="00570032" w:rsidP="19057882">
          <w:pPr>
            <w:pStyle w:val="Header"/>
            <w:ind w:right="-115"/>
            <w:jc w:val="right"/>
          </w:pPr>
        </w:p>
      </w:tc>
    </w:tr>
  </w:tbl>
  <w:p w14:paraId="07933F43" w14:textId="77777777" w:rsidR="00570032" w:rsidRDefault="0057003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5"/>
      <w:gridCol w:w="3405"/>
      <w:gridCol w:w="3405"/>
    </w:tblGrid>
    <w:tr w:rsidR="00570032" w14:paraId="7E0C1694" w14:textId="77777777" w:rsidTr="19057882">
      <w:tc>
        <w:tcPr>
          <w:tcW w:w="3405" w:type="dxa"/>
        </w:tcPr>
        <w:p w14:paraId="7B5A2692" w14:textId="77777777" w:rsidR="00570032" w:rsidRDefault="00570032" w:rsidP="19057882">
          <w:pPr>
            <w:pStyle w:val="Header"/>
            <w:ind w:left="-115"/>
          </w:pPr>
        </w:p>
      </w:tc>
      <w:tc>
        <w:tcPr>
          <w:tcW w:w="3405" w:type="dxa"/>
        </w:tcPr>
        <w:p w14:paraId="4C869A7C" w14:textId="77777777" w:rsidR="00570032" w:rsidRDefault="00570032" w:rsidP="19057882">
          <w:pPr>
            <w:pStyle w:val="Header"/>
            <w:jc w:val="center"/>
          </w:pPr>
        </w:p>
      </w:tc>
      <w:tc>
        <w:tcPr>
          <w:tcW w:w="3405" w:type="dxa"/>
        </w:tcPr>
        <w:p w14:paraId="62E1732B" w14:textId="77777777" w:rsidR="00570032" w:rsidRDefault="00570032" w:rsidP="19057882">
          <w:pPr>
            <w:pStyle w:val="Header"/>
            <w:ind w:right="-115"/>
            <w:jc w:val="right"/>
          </w:pPr>
        </w:p>
      </w:tc>
    </w:tr>
  </w:tbl>
  <w:p w14:paraId="30CB236D" w14:textId="77777777" w:rsidR="00570032" w:rsidRDefault="0057003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320"/>
      <w:gridCol w:w="4320"/>
      <w:gridCol w:w="4320"/>
    </w:tblGrid>
    <w:tr w:rsidR="00570032" w14:paraId="6164D5A2" w14:textId="77777777" w:rsidTr="19057882">
      <w:tc>
        <w:tcPr>
          <w:tcW w:w="4320" w:type="dxa"/>
        </w:tcPr>
        <w:p w14:paraId="2F7FE2EE" w14:textId="77777777" w:rsidR="00570032" w:rsidRDefault="00570032" w:rsidP="19057882">
          <w:pPr>
            <w:pStyle w:val="Header"/>
            <w:ind w:left="-115"/>
          </w:pPr>
        </w:p>
      </w:tc>
      <w:tc>
        <w:tcPr>
          <w:tcW w:w="4320" w:type="dxa"/>
        </w:tcPr>
        <w:p w14:paraId="58318A38" w14:textId="77777777" w:rsidR="00570032" w:rsidRDefault="00570032" w:rsidP="19057882">
          <w:pPr>
            <w:pStyle w:val="Header"/>
            <w:jc w:val="center"/>
          </w:pPr>
        </w:p>
      </w:tc>
      <w:tc>
        <w:tcPr>
          <w:tcW w:w="4320" w:type="dxa"/>
        </w:tcPr>
        <w:p w14:paraId="7F90644D" w14:textId="77777777" w:rsidR="00570032" w:rsidRDefault="00570032" w:rsidP="19057882">
          <w:pPr>
            <w:pStyle w:val="Header"/>
            <w:ind w:right="-115"/>
            <w:jc w:val="right"/>
          </w:pPr>
        </w:p>
      </w:tc>
    </w:tr>
  </w:tbl>
  <w:p w14:paraId="746484D6" w14:textId="77777777" w:rsidR="00570032" w:rsidRDefault="0057003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9057882" w14:paraId="6F6D1D81" w14:textId="77777777" w:rsidTr="19057882">
      <w:tc>
        <w:tcPr>
          <w:tcW w:w="3120" w:type="dxa"/>
        </w:tcPr>
        <w:p w14:paraId="570322D1" w14:textId="40B0EFF2" w:rsidR="19057882" w:rsidRDefault="19057882" w:rsidP="19057882">
          <w:pPr>
            <w:pStyle w:val="Header"/>
            <w:ind w:left="-115"/>
          </w:pPr>
        </w:p>
      </w:tc>
      <w:tc>
        <w:tcPr>
          <w:tcW w:w="3120" w:type="dxa"/>
        </w:tcPr>
        <w:p w14:paraId="2811C5DD" w14:textId="06376952" w:rsidR="19057882" w:rsidRDefault="19057882" w:rsidP="19057882">
          <w:pPr>
            <w:pStyle w:val="Header"/>
            <w:jc w:val="center"/>
          </w:pPr>
        </w:p>
      </w:tc>
      <w:tc>
        <w:tcPr>
          <w:tcW w:w="3120" w:type="dxa"/>
        </w:tcPr>
        <w:p w14:paraId="20E348A9" w14:textId="6D93427F" w:rsidR="19057882" w:rsidRDefault="19057882" w:rsidP="19057882">
          <w:pPr>
            <w:pStyle w:val="Header"/>
            <w:ind w:right="-115"/>
            <w:jc w:val="right"/>
          </w:pPr>
        </w:p>
      </w:tc>
    </w:tr>
  </w:tbl>
  <w:p w14:paraId="380D0CDA" w14:textId="35CB6967" w:rsidR="00AE0ED8" w:rsidRDefault="00AE0ED8">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WsDezUrI" int2:invalidationBookmarkName="" int2:hashCode="C88aiEGGyOWMzJ" int2:id="nnBNZngm">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C1DDB"/>
    <w:multiLevelType w:val="hybridMultilevel"/>
    <w:tmpl w:val="497A65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953225"/>
    <w:multiLevelType w:val="hybridMultilevel"/>
    <w:tmpl w:val="5B461DBC"/>
    <w:lvl w:ilvl="0" w:tplc="1902CCF2">
      <w:start w:val="1"/>
      <w:numFmt w:val="upperRoman"/>
      <w:lvlText w:val="%1."/>
      <w:lvlJc w:val="left"/>
      <w:pPr>
        <w:ind w:left="1440" w:hanging="720"/>
      </w:pPr>
      <w:rPr>
        <w:rFonts w:hint="default"/>
        <w:b/>
        <w:bCs/>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1C856ED"/>
    <w:multiLevelType w:val="hybridMultilevel"/>
    <w:tmpl w:val="74461832"/>
    <w:lvl w:ilvl="0" w:tplc="218C601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129E751C"/>
    <w:multiLevelType w:val="multilevel"/>
    <w:tmpl w:val="118C9EF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0F1AA2"/>
    <w:multiLevelType w:val="multilevel"/>
    <w:tmpl w:val="DCE62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6654B0E"/>
    <w:multiLevelType w:val="multilevel"/>
    <w:tmpl w:val="4DCC2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B890559"/>
    <w:multiLevelType w:val="hybridMultilevel"/>
    <w:tmpl w:val="8E62B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0B5833"/>
    <w:multiLevelType w:val="hybridMultilevel"/>
    <w:tmpl w:val="8E7CA9FE"/>
    <w:lvl w:ilvl="0" w:tplc="927069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E264191"/>
    <w:multiLevelType w:val="hybridMultilevel"/>
    <w:tmpl w:val="1136ACF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24917C98"/>
    <w:multiLevelType w:val="hybridMultilevel"/>
    <w:tmpl w:val="EA8CA6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3E40B4"/>
    <w:multiLevelType w:val="multilevel"/>
    <w:tmpl w:val="D7824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89756DA"/>
    <w:multiLevelType w:val="hybridMultilevel"/>
    <w:tmpl w:val="B3BE123A"/>
    <w:lvl w:ilvl="0" w:tplc="0409000F">
      <w:start w:val="1"/>
      <w:numFmt w:val="decimal"/>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376388"/>
    <w:multiLevelType w:val="hybridMultilevel"/>
    <w:tmpl w:val="51186592"/>
    <w:lvl w:ilvl="0" w:tplc="04090001">
      <w:start w:val="1"/>
      <w:numFmt w:val="bullet"/>
      <w:lvlText w:val=""/>
      <w:lvlJc w:val="left"/>
      <w:pPr>
        <w:tabs>
          <w:tab w:val="num" w:pos="2160"/>
        </w:tabs>
        <w:ind w:left="2160" w:hanging="720"/>
      </w:pPr>
      <w:rPr>
        <w:rFonts w:ascii="Symbol" w:hAnsi="Symbol"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3" w15:restartNumberingAfterBreak="0">
    <w:nsid w:val="2A066953"/>
    <w:multiLevelType w:val="hybridMultilevel"/>
    <w:tmpl w:val="C42C7BD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D75FEA"/>
    <w:multiLevelType w:val="hybridMultilevel"/>
    <w:tmpl w:val="FDB6DAFC"/>
    <w:lvl w:ilvl="0" w:tplc="096AAC56">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2DEB5389"/>
    <w:multiLevelType w:val="hybridMultilevel"/>
    <w:tmpl w:val="EAF087C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334B118F"/>
    <w:multiLevelType w:val="hybridMultilevel"/>
    <w:tmpl w:val="A62EA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5965E7"/>
    <w:multiLevelType w:val="hybridMultilevel"/>
    <w:tmpl w:val="8D62494A"/>
    <w:lvl w:ilvl="0" w:tplc="AB765328">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397633AB"/>
    <w:multiLevelType w:val="hybridMultilevel"/>
    <w:tmpl w:val="5EA455F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D662467"/>
    <w:multiLevelType w:val="hybridMultilevel"/>
    <w:tmpl w:val="92D47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D41072"/>
    <w:multiLevelType w:val="hybridMultilevel"/>
    <w:tmpl w:val="D40672EC"/>
    <w:lvl w:ilvl="0" w:tplc="18B40B32">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3F7D6E4A"/>
    <w:multiLevelType w:val="multilevel"/>
    <w:tmpl w:val="B18E4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0070F5D"/>
    <w:multiLevelType w:val="hybridMultilevel"/>
    <w:tmpl w:val="3EEA0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59614B"/>
    <w:multiLevelType w:val="hybridMultilevel"/>
    <w:tmpl w:val="32765806"/>
    <w:lvl w:ilvl="0" w:tplc="8C62273A">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15:restartNumberingAfterBreak="0">
    <w:nsid w:val="51736B04"/>
    <w:multiLevelType w:val="hybridMultilevel"/>
    <w:tmpl w:val="DA12917C"/>
    <w:lvl w:ilvl="0" w:tplc="C96A5CC2">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15:restartNumberingAfterBreak="0">
    <w:nsid w:val="52E67EAF"/>
    <w:multiLevelType w:val="hybridMultilevel"/>
    <w:tmpl w:val="87D44F74"/>
    <w:lvl w:ilvl="0" w:tplc="702CC7DA">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58785E"/>
    <w:multiLevelType w:val="hybridMultilevel"/>
    <w:tmpl w:val="2264C7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66B09A1"/>
    <w:multiLevelType w:val="multilevel"/>
    <w:tmpl w:val="446C6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BF935EF"/>
    <w:multiLevelType w:val="multilevel"/>
    <w:tmpl w:val="ADAC5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DD611FF"/>
    <w:multiLevelType w:val="multilevel"/>
    <w:tmpl w:val="3AE25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07D7969"/>
    <w:multiLevelType w:val="hybridMultilevel"/>
    <w:tmpl w:val="1FAC81A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15:restartNumberingAfterBreak="0">
    <w:nsid w:val="6A1C7235"/>
    <w:multiLevelType w:val="multilevel"/>
    <w:tmpl w:val="51708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A3E1B31"/>
    <w:multiLevelType w:val="hybridMultilevel"/>
    <w:tmpl w:val="88FA63DC"/>
    <w:lvl w:ilvl="0" w:tplc="8E141832">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6D7C7C44"/>
    <w:multiLevelType w:val="hybridMultilevel"/>
    <w:tmpl w:val="15B2D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D9655CE"/>
    <w:multiLevelType w:val="multilevel"/>
    <w:tmpl w:val="26225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18A7FF9"/>
    <w:multiLevelType w:val="hybridMultilevel"/>
    <w:tmpl w:val="99A6ED7E"/>
    <w:lvl w:ilvl="0" w:tplc="04090001">
      <w:start w:val="1"/>
      <w:numFmt w:val="bullet"/>
      <w:lvlText w:val=""/>
      <w:lvlJc w:val="left"/>
      <w:pPr>
        <w:tabs>
          <w:tab w:val="num" w:pos="3600"/>
        </w:tabs>
        <w:ind w:left="3600" w:hanging="72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15:restartNumberingAfterBreak="0">
    <w:nsid w:val="72A90580"/>
    <w:multiLevelType w:val="multilevel"/>
    <w:tmpl w:val="53BCB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553C5A"/>
    <w:multiLevelType w:val="multilevel"/>
    <w:tmpl w:val="1EC6E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A1C63A6"/>
    <w:multiLevelType w:val="hybridMultilevel"/>
    <w:tmpl w:val="260017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C9E0661"/>
    <w:multiLevelType w:val="hybridMultilevel"/>
    <w:tmpl w:val="CB38AB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7FAF2929"/>
    <w:multiLevelType w:val="multilevel"/>
    <w:tmpl w:val="85B4B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045593891">
    <w:abstractNumId w:val="7"/>
  </w:num>
  <w:num w:numId="2" w16cid:durableId="5181701">
    <w:abstractNumId w:val="2"/>
  </w:num>
  <w:num w:numId="3" w16cid:durableId="1255475916">
    <w:abstractNumId w:val="1"/>
  </w:num>
  <w:num w:numId="4" w16cid:durableId="1893887178">
    <w:abstractNumId w:val="18"/>
  </w:num>
  <w:num w:numId="5" w16cid:durableId="881088512">
    <w:abstractNumId w:val="8"/>
  </w:num>
  <w:num w:numId="6" w16cid:durableId="769740202">
    <w:abstractNumId w:val="23"/>
  </w:num>
  <w:num w:numId="7" w16cid:durableId="714351691">
    <w:abstractNumId w:val="14"/>
  </w:num>
  <w:num w:numId="8" w16cid:durableId="1515073957">
    <w:abstractNumId w:val="13"/>
  </w:num>
  <w:num w:numId="9" w16cid:durableId="1502156420">
    <w:abstractNumId w:val="6"/>
  </w:num>
  <w:num w:numId="10" w16cid:durableId="1897666136">
    <w:abstractNumId w:val="11"/>
  </w:num>
  <w:num w:numId="11" w16cid:durableId="2064595807">
    <w:abstractNumId w:val="22"/>
  </w:num>
  <w:num w:numId="12" w16cid:durableId="1316644745">
    <w:abstractNumId w:val="17"/>
  </w:num>
  <w:num w:numId="13" w16cid:durableId="1137528863">
    <w:abstractNumId w:val="20"/>
  </w:num>
  <w:num w:numId="14" w16cid:durableId="366029932">
    <w:abstractNumId w:val="24"/>
  </w:num>
  <w:num w:numId="15" w16cid:durableId="1954239440">
    <w:abstractNumId w:val="32"/>
  </w:num>
  <w:num w:numId="16" w16cid:durableId="1208031966">
    <w:abstractNumId w:val="27"/>
  </w:num>
  <w:num w:numId="17" w16cid:durableId="1180705439">
    <w:abstractNumId w:val="12"/>
  </w:num>
  <w:num w:numId="18" w16cid:durableId="189803365">
    <w:abstractNumId w:val="35"/>
  </w:num>
  <w:num w:numId="19" w16cid:durableId="1566525385">
    <w:abstractNumId w:val="40"/>
  </w:num>
  <w:num w:numId="20" w16cid:durableId="754546824">
    <w:abstractNumId w:val="10"/>
  </w:num>
  <w:num w:numId="21" w16cid:durableId="1580097721">
    <w:abstractNumId w:val="29"/>
  </w:num>
  <w:num w:numId="22" w16cid:durableId="1730837603">
    <w:abstractNumId w:val="5"/>
  </w:num>
  <w:num w:numId="23" w16cid:durableId="1781872054">
    <w:abstractNumId w:val="4"/>
  </w:num>
  <w:num w:numId="24" w16cid:durableId="406147552">
    <w:abstractNumId w:val="3"/>
  </w:num>
  <w:num w:numId="25" w16cid:durableId="1897160204">
    <w:abstractNumId w:val="39"/>
  </w:num>
  <w:num w:numId="26" w16cid:durableId="420836815">
    <w:abstractNumId w:val="19"/>
  </w:num>
  <w:num w:numId="27" w16cid:durableId="782967987">
    <w:abstractNumId w:val="30"/>
  </w:num>
  <w:num w:numId="28" w16cid:durableId="2009360425">
    <w:abstractNumId w:val="33"/>
  </w:num>
  <w:num w:numId="29" w16cid:durableId="885290187">
    <w:abstractNumId w:val="15"/>
  </w:num>
  <w:num w:numId="30" w16cid:durableId="1340547524">
    <w:abstractNumId w:val="0"/>
  </w:num>
  <w:num w:numId="31" w16cid:durableId="19479152">
    <w:abstractNumId w:val="16"/>
  </w:num>
  <w:num w:numId="32" w16cid:durableId="252516220">
    <w:abstractNumId w:val="37"/>
  </w:num>
  <w:num w:numId="33" w16cid:durableId="1421025647">
    <w:abstractNumId w:val="36"/>
  </w:num>
  <w:num w:numId="34" w16cid:durableId="831457169">
    <w:abstractNumId w:val="38"/>
  </w:num>
  <w:num w:numId="35" w16cid:durableId="128208888">
    <w:abstractNumId w:val="25"/>
  </w:num>
  <w:num w:numId="36" w16cid:durableId="667681632">
    <w:abstractNumId w:val="26"/>
  </w:num>
  <w:num w:numId="37" w16cid:durableId="995718748">
    <w:abstractNumId w:val="9"/>
  </w:num>
  <w:num w:numId="38" w16cid:durableId="258611157">
    <w:abstractNumId w:val="21"/>
  </w:num>
  <w:num w:numId="39" w16cid:durableId="1867327056">
    <w:abstractNumId w:val="28"/>
  </w:num>
  <w:num w:numId="40" w16cid:durableId="222645984">
    <w:abstractNumId w:val="34"/>
  </w:num>
  <w:num w:numId="41" w16cid:durableId="444228737">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05A4"/>
    <w:rsid w:val="000004E0"/>
    <w:rsid w:val="00000AB0"/>
    <w:rsid w:val="00000D80"/>
    <w:rsid w:val="0000101E"/>
    <w:rsid w:val="00001243"/>
    <w:rsid w:val="00001798"/>
    <w:rsid w:val="00001C69"/>
    <w:rsid w:val="00001CCD"/>
    <w:rsid w:val="00001EA6"/>
    <w:rsid w:val="00002567"/>
    <w:rsid w:val="0000294F"/>
    <w:rsid w:val="000031E1"/>
    <w:rsid w:val="00003B11"/>
    <w:rsid w:val="00005096"/>
    <w:rsid w:val="00007018"/>
    <w:rsid w:val="00007607"/>
    <w:rsid w:val="0000792A"/>
    <w:rsid w:val="00007DED"/>
    <w:rsid w:val="000104C8"/>
    <w:rsid w:val="0001130D"/>
    <w:rsid w:val="000115AA"/>
    <w:rsid w:val="00013776"/>
    <w:rsid w:val="0001379B"/>
    <w:rsid w:val="000139F2"/>
    <w:rsid w:val="00015A33"/>
    <w:rsid w:val="000172B0"/>
    <w:rsid w:val="00020008"/>
    <w:rsid w:val="000206EE"/>
    <w:rsid w:val="00020C4D"/>
    <w:rsid w:val="00020C7F"/>
    <w:rsid w:val="00020EB6"/>
    <w:rsid w:val="000217DC"/>
    <w:rsid w:val="00021FDD"/>
    <w:rsid w:val="00022190"/>
    <w:rsid w:val="00022618"/>
    <w:rsid w:val="00022FF8"/>
    <w:rsid w:val="0002472C"/>
    <w:rsid w:val="00024F70"/>
    <w:rsid w:val="00024F8B"/>
    <w:rsid w:val="000262CE"/>
    <w:rsid w:val="000269E4"/>
    <w:rsid w:val="00027215"/>
    <w:rsid w:val="00027497"/>
    <w:rsid w:val="000319C9"/>
    <w:rsid w:val="000322D5"/>
    <w:rsid w:val="00032B89"/>
    <w:rsid w:val="00034D41"/>
    <w:rsid w:val="00035021"/>
    <w:rsid w:val="00035D54"/>
    <w:rsid w:val="00036DD3"/>
    <w:rsid w:val="000376AC"/>
    <w:rsid w:val="00040328"/>
    <w:rsid w:val="000419E0"/>
    <w:rsid w:val="000429AC"/>
    <w:rsid w:val="00045511"/>
    <w:rsid w:val="00045A36"/>
    <w:rsid w:val="000470BD"/>
    <w:rsid w:val="000512B9"/>
    <w:rsid w:val="0005171F"/>
    <w:rsid w:val="0005178D"/>
    <w:rsid w:val="0005397F"/>
    <w:rsid w:val="00053EB2"/>
    <w:rsid w:val="000541D7"/>
    <w:rsid w:val="000550D7"/>
    <w:rsid w:val="000571E3"/>
    <w:rsid w:val="00057238"/>
    <w:rsid w:val="0005796B"/>
    <w:rsid w:val="00057EA7"/>
    <w:rsid w:val="00060E08"/>
    <w:rsid w:val="00061772"/>
    <w:rsid w:val="00061B49"/>
    <w:rsid w:val="00064E4A"/>
    <w:rsid w:val="00066116"/>
    <w:rsid w:val="000662E8"/>
    <w:rsid w:val="00066DDD"/>
    <w:rsid w:val="00066EE2"/>
    <w:rsid w:val="00067E02"/>
    <w:rsid w:val="00070347"/>
    <w:rsid w:val="00071B5F"/>
    <w:rsid w:val="00073BB9"/>
    <w:rsid w:val="00073BE2"/>
    <w:rsid w:val="00074123"/>
    <w:rsid w:val="0007453C"/>
    <w:rsid w:val="00075698"/>
    <w:rsid w:val="00075CD8"/>
    <w:rsid w:val="00076C79"/>
    <w:rsid w:val="0007791D"/>
    <w:rsid w:val="00077A57"/>
    <w:rsid w:val="0008105B"/>
    <w:rsid w:val="000810EF"/>
    <w:rsid w:val="00082506"/>
    <w:rsid w:val="0008285F"/>
    <w:rsid w:val="000830CE"/>
    <w:rsid w:val="000846C3"/>
    <w:rsid w:val="00086917"/>
    <w:rsid w:val="0009006F"/>
    <w:rsid w:val="00090380"/>
    <w:rsid w:val="00090BE8"/>
    <w:rsid w:val="0009119C"/>
    <w:rsid w:val="000916A2"/>
    <w:rsid w:val="00092D37"/>
    <w:rsid w:val="00093BC1"/>
    <w:rsid w:val="00093BD3"/>
    <w:rsid w:val="0009418F"/>
    <w:rsid w:val="000949C5"/>
    <w:rsid w:val="00094A6B"/>
    <w:rsid w:val="00094F4F"/>
    <w:rsid w:val="00094FE9"/>
    <w:rsid w:val="000956A6"/>
    <w:rsid w:val="00096C59"/>
    <w:rsid w:val="000A0D4F"/>
    <w:rsid w:val="000A1DA4"/>
    <w:rsid w:val="000A3812"/>
    <w:rsid w:val="000A4D7A"/>
    <w:rsid w:val="000A513A"/>
    <w:rsid w:val="000A564A"/>
    <w:rsid w:val="000A7059"/>
    <w:rsid w:val="000A7247"/>
    <w:rsid w:val="000A732B"/>
    <w:rsid w:val="000B04B8"/>
    <w:rsid w:val="000B108F"/>
    <w:rsid w:val="000B1357"/>
    <w:rsid w:val="000B1917"/>
    <w:rsid w:val="000B1CC8"/>
    <w:rsid w:val="000B3102"/>
    <w:rsid w:val="000B5811"/>
    <w:rsid w:val="000B66CA"/>
    <w:rsid w:val="000B6D4F"/>
    <w:rsid w:val="000B6D8A"/>
    <w:rsid w:val="000B766D"/>
    <w:rsid w:val="000B785E"/>
    <w:rsid w:val="000C0181"/>
    <w:rsid w:val="000C2C80"/>
    <w:rsid w:val="000C3915"/>
    <w:rsid w:val="000C5141"/>
    <w:rsid w:val="000C5492"/>
    <w:rsid w:val="000C63AB"/>
    <w:rsid w:val="000C6833"/>
    <w:rsid w:val="000C7337"/>
    <w:rsid w:val="000C7FD6"/>
    <w:rsid w:val="000D07AF"/>
    <w:rsid w:val="000D1AFF"/>
    <w:rsid w:val="000D2099"/>
    <w:rsid w:val="000D397C"/>
    <w:rsid w:val="000D5F65"/>
    <w:rsid w:val="000D6844"/>
    <w:rsid w:val="000D7030"/>
    <w:rsid w:val="000D7960"/>
    <w:rsid w:val="000D7CFA"/>
    <w:rsid w:val="000E084A"/>
    <w:rsid w:val="000E0D4A"/>
    <w:rsid w:val="000E2A54"/>
    <w:rsid w:val="000E3235"/>
    <w:rsid w:val="000E418A"/>
    <w:rsid w:val="000E4336"/>
    <w:rsid w:val="000E43B8"/>
    <w:rsid w:val="000E47A5"/>
    <w:rsid w:val="000E48D4"/>
    <w:rsid w:val="000E4C75"/>
    <w:rsid w:val="000E4D27"/>
    <w:rsid w:val="000E52EE"/>
    <w:rsid w:val="000E5515"/>
    <w:rsid w:val="000E62F4"/>
    <w:rsid w:val="000E641A"/>
    <w:rsid w:val="000E7B53"/>
    <w:rsid w:val="000F057F"/>
    <w:rsid w:val="000F1934"/>
    <w:rsid w:val="000F1D4A"/>
    <w:rsid w:val="000F24D2"/>
    <w:rsid w:val="000F4E7B"/>
    <w:rsid w:val="000F5873"/>
    <w:rsid w:val="000F71D2"/>
    <w:rsid w:val="000F7A94"/>
    <w:rsid w:val="00100165"/>
    <w:rsid w:val="0010136B"/>
    <w:rsid w:val="00101534"/>
    <w:rsid w:val="00102201"/>
    <w:rsid w:val="00102DCB"/>
    <w:rsid w:val="00103202"/>
    <w:rsid w:val="001049F0"/>
    <w:rsid w:val="001076AD"/>
    <w:rsid w:val="001076DD"/>
    <w:rsid w:val="00113B76"/>
    <w:rsid w:val="00113BC3"/>
    <w:rsid w:val="00114F35"/>
    <w:rsid w:val="00115D2B"/>
    <w:rsid w:val="00115E1F"/>
    <w:rsid w:val="0012060B"/>
    <w:rsid w:val="001206F7"/>
    <w:rsid w:val="00121164"/>
    <w:rsid w:val="0012265C"/>
    <w:rsid w:val="001230D8"/>
    <w:rsid w:val="00125047"/>
    <w:rsid w:val="0012640F"/>
    <w:rsid w:val="001265ED"/>
    <w:rsid w:val="00126A07"/>
    <w:rsid w:val="00126C50"/>
    <w:rsid w:val="001324EB"/>
    <w:rsid w:val="001334B5"/>
    <w:rsid w:val="001339E0"/>
    <w:rsid w:val="00134720"/>
    <w:rsid w:val="00134731"/>
    <w:rsid w:val="0013504A"/>
    <w:rsid w:val="00135220"/>
    <w:rsid w:val="00136268"/>
    <w:rsid w:val="00136DB1"/>
    <w:rsid w:val="00137526"/>
    <w:rsid w:val="00141ACA"/>
    <w:rsid w:val="001421F6"/>
    <w:rsid w:val="00144904"/>
    <w:rsid w:val="00144F2C"/>
    <w:rsid w:val="00145305"/>
    <w:rsid w:val="00147718"/>
    <w:rsid w:val="00147C24"/>
    <w:rsid w:val="001509D4"/>
    <w:rsid w:val="00150C10"/>
    <w:rsid w:val="001511B3"/>
    <w:rsid w:val="001515DD"/>
    <w:rsid w:val="00151C49"/>
    <w:rsid w:val="00152BD1"/>
    <w:rsid w:val="0015300C"/>
    <w:rsid w:val="0015333D"/>
    <w:rsid w:val="00153452"/>
    <w:rsid w:val="001539E7"/>
    <w:rsid w:val="00154216"/>
    <w:rsid w:val="00154D1F"/>
    <w:rsid w:val="00155A91"/>
    <w:rsid w:val="0015741D"/>
    <w:rsid w:val="00160773"/>
    <w:rsid w:val="00160FA3"/>
    <w:rsid w:val="0016182C"/>
    <w:rsid w:val="00161BDC"/>
    <w:rsid w:val="0016315B"/>
    <w:rsid w:val="00163322"/>
    <w:rsid w:val="00164F68"/>
    <w:rsid w:val="001661E2"/>
    <w:rsid w:val="00167E98"/>
    <w:rsid w:val="001704B1"/>
    <w:rsid w:val="00170A44"/>
    <w:rsid w:val="00173375"/>
    <w:rsid w:val="0017414F"/>
    <w:rsid w:val="0017427C"/>
    <w:rsid w:val="00174679"/>
    <w:rsid w:val="00176271"/>
    <w:rsid w:val="00177271"/>
    <w:rsid w:val="00177AB3"/>
    <w:rsid w:val="00180326"/>
    <w:rsid w:val="00181790"/>
    <w:rsid w:val="0018296D"/>
    <w:rsid w:val="0018458E"/>
    <w:rsid w:val="0018563D"/>
    <w:rsid w:val="0018760E"/>
    <w:rsid w:val="001929BA"/>
    <w:rsid w:val="001936A1"/>
    <w:rsid w:val="00193B8A"/>
    <w:rsid w:val="00193C11"/>
    <w:rsid w:val="00194F9B"/>
    <w:rsid w:val="0019514E"/>
    <w:rsid w:val="0019714E"/>
    <w:rsid w:val="00197BB0"/>
    <w:rsid w:val="001A0E8F"/>
    <w:rsid w:val="001A1CCA"/>
    <w:rsid w:val="001A23F3"/>
    <w:rsid w:val="001A32BE"/>
    <w:rsid w:val="001A49CB"/>
    <w:rsid w:val="001A4D01"/>
    <w:rsid w:val="001A4D2F"/>
    <w:rsid w:val="001A541F"/>
    <w:rsid w:val="001A585F"/>
    <w:rsid w:val="001A6E92"/>
    <w:rsid w:val="001A7184"/>
    <w:rsid w:val="001A72BD"/>
    <w:rsid w:val="001A75E7"/>
    <w:rsid w:val="001A7C94"/>
    <w:rsid w:val="001B1A1E"/>
    <w:rsid w:val="001B375B"/>
    <w:rsid w:val="001B4378"/>
    <w:rsid w:val="001B4F9C"/>
    <w:rsid w:val="001B6AE1"/>
    <w:rsid w:val="001B7205"/>
    <w:rsid w:val="001B7EBA"/>
    <w:rsid w:val="001C01AA"/>
    <w:rsid w:val="001C0EF7"/>
    <w:rsid w:val="001C285F"/>
    <w:rsid w:val="001C55EF"/>
    <w:rsid w:val="001C685F"/>
    <w:rsid w:val="001C6FD6"/>
    <w:rsid w:val="001C7857"/>
    <w:rsid w:val="001C7B02"/>
    <w:rsid w:val="001D0ED1"/>
    <w:rsid w:val="001D15F0"/>
    <w:rsid w:val="001D2A8A"/>
    <w:rsid w:val="001D491F"/>
    <w:rsid w:val="001D4A7B"/>
    <w:rsid w:val="001D54CD"/>
    <w:rsid w:val="001D5525"/>
    <w:rsid w:val="001D6BE5"/>
    <w:rsid w:val="001D768E"/>
    <w:rsid w:val="001D7857"/>
    <w:rsid w:val="001E260A"/>
    <w:rsid w:val="001E296E"/>
    <w:rsid w:val="001E3490"/>
    <w:rsid w:val="001E3675"/>
    <w:rsid w:val="001E37DC"/>
    <w:rsid w:val="001E5515"/>
    <w:rsid w:val="001E699B"/>
    <w:rsid w:val="001E6FC1"/>
    <w:rsid w:val="001E7462"/>
    <w:rsid w:val="001E7534"/>
    <w:rsid w:val="001E78AE"/>
    <w:rsid w:val="001F0170"/>
    <w:rsid w:val="001F1C36"/>
    <w:rsid w:val="001F36B7"/>
    <w:rsid w:val="001F4546"/>
    <w:rsid w:val="001F5E58"/>
    <w:rsid w:val="0020008C"/>
    <w:rsid w:val="002006A6"/>
    <w:rsid w:val="00200B80"/>
    <w:rsid w:val="002025F5"/>
    <w:rsid w:val="00203ACA"/>
    <w:rsid w:val="0020471C"/>
    <w:rsid w:val="00204CA8"/>
    <w:rsid w:val="00205039"/>
    <w:rsid w:val="00205197"/>
    <w:rsid w:val="00205868"/>
    <w:rsid w:val="00205F05"/>
    <w:rsid w:val="00214AE7"/>
    <w:rsid w:val="00214DB0"/>
    <w:rsid w:val="0021505E"/>
    <w:rsid w:val="00215AD5"/>
    <w:rsid w:val="00216379"/>
    <w:rsid w:val="002200A7"/>
    <w:rsid w:val="00220D9F"/>
    <w:rsid w:val="00220FA9"/>
    <w:rsid w:val="002211BD"/>
    <w:rsid w:val="002216E0"/>
    <w:rsid w:val="00221AFD"/>
    <w:rsid w:val="002220FC"/>
    <w:rsid w:val="002221CF"/>
    <w:rsid w:val="00223F4E"/>
    <w:rsid w:val="002240C5"/>
    <w:rsid w:val="0022444A"/>
    <w:rsid w:val="00225A6D"/>
    <w:rsid w:val="00225B91"/>
    <w:rsid w:val="00225C9B"/>
    <w:rsid w:val="00226041"/>
    <w:rsid w:val="00230391"/>
    <w:rsid w:val="002306D5"/>
    <w:rsid w:val="002309C5"/>
    <w:rsid w:val="002325CE"/>
    <w:rsid w:val="0023346E"/>
    <w:rsid w:val="00235A17"/>
    <w:rsid w:val="00235A44"/>
    <w:rsid w:val="00235F3C"/>
    <w:rsid w:val="00237453"/>
    <w:rsid w:val="0024021F"/>
    <w:rsid w:val="00240291"/>
    <w:rsid w:val="00240941"/>
    <w:rsid w:val="00240A52"/>
    <w:rsid w:val="002414A7"/>
    <w:rsid w:val="0024166B"/>
    <w:rsid w:val="0024301B"/>
    <w:rsid w:val="0024334D"/>
    <w:rsid w:val="002442AB"/>
    <w:rsid w:val="0024491D"/>
    <w:rsid w:val="00245F12"/>
    <w:rsid w:val="00246539"/>
    <w:rsid w:val="002465E4"/>
    <w:rsid w:val="002467C2"/>
    <w:rsid w:val="002471EF"/>
    <w:rsid w:val="00250077"/>
    <w:rsid w:val="002505A7"/>
    <w:rsid w:val="00250994"/>
    <w:rsid w:val="00251360"/>
    <w:rsid w:val="00251A59"/>
    <w:rsid w:val="00251C20"/>
    <w:rsid w:val="00251EF4"/>
    <w:rsid w:val="00252AF2"/>
    <w:rsid w:val="00253937"/>
    <w:rsid w:val="00253BCD"/>
    <w:rsid w:val="00254D0D"/>
    <w:rsid w:val="00255070"/>
    <w:rsid w:val="00255317"/>
    <w:rsid w:val="00255C00"/>
    <w:rsid w:val="002575B7"/>
    <w:rsid w:val="002576FB"/>
    <w:rsid w:val="00260B37"/>
    <w:rsid w:val="00260B5A"/>
    <w:rsid w:val="002614B5"/>
    <w:rsid w:val="002618B4"/>
    <w:rsid w:val="00261C67"/>
    <w:rsid w:val="00262BC7"/>
    <w:rsid w:val="0026318F"/>
    <w:rsid w:val="0026380C"/>
    <w:rsid w:val="00264CAA"/>
    <w:rsid w:val="00265863"/>
    <w:rsid w:val="00265A24"/>
    <w:rsid w:val="00266FC8"/>
    <w:rsid w:val="00270F57"/>
    <w:rsid w:val="00271B31"/>
    <w:rsid w:val="00272266"/>
    <w:rsid w:val="00273BB4"/>
    <w:rsid w:val="00274A4D"/>
    <w:rsid w:val="00275524"/>
    <w:rsid w:val="0027571E"/>
    <w:rsid w:val="00275870"/>
    <w:rsid w:val="00275FC9"/>
    <w:rsid w:val="00276427"/>
    <w:rsid w:val="00276EB3"/>
    <w:rsid w:val="0028197C"/>
    <w:rsid w:val="0028198E"/>
    <w:rsid w:val="00282536"/>
    <w:rsid w:val="00283B1F"/>
    <w:rsid w:val="00283E9D"/>
    <w:rsid w:val="0028522C"/>
    <w:rsid w:val="00285907"/>
    <w:rsid w:val="00286001"/>
    <w:rsid w:val="0028605C"/>
    <w:rsid w:val="002866A0"/>
    <w:rsid w:val="00286FF6"/>
    <w:rsid w:val="002870D3"/>
    <w:rsid w:val="002877B1"/>
    <w:rsid w:val="00293117"/>
    <w:rsid w:val="002935BA"/>
    <w:rsid w:val="00293DEA"/>
    <w:rsid w:val="00293F35"/>
    <w:rsid w:val="002951E0"/>
    <w:rsid w:val="00296399"/>
    <w:rsid w:val="002978AC"/>
    <w:rsid w:val="00297D4D"/>
    <w:rsid w:val="002A1356"/>
    <w:rsid w:val="002A151E"/>
    <w:rsid w:val="002A1FBD"/>
    <w:rsid w:val="002A200B"/>
    <w:rsid w:val="002A31D2"/>
    <w:rsid w:val="002A3656"/>
    <w:rsid w:val="002A38E6"/>
    <w:rsid w:val="002A3C85"/>
    <w:rsid w:val="002A6F2C"/>
    <w:rsid w:val="002B0542"/>
    <w:rsid w:val="002B380B"/>
    <w:rsid w:val="002B3F8A"/>
    <w:rsid w:val="002B47FD"/>
    <w:rsid w:val="002B5B86"/>
    <w:rsid w:val="002B5C56"/>
    <w:rsid w:val="002B6222"/>
    <w:rsid w:val="002B62BA"/>
    <w:rsid w:val="002B7F0C"/>
    <w:rsid w:val="002C0002"/>
    <w:rsid w:val="002C049A"/>
    <w:rsid w:val="002C12C9"/>
    <w:rsid w:val="002C1B5D"/>
    <w:rsid w:val="002C2649"/>
    <w:rsid w:val="002C3378"/>
    <w:rsid w:val="002C3558"/>
    <w:rsid w:val="002C3BCA"/>
    <w:rsid w:val="002C44D9"/>
    <w:rsid w:val="002C4E15"/>
    <w:rsid w:val="002C76FD"/>
    <w:rsid w:val="002D05B9"/>
    <w:rsid w:val="002D1903"/>
    <w:rsid w:val="002D2259"/>
    <w:rsid w:val="002D3011"/>
    <w:rsid w:val="002D31D5"/>
    <w:rsid w:val="002D369E"/>
    <w:rsid w:val="002D4206"/>
    <w:rsid w:val="002D4E5D"/>
    <w:rsid w:val="002D51EB"/>
    <w:rsid w:val="002D6FF8"/>
    <w:rsid w:val="002E0DAF"/>
    <w:rsid w:val="002E21EA"/>
    <w:rsid w:val="002E3330"/>
    <w:rsid w:val="002E4BD7"/>
    <w:rsid w:val="002E544C"/>
    <w:rsid w:val="002E6F8A"/>
    <w:rsid w:val="002F00FB"/>
    <w:rsid w:val="002F06E4"/>
    <w:rsid w:val="002F09BA"/>
    <w:rsid w:val="002F2215"/>
    <w:rsid w:val="002F265D"/>
    <w:rsid w:val="002F39D1"/>
    <w:rsid w:val="002F6951"/>
    <w:rsid w:val="002F6FD2"/>
    <w:rsid w:val="002F7298"/>
    <w:rsid w:val="002F7793"/>
    <w:rsid w:val="002F7AEE"/>
    <w:rsid w:val="003002DB"/>
    <w:rsid w:val="00300705"/>
    <w:rsid w:val="00300CE6"/>
    <w:rsid w:val="003014CA"/>
    <w:rsid w:val="00301D34"/>
    <w:rsid w:val="00302D8F"/>
    <w:rsid w:val="00303798"/>
    <w:rsid w:val="00303E0D"/>
    <w:rsid w:val="0030704A"/>
    <w:rsid w:val="00307123"/>
    <w:rsid w:val="00310E44"/>
    <w:rsid w:val="00310E84"/>
    <w:rsid w:val="0031173A"/>
    <w:rsid w:val="003129BC"/>
    <w:rsid w:val="00312E41"/>
    <w:rsid w:val="003162B8"/>
    <w:rsid w:val="00316C16"/>
    <w:rsid w:val="003173C2"/>
    <w:rsid w:val="00320A7E"/>
    <w:rsid w:val="00320C8A"/>
    <w:rsid w:val="003214D8"/>
    <w:rsid w:val="00322397"/>
    <w:rsid w:val="003230AB"/>
    <w:rsid w:val="00323554"/>
    <w:rsid w:val="00324303"/>
    <w:rsid w:val="003250FC"/>
    <w:rsid w:val="0032654B"/>
    <w:rsid w:val="00326D20"/>
    <w:rsid w:val="00327288"/>
    <w:rsid w:val="00327EAE"/>
    <w:rsid w:val="00331764"/>
    <w:rsid w:val="00331BA0"/>
    <w:rsid w:val="003349A5"/>
    <w:rsid w:val="0033582A"/>
    <w:rsid w:val="003362F8"/>
    <w:rsid w:val="0033760C"/>
    <w:rsid w:val="00341D33"/>
    <w:rsid w:val="00341E99"/>
    <w:rsid w:val="00343731"/>
    <w:rsid w:val="00343809"/>
    <w:rsid w:val="0034478F"/>
    <w:rsid w:val="00344CCE"/>
    <w:rsid w:val="003457D4"/>
    <w:rsid w:val="00345A5C"/>
    <w:rsid w:val="003468B0"/>
    <w:rsid w:val="00346E9C"/>
    <w:rsid w:val="0034798D"/>
    <w:rsid w:val="00350AE8"/>
    <w:rsid w:val="00352AB2"/>
    <w:rsid w:val="00352ECD"/>
    <w:rsid w:val="003600F4"/>
    <w:rsid w:val="00360615"/>
    <w:rsid w:val="003606D4"/>
    <w:rsid w:val="003607B4"/>
    <w:rsid w:val="00360985"/>
    <w:rsid w:val="003609C9"/>
    <w:rsid w:val="00361919"/>
    <w:rsid w:val="00361B1A"/>
    <w:rsid w:val="00362703"/>
    <w:rsid w:val="00362D83"/>
    <w:rsid w:val="00362E2A"/>
    <w:rsid w:val="00363EE1"/>
    <w:rsid w:val="00365877"/>
    <w:rsid w:val="00365D4B"/>
    <w:rsid w:val="00365FBF"/>
    <w:rsid w:val="003667B7"/>
    <w:rsid w:val="00366D6B"/>
    <w:rsid w:val="00367E55"/>
    <w:rsid w:val="003703E7"/>
    <w:rsid w:val="00371125"/>
    <w:rsid w:val="0037256F"/>
    <w:rsid w:val="00372D54"/>
    <w:rsid w:val="00375054"/>
    <w:rsid w:val="00375DE5"/>
    <w:rsid w:val="00376118"/>
    <w:rsid w:val="00377FA6"/>
    <w:rsid w:val="00380DA3"/>
    <w:rsid w:val="0038130D"/>
    <w:rsid w:val="003813F1"/>
    <w:rsid w:val="003815FF"/>
    <w:rsid w:val="003816C4"/>
    <w:rsid w:val="00381FDB"/>
    <w:rsid w:val="00386E54"/>
    <w:rsid w:val="00386E92"/>
    <w:rsid w:val="00387054"/>
    <w:rsid w:val="00387BCE"/>
    <w:rsid w:val="00390421"/>
    <w:rsid w:val="003905AE"/>
    <w:rsid w:val="003965DD"/>
    <w:rsid w:val="003A0F5D"/>
    <w:rsid w:val="003A1077"/>
    <w:rsid w:val="003A15FE"/>
    <w:rsid w:val="003A28A6"/>
    <w:rsid w:val="003A2B8F"/>
    <w:rsid w:val="003A33BA"/>
    <w:rsid w:val="003A3B58"/>
    <w:rsid w:val="003A3B8E"/>
    <w:rsid w:val="003A3BFA"/>
    <w:rsid w:val="003A4DA1"/>
    <w:rsid w:val="003A50ED"/>
    <w:rsid w:val="003A7BB0"/>
    <w:rsid w:val="003A7FD6"/>
    <w:rsid w:val="003B52FC"/>
    <w:rsid w:val="003B59C5"/>
    <w:rsid w:val="003B6672"/>
    <w:rsid w:val="003B7514"/>
    <w:rsid w:val="003B7709"/>
    <w:rsid w:val="003C134F"/>
    <w:rsid w:val="003C1843"/>
    <w:rsid w:val="003C1E8D"/>
    <w:rsid w:val="003C1F5B"/>
    <w:rsid w:val="003C22E5"/>
    <w:rsid w:val="003C2758"/>
    <w:rsid w:val="003C30C1"/>
    <w:rsid w:val="003C3A11"/>
    <w:rsid w:val="003C41F6"/>
    <w:rsid w:val="003C5405"/>
    <w:rsid w:val="003C6036"/>
    <w:rsid w:val="003C63A3"/>
    <w:rsid w:val="003C798D"/>
    <w:rsid w:val="003D1666"/>
    <w:rsid w:val="003D1D68"/>
    <w:rsid w:val="003D376E"/>
    <w:rsid w:val="003D4AE7"/>
    <w:rsid w:val="003D4B64"/>
    <w:rsid w:val="003D5015"/>
    <w:rsid w:val="003E03B0"/>
    <w:rsid w:val="003E0D35"/>
    <w:rsid w:val="003E139F"/>
    <w:rsid w:val="003E167A"/>
    <w:rsid w:val="003E3590"/>
    <w:rsid w:val="003E44FD"/>
    <w:rsid w:val="003E476A"/>
    <w:rsid w:val="003E52BF"/>
    <w:rsid w:val="003E5BE6"/>
    <w:rsid w:val="003E7968"/>
    <w:rsid w:val="003E7EF9"/>
    <w:rsid w:val="003F05A4"/>
    <w:rsid w:val="003F25BC"/>
    <w:rsid w:val="003F48BB"/>
    <w:rsid w:val="003F4EAA"/>
    <w:rsid w:val="003F6820"/>
    <w:rsid w:val="003F75D3"/>
    <w:rsid w:val="003F790B"/>
    <w:rsid w:val="004004B3"/>
    <w:rsid w:val="00400CC3"/>
    <w:rsid w:val="00404F05"/>
    <w:rsid w:val="00405161"/>
    <w:rsid w:val="00405BF0"/>
    <w:rsid w:val="00405CAC"/>
    <w:rsid w:val="00406741"/>
    <w:rsid w:val="004075AB"/>
    <w:rsid w:val="00410C09"/>
    <w:rsid w:val="00411D0B"/>
    <w:rsid w:val="0041244B"/>
    <w:rsid w:val="004124BB"/>
    <w:rsid w:val="0041260E"/>
    <w:rsid w:val="00416434"/>
    <w:rsid w:val="00416C86"/>
    <w:rsid w:val="00416DAC"/>
    <w:rsid w:val="00416F72"/>
    <w:rsid w:val="00416FA9"/>
    <w:rsid w:val="00417899"/>
    <w:rsid w:val="004178FF"/>
    <w:rsid w:val="004208D9"/>
    <w:rsid w:val="00420F87"/>
    <w:rsid w:val="004220F5"/>
    <w:rsid w:val="0042320F"/>
    <w:rsid w:val="00423FA7"/>
    <w:rsid w:val="004241C4"/>
    <w:rsid w:val="004247FD"/>
    <w:rsid w:val="004252FD"/>
    <w:rsid w:val="0042598C"/>
    <w:rsid w:val="004261C7"/>
    <w:rsid w:val="004272F9"/>
    <w:rsid w:val="00430392"/>
    <w:rsid w:val="00430D4A"/>
    <w:rsid w:val="00431053"/>
    <w:rsid w:val="00432B08"/>
    <w:rsid w:val="00432B65"/>
    <w:rsid w:val="0043382C"/>
    <w:rsid w:val="00433852"/>
    <w:rsid w:val="00435BF3"/>
    <w:rsid w:val="00435C58"/>
    <w:rsid w:val="0043774B"/>
    <w:rsid w:val="00441416"/>
    <w:rsid w:val="00441F28"/>
    <w:rsid w:val="00442386"/>
    <w:rsid w:val="00443C8B"/>
    <w:rsid w:val="00444030"/>
    <w:rsid w:val="00444B60"/>
    <w:rsid w:val="00444FEB"/>
    <w:rsid w:val="00445F76"/>
    <w:rsid w:val="00446A45"/>
    <w:rsid w:val="004473E4"/>
    <w:rsid w:val="004477CF"/>
    <w:rsid w:val="004503A1"/>
    <w:rsid w:val="004519C5"/>
    <w:rsid w:val="004546DB"/>
    <w:rsid w:val="00454AD1"/>
    <w:rsid w:val="00454F06"/>
    <w:rsid w:val="00457A6D"/>
    <w:rsid w:val="00460099"/>
    <w:rsid w:val="00460E57"/>
    <w:rsid w:val="004611A4"/>
    <w:rsid w:val="00461AE3"/>
    <w:rsid w:val="00462FC2"/>
    <w:rsid w:val="004631C3"/>
    <w:rsid w:val="004664A5"/>
    <w:rsid w:val="004669F7"/>
    <w:rsid w:val="004670F1"/>
    <w:rsid w:val="00470805"/>
    <w:rsid w:val="00471D1E"/>
    <w:rsid w:val="00472B2C"/>
    <w:rsid w:val="00472D7B"/>
    <w:rsid w:val="0047398C"/>
    <w:rsid w:val="00474BEB"/>
    <w:rsid w:val="00475212"/>
    <w:rsid w:val="00475808"/>
    <w:rsid w:val="00480022"/>
    <w:rsid w:val="004806FC"/>
    <w:rsid w:val="00481C65"/>
    <w:rsid w:val="00481D8F"/>
    <w:rsid w:val="00482BE9"/>
    <w:rsid w:val="00487239"/>
    <w:rsid w:val="00490076"/>
    <w:rsid w:val="004907E7"/>
    <w:rsid w:val="00490BEE"/>
    <w:rsid w:val="00493865"/>
    <w:rsid w:val="004944B9"/>
    <w:rsid w:val="00494DAF"/>
    <w:rsid w:val="00496B1C"/>
    <w:rsid w:val="00496CD1"/>
    <w:rsid w:val="004A0894"/>
    <w:rsid w:val="004A125F"/>
    <w:rsid w:val="004A27D5"/>
    <w:rsid w:val="004A2ADE"/>
    <w:rsid w:val="004A2C2B"/>
    <w:rsid w:val="004A2E6F"/>
    <w:rsid w:val="004A3C14"/>
    <w:rsid w:val="004A4E79"/>
    <w:rsid w:val="004A4F7C"/>
    <w:rsid w:val="004A5855"/>
    <w:rsid w:val="004A63B3"/>
    <w:rsid w:val="004A70BD"/>
    <w:rsid w:val="004A7B58"/>
    <w:rsid w:val="004A7D71"/>
    <w:rsid w:val="004B1399"/>
    <w:rsid w:val="004B2393"/>
    <w:rsid w:val="004B287D"/>
    <w:rsid w:val="004B3E22"/>
    <w:rsid w:val="004B403E"/>
    <w:rsid w:val="004B55CB"/>
    <w:rsid w:val="004B5E8C"/>
    <w:rsid w:val="004B652D"/>
    <w:rsid w:val="004B73F8"/>
    <w:rsid w:val="004C0228"/>
    <w:rsid w:val="004C1EA8"/>
    <w:rsid w:val="004C2F17"/>
    <w:rsid w:val="004C35EA"/>
    <w:rsid w:val="004C4956"/>
    <w:rsid w:val="004C50A3"/>
    <w:rsid w:val="004C5249"/>
    <w:rsid w:val="004C5B68"/>
    <w:rsid w:val="004C5BD7"/>
    <w:rsid w:val="004C7A51"/>
    <w:rsid w:val="004C7EE2"/>
    <w:rsid w:val="004D0CCA"/>
    <w:rsid w:val="004D0E9E"/>
    <w:rsid w:val="004D1A88"/>
    <w:rsid w:val="004D3064"/>
    <w:rsid w:val="004D46F5"/>
    <w:rsid w:val="004D4788"/>
    <w:rsid w:val="004D4BA0"/>
    <w:rsid w:val="004D5E6C"/>
    <w:rsid w:val="004D61FF"/>
    <w:rsid w:val="004D68A1"/>
    <w:rsid w:val="004D764A"/>
    <w:rsid w:val="004D7BA4"/>
    <w:rsid w:val="004E08A2"/>
    <w:rsid w:val="004E21B4"/>
    <w:rsid w:val="004E37C3"/>
    <w:rsid w:val="004E6077"/>
    <w:rsid w:val="004E693E"/>
    <w:rsid w:val="004F03E4"/>
    <w:rsid w:val="004F11F7"/>
    <w:rsid w:val="004F2309"/>
    <w:rsid w:val="004F2DED"/>
    <w:rsid w:val="004F2F43"/>
    <w:rsid w:val="004F4C01"/>
    <w:rsid w:val="004F55B8"/>
    <w:rsid w:val="004F7829"/>
    <w:rsid w:val="00502F33"/>
    <w:rsid w:val="00503A30"/>
    <w:rsid w:val="00503AE8"/>
    <w:rsid w:val="00503E60"/>
    <w:rsid w:val="005050EB"/>
    <w:rsid w:val="00505874"/>
    <w:rsid w:val="00506090"/>
    <w:rsid w:val="00507E20"/>
    <w:rsid w:val="005100DA"/>
    <w:rsid w:val="00510E79"/>
    <w:rsid w:val="00513AF9"/>
    <w:rsid w:val="00513CE6"/>
    <w:rsid w:val="00514FDB"/>
    <w:rsid w:val="005156AC"/>
    <w:rsid w:val="005159C1"/>
    <w:rsid w:val="00517BFB"/>
    <w:rsid w:val="00517C1F"/>
    <w:rsid w:val="00520293"/>
    <w:rsid w:val="005217E4"/>
    <w:rsid w:val="005229C5"/>
    <w:rsid w:val="00523822"/>
    <w:rsid w:val="005240AE"/>
    <w:rsid w:val="0052427D"/>
    <w:rsid w:val="00524425"/>
    <w:rsid w:val="0052475A"/>
    <w:rsid w:val="005264A8"/>
    <w:rsid w:val="00527D5C"/>
    <w:rsid w:val="005309EC"/>
    <w:rsid w:val="00530EEA"/>
    <w:rsid w:val="005317CC"/>
    <w:rsid w:val="005318BE"/>
    <w:rsid w:val="00532296"/>
    <w:rsid w:val="00532455"/>
    <w:rsid w:val="0053269F"/>
    <w:rsid w:val="00532891"/>
    <w:rsid w:val="00532EB1"/>
    <w:rsid w:val="005347AF"/>
    <w:rsid w:val="00535CF5"/>
    <w:rsid w:val="00537C77"/>
    <w:rsid w:val="0054117D"/>
    <w:rsid w:val="005415FF"/>
    <w:rsid w:val="00545081"/>
    <w:rsid w:val="0054675E"/>
    <w:rsid w:val="005475F0"/>
    <w:rsid w:val="0054771D"/>
    <w:rsid w:val="00550DAB"/>
    <w:rsid w:val="00551218"/>
    <w:rsid w:val="00551263"/>
    <w:rsid w:val="005532CD"/>
    <w:rsid w:val="00553D47"/>
    <w:rsid w:val="005545CC"/>
    <w:rsid w:val="005562A8"/>
    <w:rsid w:val="00557B30"/>
    <w:rsid w:val="0056059D"/>
    <w:rsid w:val="005605E3"/>
    <w:rsid w:val="005607D9"/>
    <w:rsid w:val="00560F2A"/>
    <w:rsid w:val="0056173F"/>
    <w:rsid w:val="0056293E"/>
    <w:rsid w:val="00562B80"/>
    <w:rsid w:val="00562DFB"/>
    <w:rsid w:val="00563670"/>
    <w:rsid w:val="005644C1"/>
    <w:rsid w:val="0056566D"/>
    <w:rsid w:val="0056590B"/>
    <w:rsid w:val="00565FE5"/>
    <w:rsid w:val="0056624E"/>
    <w:rsid w:val="00566945"/>
    <w:rsid w:val="00567991"/>
    <w:rsid w:val="00567DD6"/>
    <w:rsid w:val="00570016"/>
    <w:rsid w:val="00570032"/>
    <w:rsid w:val="00570C37"/>
    <w:rsid w:val="005715DA"/>
    <w:rsid w:val="00571B93"/>
    <w:rsid w:val="0057252B"/>
    <w:rsid w:val="00573195"/>
    <w:rsid w:val="005732A5"/>
    <w:rsid w:val="00574AF6"/>
    <w:rsid w:val="00574E5B"/>
    <w:rsid w:val="00575B27"/>
    <w:rsid w:val="00575E7E"/>
    <w:rsid w:val="00577151"/>
    <w:rsid w:val="005776DF"/>
    <w:rsid w:val="005814E1"/>
    <w:rsid w:val="00582EDD"/>
    <w:rsid w:val="00582FB0"/>
    <w:rsid w:val="00583A39"/>
    <w:rsid w:val="0058429C"/>
    <w:rsid w:val="00585C85"/>
    <w:rsid w:val="00585D29"/>
    <w:rsid w:val="0058610D"/>
    <w:rsid w:val="0058627F"/>
    <w:rsid w:val="00586DAA"/>
    <w:rsid w:val="00587941"/>
    <w:rsid w:val="00590297"/>
    <w:rsid w:val="00590D3D"/>
    <w:rsid w:val="00590DDD"/>
    <w:rsid w:val="00591DCE"/>
    <w:rsid w:val="005920FD"/>
    <w:rsid w:val="005927D6"/>
    <w:rsid w:val="00592A4D"/>
    <w:rsid w:val="00593F68"/>
    <w:rsid w:val="00594FC0"/>
    <w:rsid w:val="005952A0"/>
    <w:rsid w:val="005967FB"/>
    <w:rsid w:val="005A1BD2"/>
    <w:rsid w:val="005A2E01"/>
    <w:rsid w:val="005A3A70"/>
    <w:rsid w:val="005A47C6"/>
    <w:rsid w:val="005A4CE7"/>
    <w:rsid w:val="005A58D1"/>
    <w:rsid w:val="005A5D7B"/>
    <w:rsid w:val="005A7033"/>
    <w:rsid w:val="005A781F"/>
    <w:rsid w:val="005B0530"/>
    <w:rsid w:val="005B0CC2"/>
    <w:rsid w:val="005B1C9E"/>
    <w:rsid w:val="005B21BC"/>
    <w:rsid w:val="005B4CF2"/>
    <w:rsid w:val="005B5C5E"/>
    <w:rsid w:val="005B6D0B"/>
    <w:rsid w:val="005B71A9"/>
    <w:rsid w:val="005C0030"/>
    <w:rsid w:val="005C00F5"/>
    <w:rsid w:val="005C02A6"/>
    <w:rsid w:val="005C16AE"/>
    <w:rsid w:val="005C190D"/>
    <w:rsid w:val="005C19F3"/>
    <w:rsid w:val="005C34B5"/>
    <w:rsid w:val="005C46A9"/>
    <w:rsid w:val="005C4AC1"/>
    <w:rsid w:val="005C5237"/>
    <w:rsid w:val="005C6E2D"/>
    <w:rsid w:val="005C7421"/>
    <w:rsid w:val="005C7A8E"/>
    <w:rsid w:val="005D05DA"/>
    <w:rsid w:val="005D0D1F"/>
    <w:rsid w:val="005D115E"/>
    <w:rsid w:val="005D21F5"/>
    <w:rsid w:val="005D2B3B"/>
    <w:rsid w:val="005D453C"/>
    <w:rsid w:val="005D4DD7"/>
    <w:rsid w:val="005D5BEB"/>
    <w:rsid w:val="005D5D53"/>
    <w:rsid w:val="005E0188"/>
    <w:rsid w:val="005E0348"/>
    <w:rsid w:val="005E1769"/>
    <w:rsid w:val="005E1AEF"/>
    <w:rsid w:val="005E28A4"/>
    <w:rsid w:val="005E31AB"/>
    <w:rsid w:val="005E3BF8"/>
    <w:rsid w:val="005E54F8"/>
    <w:rsid w:val="005E621F"/>
    <w:rsid w:val="005E64B7"/>
    <w:rsid w:val="005F1B6C"/>
    <w:rsid w:val="005F238B"/>
    <w:rsid w:val="005F2EBD"/>
    <w:rsid w:val="005F34FF"/>
    <w:rsid w:val="005F3875"/>
    <w:rsid w:val="005F5C97"/>
    <w:rsid w:val="005F663E"/>
    <w:rsid w:val="005F6B97"/>
    <w:rsid w:val="00602A7E"/>
    <w:rsid w:val="00602C14"/>
    <w:rsid w:val="00602C36"/>
    <w:rsid w:val="00602CF5"/>
    <w:rsid w:val="006038FA"/>
    <w:rsid w:val="006039A9"/>
    <w:rsid w:val="00607696"/>
    <w:rsid w:val="00610021"/>
    <w:rsid w:val="006112EE"/>
    <w:rsid w:val="00611600"/>
    <w:rsid w:val="00611664"/>
    <w:rsid w:val="00611E90"/>
    <w:rsid w:val="006121AE"/>
    <w:rsid w:val="006122F4"/>
    <w:rsid w:val="0061371A"/>
    <w:rsid w:val="00613EF4"/>
    <w:rsid w:val="00614867"/>
    <w:rsid w:val="00615CE4"/>
    <w:rsid w:val="00617E87"/>
    <w:rsid w:val="006204D9"/>
    <w:rsid w:val="00620916"/>
    <w:rsid w:val="00620B90"/>
    <w:rsid w:val="0062192D"/>
    <w:rsid w:val="006229AA"/>
    <w:rsid w:val="00622F08"/>
    <w:rsid w:val="00623DE8"/>
    <w:rsid w:val="00624C75"/>
    <w:rsid w:val="00624F53"/>
    <w:rsid w:val="0062515E"/>
    <w:rsid w:val="006252C7"/>
    <w:rsid w:val="00625454"/>
    <w:rsid w:val="00626033"/>
    <w:rsid w:val="00630335"/>
    <w:rsid w:val="006326C3"/>
    <w:rsid w:val="006343BB"/>
    <w:rsid w:val="00634D29"/>
    <w:rsid w:val="006365F3"/>
    <w:rsid w:val="006401F2"/>
    <w:rsid w:val="0064068C"/>
    <w:rsid w:val="00640789"/>
    <w:rsid w:val="00640D62"/>
    <w:rsid w:val="00643D6F"/>
    <w:rsid w:val="0064532D"/>
    <w:rsid w:val="006456E5"/>
    <w:rsid w:val="00645A03"/>
    <w:rsid w:val="00645E68"/>
    <w:rsid w:val="00650380"/>
    <w:rsid w:val="0065392E"/>
    <w:rsid w:val="00653DB2"/>
    <w:rsid w:val="00654665"/>
    <w:rsid w:val="006548EE"/>
    <w:rsid w:val="00654DD5"/>
    <w:rsid w:val="00655334"/>
    <w:rsid w:val="00655E4F"/>
    <w:rsid w:val="006605CE"/>
    <w:rsid w:val="0066105F"/>
    <w:rsid w:val="00661343"/>
    <w:rsid w:val="00661361"/>
    <w:rsid w:val="00661C26"/>
    <w:rsid w:val="00662367"/>
    <w:rsid w:val="00662BC2"/>
    <w:rsid w:val="00662FD5"/>
    <w:rsid w:val="00663646"/>
    <w:rsid w:val="00663A8B"/>
    <w:rsid w:val="00664319"/>
    <w:rsid w:val="006655E3"/>
    <w:rsid w:val="00665A15"/>
    <w:rsid w:val="006669B2"/>
    <w:rsid w:val="00667C9B"/>
    <w:rsid w:val="0067085C"/>
    <w:rsid w:val="00672198"/>
    <w:rsid w:val="00672E4E"/>
    <w:rsid w:val="00673085"/>
    <w:rsid w:val="006739D4"/>
    <w:rsid w:val="0067407A"/>
    <w:rsid w:val="0067474C"/>
    <w:rsid w:val="006748B3"/>
    <w:rsid w:val="006773AE"/>
    <w:rsid w:val="00681019"/>
    <w:rsid w:val="00681438"/>
    <w:rsid w:val="006823F8"/>
    <w:rsid w:val="006829BB"/>
    <w:rsid w:val="006834C3"/>
    <w:rsid w:val="00683873"/>
    <w:rsid w:val="00683E57"/>
    <w:rsid w:val="00685333"/>
    <w:rsid w:val="00686163"/>
    <w:rsid w:val="0068740B"/>
    <w:rsid w:val="00687D8F"/>
    <w:rsid w:val="006904CA"/>
    <w:rsid w:val="00690C11"/>
    <w:rsid w:val="00690FB1"/>
    <w:rsid w:val="006925D2"/>
    <w:rsid w:val="00693009"/>
    <w:rsid w:val="00693175"/>
    <w:rsid w:val="006949CA"/>
    <w:rsid w:val="00694BCB"/>
    <w:rsid w:val="00697C27"/>
    <w:rsid w:val="006A0A3E"/>
    <w:rsid w:val="006A2FE4"/>
    <w:rsid w:val="006A713A"/>
    <w:rsid w:val="006A7358"/>
    <w:rsid w:val="006A794A"/>
    <w:rsid w:val="006B004F"/>
    <w:rsid w:val="006B056E"/>
    <w:rsid w:val="006B0667"/>
    <w:rsid w:val="006B106D"/>
    <w:rsid w:val="006B124D"/>
    <w:rsid w:val="006B2061"/>
    <w:rsid w:val="006B2AE5"/>
    <w:rsid w:val="006B33CE"/>
    <w:rsid w:val="006B40A3"/>
    <w:rsid w:val="006B441F"/>
    <w:rsid w:val="006B53FF"/>
    <w:rsid w:val="006B67C8"/>
    <w:rsid w:val="006B7810"/>
    <w:rsid w:val="006C00CC"/>
    <w:rsid w:val="006C034A"/>
    <w:rsid w:val="006C1210"/>
    <w:rsid w:val="006C1A29"/>
    <w:rsid w:val="006C1B85"/>
    <w:rsid w:val="006C25B3"/>
    <w:rsid w:val="006C3897"/>
    <w:rsid w:val="006C3AA5"/>
    <w:rsid w:val="006C454B"/>
    <w:rsid w:val="006C4878"/>
    <w:rsid w:val="006C4DCE"/>
    <w:rsid w:val="006C4EFA"/>
    <w:rsid w:val="006C595D"/>
    <w:rsid w:val="006C5C45"/>
    <w:rsid w:val="006C6E85"/>
    <w:rsid w:val="006C716D"/>
    <w:rsid w:val="006C72F8"/>
    <w:rsid w:val="006D05A1"/>
    <w:rsid w:val="006D0604"/>
    <w:rsid w:val="006D0694"/>
    <w:rsid w:val="006D0B2F"/>
    <w:rsid w:val="006D0D61"/>
    <w:rsid w:val="006D2F8E"/>
    <w:rsid w:val="006D342C"/>
    <w:rsid w:val="006D4F4B"/>
    <w:rsid w:val="006D6982"/>
    <w:rsid w:val="006D7151"/>
    <w:rsid w:val="006D7A7E"/>
    <w:rsid w:val="006D7C53"/>
    <w:rsid w:val="006E06EC"/>
    <w:rsid w:val="006E120E"/>
    <w:rsid w:val="006E22F5"/>
    <w:rsid w:val="006E29AE"/>
    <w:rsid w:val="006E29EF"/>
    <w:rsid w:val="006E309D"/>
    <w:rsid w:val="006E7827"/>
    <w:rsid w:val="006E7D54"/>
    <w:rsid w:val="006F0A8B"/>
    <w:rsid w:val="006F0AA7"/>
    <w:rsid w:val="006F0E21"/>
    <w:rsid w:val="006F237D"/>
    <w:rsid w:val="006F304E"/>
    <w:rsid w:val="006F3CB0"/>
    <w:rsid w:val="006F530D"/>
    <w:rsid w:val="006F55F7"/>
    <w:rsid w:val="006F5957"/>
    <w:rsid w:val="006F77C8"/>
    <w:rsid w:val="006F78CE"/>
    <w:rsid w:val="007000C0"/>
    <w:rsid w:val="0070051F"/>
    <w:rsid w:val="0070125D"/>
    <w:rsid w:val="00703BEE"/>
    <w:rsid w:val="00704617"/>
    <w:rsid w:val="00704CC2"/>
    <w:rsid w:val="007059CA"/>
    <w:rsid w:val="00707665"/>
    <w:rsid w:val="00711095"/>
    <w:rsid w:val="00713982"/>
    <w:rsid w:val="007139BA"/>
    <w:rsid w:val="007141E8"/>
    <w:rsid w:val="007167E0"/>
    <w:rsid w:val="007171DA"/>
    <w:rsid w:val="00720792"/>
    <w:rsid w:val="0072168B"/>
    <w:rsid w:val="00721F2E"/>
    <w:rsid w:val="00722214"/>
    <w:rsid w:val="00722BB1"/>
    <w:rsid w:val="00723305"/>
    <w:rsid w:val="007235E4"/>
    <w:rsid w:val="00723C97"/>
    <w:rsid w:val="0072438B"/>
    <w:rsid w:val="00724D33"/>
    <w:rsid w:val="0072655C"/>
    <w:rsid w:val="0072671D"/>
    <w:rsid w:val="007271EC"/>
    <w:rsid w:val="00727FC7"/>
    <w:rsid w:val="0073093B"/>
    <w:rsid w:val="00731A76"/>
    <w:rsid w:val="007324BA"/>
    <w:rsid w:val="007332F7"/>
    <w:rsid w:val="00733DA4"/>
    <w:rsid w:val="00734B7A"/>
    <w:rsid w:val="0073531C"/>
    <w:rsid w:val="00736E79"/>
    <w:rsid w:val="00740A9C"/>
    <w:rsid w:val="00740B24"/>
    <w:rsid w:val="00741E55"/>
    <w:rsid w:val="0074313E"/>
    <w:rsid w:val="00743AB3"/>
    <w:rsid w:val="0074478A"/>
    <w:rsid w:val="00744A3D"/>
    <w:rsid w:val="0074544C"/>
    <w:rsid w:val="00745999"/>
    <w:rsid w:val="00745C84"/>
    <w:rsid w:val="00745FF5"/>
    <w:rsid w:val="0074659F"/>
    <w:rsid w:val="007467E6"/>
    <w:rsid w:val="007470AA"/>
    <w:rsid w:val="00747271"/>
    <w:rsid w:val="00747607"/>
    <w:rsid w:val="007502CA"/>
    <w:rsid w:val="007507F8"/>
    <w:rsid w:val="00752CC3"/>
    <w:rsid w:val="00753719"/>
    <w:rsid w:val="00753AF7"/>
    <w:rsid w:val="00753B06"/>
    <w:rsid w:val="00754405"/>
    <w:rsid w:val="007556ED"/>
    <w:rsid w:val="00755D83"/>
    <w:rsid w:val="00756ED5"/>
    <w:rsid w:val="0076078D"/>
    <w:rsid w:val="00761282"/>
    <w:rsid w:val="00761893"/>
    <w:rsid w:val="00761B07"/>
    <w:rsid w:val="00761F6C"/>
    <w:rsid w:val="00761F95"/>
    <w:rsid w:val="00765428"/>
    <w:rsid w:val="00765C01"/>
    <w:rsid w:val="00765D08"/>
    <w:rsid w:val="0076656F"/>
    <w:rsid w:val="00767C13"/>
    <w:rsid w:val="00767C94"/>
    <w:rsid w:val="00767FB4"/>
    <w:rsid w:val="00770B01"/>
    <w:rsid w:val="00770F8F"/>
    <w:rsid w:val="00771662"/>
    <w:rsid w:val="00771A62"/>
    <w:rsid w:val="00771F58"/>
    <w:rsid w:val="00772527"/>
    <w:rsid w:val="00772559"/>
    <w:rsid w:val="00772FEA"/>
    <w:rsid w:val="00773087"/>
    <w:rsid w:val="007734F1"/>
    <w:rsid w:val="0077390E"/>
    <w:rsid w:val="00775517"/>
    <w:rsid w:val="00777138"/>
    <w:rsid w:val="007772E4"/>
    <w:rsid w:val="00780676"/>
    <w:rsid w:val="00781A0B"/>
    <w:rsid w:val="0078242C"/>
    <w:rsid w:val="00783018"/>
    <w:rsid w:val="007852BC"/>
    <w:rsid w:val="00785D57"/>
    <w:rsid w:val="00785FD3"/>
    <w:rsid w:val="00791773"/>
    <w:rsid w:val="007919B4"/>
    <w:rsid w:val="00791FDA"/>
    <w:rsid w:val="007942B1"/>
    <w:rsid w:val="00794B4D"/>
    <w:rsid w:val="0079565A"/>
    <w:rsid w:val="007A166E"/>
    <w:rsid w:val="007A221C"/>
    <w:rsid w:val="007A224E"/>
    <w:rsid w:val="007A274C"/>
    <w:rsid w:val="007A41B5"/>
    <w:rsid w:val="007A5B50"/>
    <w:rsid w:val="007A5C1F"/>
    <w:rsid w:val="007A5D59"/>
    <w:rsid w:val="007A6667"/>
    <w:rsid w:val="007A6F10"/>
    <w:rsid w:val="007A7124"/>
    <w:rsid w:val="007A73FD"/>
    <w:rsid w:val="007A785B"/>
    <w:rsid w:val="007A7A4D"/>
    <w:rsid w:val="007B022B"/>
    <w:rsid w:val="007B066A"/>
    <w:rsid w:val="007B17AA"/>
    <w:rsid w:val="007B1BA5"/>
    <w:rsid w:val="007B1F59"/>
    <w:rsid w:val="007B225A"/>
    <w:rsid w:val="007B457B"/>
    <w:rsid w:val="007B4C13"/>
    <w:rsid w:val="007B5574"/>
    <w:rsid w:val="007B5C9D"/>
    <w:rsid w:val="007B7203"/>
    <w:rsid w:val="007C17C9"/>
    <w:rsid w:val="007C1C73"/>
    <w:rsid w:val="007C1CF9"/>
    <w:rsid w:val="007C3321"/>
    <w:rsid w:val="007C5A5D"/>
    <w:rsid w:val="007C5DD7"/>
    <w:rsid w:val="007C6DD9"/>
    <w:rsid w:val="007C7EA2"/>
    <w:rsid w:val="007D284D"/>
    <w:rsid w:val="007D3029"/>
    <w:rsid w:val="007D3A2A"/>
    <w:rsid w:val="007D40D2"/>
    <w:rsid w:val="007D4A96"/>
    <w:rsid w:val="007D5AF1"/>
    <w:rsid w:val="007D5BC5"/>
    <w:rsid w:val="007D785D"/>
    <w:rsid w:val="007D7CE0"/>
    <w:rsid w:val="007E03DA"/>
    <w:rsid w:val="007E0960"/>
    <w:rsid w:val="007E141C"/>
    <w:rsid w:val="007E1760"/>
    <w:rsid w:val="007E17E3"/>
    <w:rsid w:val="007E1970"/>
    <w:rsid w:val="007E297F"/>
    <w:rsid w:val="007E3C22"/>
    <w:rsid w:val="007E3D9C"/>
    <w:rsid w:val="007E4483"/>
    <w:rsid w:val="007E53DF"/>
    <w:rsid w:val="007E68B3"/>
    <w:rsid w:val="007E6E04"/>
    <w:rsid w:val="007E72BB"/>
    <w:rsid w:val="007F00CC"/>
    <w:rsid w:val="007F045D"/>
    <w:rsid w:val="007F21BC"/>
    <w:rsid w:val="007F2487"/>
    <w:rsid w:val="007F4CEE"/>
    <w:rsid w:val="007F6FD0"/>
    <w:rsid w:val="0080272F"/>
    <w:rsid w:val="00803AA3"/>
    <w:rsid w:val="00804213"/>
    <w:rsid w:val="00804DB0"/>
    <w:rsid w:val="00805646"/>
    <w:rsid w:val="008058CE"/>
    <w:rsid w:val="0080616F"/>
    <w:rsid w:val="00807035"/>
    <w:rsid w:val="0080792E"/>
    <w:rsid w:val="00807A28"/>
    <w:rsid w:val="00810058"/>
    <w:rsid w:val="00810A48"/>
    <w:rsid w:val="00811529"/>
    <w:rsid w:val="008122DD"/>
    <w:rsid w:val="0081282E"/>
    <w:rsid w:val="00813A9E"/>
    <w:rsid w:val="00813E0F"/>
    <w:rsid w:val="0081524B"/>
    <w:rsid w:val="00815454"/>
    <w:rsid w:val="008171AB"/>
    <w:rsid w:val="00817F0D"/>
    <w:rsid w:val="00820BCF"/>
    <w:rsid w:val="0082149D"/>
    <w:rsid w:val="00821C22"/>
    <w:rsid w:val="00821E1E"/>
    <w:rsid w:val="008231C2"/>
    <w:rsid w:val="008252A4"/>
    <w:rsid w:val="0082552D"/>
    <w:rsid w:val="00827193"/>
    <w:rsid w:val="00830C42"/>
    <w:rsid w:val="00831217"/>
    <w:rsid w:val="008315A3"/>
    <w:rsid w:val="00833538"/>
    <w:rsid w:val="00833D8C"/>
    <w:rsid w:val="008344DD"/>
    <w:rsid w:val="00835B6A"/>
    <w:rsid w:val="00836C90"/>
    <w:rsid w:val="00836E04"/>
    <w:rsid w:val="00837004"/>
    <w:rsid w:val="00837104"/>
    <w:rsid w:val="00837EA0"/>
    <w:rsid w:val="00840ACC"/>
    <w:rsid w:val="0084351D"/>
    <w:rsid w:val="00843AE3"/>
    <w:rsid w:val="008440D2"/>
    <w:rsid w:val="008445D0"/>
    <w:rsid w:val="00846CFA"/>
    <w:rsid w:val="00846E6A"/>
    <w:rsid w:val="00847400"/>
    <w:rsid w:val="00847EE5"/>
    <w:rsid w:val="00850B41"/>
    <w:rsid w:val="00851A69"/>
    <w:rsid w:val="0085370F"/>
    <w:rsid w:val="00853ED0"/>
    <w:rsid w:val="00854078"/>
    <w:rsid w:val="00855417"/>
    <w:rsid w:val="00855D57"/>
    <w:rsid w:val="008560E5"/>
    <w:rsid w:val="008565E8"/>
    <w:rsid w:val="00857801"/>
    <w:rsid w:val="00860AC8"/>
    <w:rsid w:val="00861566"/>
    <w:rsid w:val="0086170D"/>
    <w:rsid w:val="008626DE"/>
    <w:rsid w:val="0086282A"/>
    <w:rsid w:val="00862F03"/>
    <w:rsid w:val="00863092"/>
    <w:rsid w:val="00863E46"/>
    <w:rsid w:val="0086505E"/>
    <w:rsid w:val="008659FB"/>
    <w:rsid w:val="00866B0C"/>
    <w:rsid w:val="00866D54"/>
    <w:rsid w:val="00871C11"/>
    <w:rsid w:val="00872D15"/>
    <w:rsid w:val="00873E58"/>
    <w:rsid w:val="00874F07"/>
    <w:rsid w:val="00875205"/>
    <w:rsid w:val="00875593"/>
    <w:rsid w:val="00875F04"/>
    <w:rsid w:val="008772B1"/>
    <w:rsid w:val="00880076"/>
    <w:rsid w:val="00881C71"/>
    <w:rsid w:val="00881F55"/>
    <w:rsid w:val="008836D4"/>
    <w:rsid w:val="008845D1"/>
    <w:rsid w:val="008906C8"/>
    <w:rsid w:val="008912D7"/>
    <w:rsid w:val="0089190B"/>
    <w:rsid w:val="00892826"/>
    <w:rsid w:val="008936A3"/>
    <w:rsid w:val="00893AA6"/>
    <w:rsid w:val="0089421B"/>
    <w:rsid w:val="0089424C"/>
    <w:rsid w:val="00894C83"/>
    <w:rsid w:val="008956D0"/>
    <w:rsid w:val="008960CA"/>
    <w:rsid w:val="00896898"/>
    <w:rsid w:val="008974EB"/>
    <w:rsid w:val="008A07B5"/>
    <w:rsid w:val="008A3243"/>
    <w:rsid w:val="008A32C1"/>
    <w:rsid w:val="008A40C9"/>
    <w:rsid w:val="008A40D4"/>
    <w:rsid w:val="008A417C"/>
    <w:rsid w:val="008A4BB6"/>
    <w:rsid w:val="008A629F"/>
    <w:rsid w:val="008A6702"/>
    <w:rsid w:val="008B0E6A"/>
    <w:rsid w:val="008B1C56"/>
    <w:rsid w:val="008B329B"/>
    <w:rsid w:val="008B3BE0"/>
    <w:rsid w:val="008B46B4"/>
    <w:rsid w:val="008B59F4"/>
    <w:rsid w:val="008B61F4"/>
    <w:rsid w:val="008B69D5"/>
    <w:rsid w:val="008C01D9"/>
    <w:rsid w:val="008C0C19"/>
    <w:rsid w:val="008C18D9"/>
    <w:rsid w:val="008C2A72"/>
    <w:rsid w:val="008C3C6B"/>
    <w:rsid w:val="008C5072"/>
    <w:rsid w:val="008C50BA"/>
    <w:rsid w:val="008C55BB"/>
    <w:rsid w:val="008C568A"/>
    <w:rsid w:val="008C5954"/>
    <w:rsid w:val="008C6794"/>
    <w:rsid w:val="008C6A56"/>
    <w:rsid w:val="008C6A74"/>
    <w:rsid w:val="008D157F"/>
    <w:rsid w:val="008D243F"/>
    <w:rsid w:val="008D44B5"/>
    <w:rsid w:val="008D520A"/>
    <w:rsid w:val="008D5574"/>
    <w:rsid w:val="008D5DC7"/>
    <w:rsid w:val="008E0093"/>
    <w:rsid w:val="008E1675"/>
    <w:rsid w:val="008E362B"/>
    <w:rsid w:val="008E40B6"/>
    <w:rsid w:val="008E44DD"/>
    <w:rsid w:val="008E48BC"/>
    <w:rsid w:val="008E4E50"/>
    <w:rsid w:val="008E5A51"/>
    <w:rsid w:val="008E7CD4"/>
    <w:rsid w:val="008F0D44"/>
    <w:rsid w:val="008F2D87"/>
    <w:rsid w:val="008F514C"/>
    <w:rsid w:val="008F61E9"/>
    <w:rsid w:val="008F7974"/>
    <w:rsid w:val="009015B4"/>
    <w:rsid w:val="00902312"/>
    <w:rsid w:val="00902680"/>
    <w:rsid w:val="00902E21"/>
    <w:rsid w:val="00903878"/>
    <w:rsid w:val="009040FA"/>
    <w:rsid w:val="00904B7E"/>
    <w:rsid w:val="009055C4"/>
    <w:rsid w:val="00907D1F"/>
    <w:rsid w:val="009101EB"/>
    <w:rsid w:val="0091058F"/>
    <w:rsid w:val="009128EB"/>
    <w:rsid w:val="00912FB1"/>
    <w:rsid w:val="00913401"/>
    <w:rsid w:val="009136C1"/>
    <w:rsid w:val="009136DE"/>
    <w:rsid w:val="00913EEA"/>
    <w:rsid w:val="00914150"/>
    <w:rsid w:val="00914720"/>
    <w:rsid w:val="00915AEB"/>
    <w:rsid w:val="00916EB8"/>
    <w:rsid w:val="009220C9"/>
    <w:rsid w:val="00922FC4"/>
    <w:rsid w:val="009232D0"/>
    <w:rsid w:val="00923A5C"/>
    <w:rsid w:val="00924C4E"/>
    <w:rsid w:val="0092537E"/>
    <w:rsid w:val="0092567E"/>
    <w:rsid w:val="009265E9"/>
    <w:rsid w:val="0092674F"/>
    <w:rsid w:val="0092715B"/>
    <w:rsid w:val="00931F59"/>
    <w:rsid w:val="0093223B"/>
    <w:rsid w:val="0093295D"/>
    <w:rsid w:val="00933848"/>
    <w:rsid w:val="00933C9E"/>
    <w:rsid w:val="009353B3"/>
    <w:rsid w:val="0093547A"/>
    <w:rsid w:val="0094059F"/>
    <w:rsid w:val="00941B01"/>
    <w:rsid w:val="009422F6"/>
    <w:rsid w:val="0094367C"/>
    <w:rsid w:val="0094420A"/>
    <w:rsid w:val="0094460A"/>
    <w:rsid w:val="009448D4"/>
    <w:rsid w:val="00944F2E"/>
    <w:rsid w:val="00945A9F"/>
    <w:rsid w:val="00945BA5"/>
    <w:rsid w:val="00946050"/>
    <w:rsid w:val="0094736A"/>
    <w:rsid w:val="00950E82"/>
    <w:rsid w:val="00951675"/>
    <w:rsid w:val="00951A0A"/>
    <w:rsid w:val="00952AF2"/>
    <w:rsid w:val="00953CB6"/>
    <w:rsid w:val="00953E5A"/>
    <w:rsid w:val="00954A7C"/>
    <w:rsid w:val="00955019"/>
    <w:rsid w:val="00955398"/>
    <w:rsid w:val="00956E56"/>
    <w:rsid w:val="00957004"/>
    <w:rsid w:val="0095766E"/>
    <w:rsid w:val="00957E55"/>
    <w:rsid w:val="00957FB0"/>
    <w:rsid w:val="00961148"/>
    <w:rsid w:val="00961ED5"/>
    <w:rsid w:val="00962A87"/>
    <w:rsid w:val="009649C2"/>
    <w:rsid w:val="0096551B"/>
    <w:rsid w:val="00966A9B"/>
    <w:rsid w:val="00967D47"/>
    <w:rsid w:val="00967F11"/>
    <w:rsid w:val="00970A05"/>
    <w:rsid w:val="00970B82"/>
    <w:rsid w:val="009714E6"/>
    <w:rsid w:val="0097300D"/>
    <w:rsid w:val="00973173"/>
    <w:rsid w:val="00975CB9"/>
    <w:rsid w:val="009776C3"/>
    <w:rsid w:val="009808AA"/>
    <w:rsid w:val="00980F92"/>
    <w:rsid w:val="00981720"/>
    <w:rsid w:val="0098225A"/>
    <w:rsid w:val="009848BB"/>
    <w:rsid w:val="009850E0"/>
    <w:rsid w:val="00985227"/>
    <w:rsid w:val="0098555A"/>
    <w:rsid w:val="009858AD"/>
    <w:rsid w:val="0098760C"/>
    <w:rsid w:val="00990125"/>
    <w:rsid w:val="0099055B"/>
    <w:rsid w:val="0099077D"/>
    <w:rsid w:val="009910A6"/>
    <w:rsid w:val="00992BD9"/>
    <w:rsid w:val="009930FB"/>
    <w:rsid w:val="00993444"/>
    <w:rsid w:val="00995141"/>
    <w:rsid w:val="00995A46"/>
    <w:rsid w:val="00995C51"/>
    <w:rsid w:val="0099619D"/>
    <w:rsid w:val="00996D09"/>
    <w:rsid w:val="0099763F"/>
    <w:rsid w:val="00997929"/>
    <w:rsid w:val="009A0794"/>
    <w:rsid w:val="009A2677"/>
    <w:rsid w:val="009A2D13"/>
    <w:rsid w:val="009A2E97"/>
    <w:rsid w:val="009A3DEE"/>
    <w:rsid w:val="009A40D6"/>
    <w:rsid w:val="009A47AA"/>
    <w:rsid w:val="009A5C23"/>
    <w:rsid w:val="009A5E92"/>
    <w:rsid w:val="009A61CD"/>
    <w:rsid w:val="009A70E9"/>
    <w:rsid w:val="009A78BD"/>
    <w:rsid w:val="009A7926"/>
    <w:rsid w:val="009B171C"/>
    <w:rsid w:val="009B1E93"/>
    <w:rsid w:val="009B40C2"/>
    <w:rsid w:val="009B4BE9"/>
    <w:rsid w:val="009B5E21"/>
    <w:rsid w:val="009B67D3"/>
    <w:rsid w:val="009B6F46"/>
    <w:rsid w:val="009C0AF2"/>
    <w:rsid w:val="009C1E09"/>
    <w:rsid w:val="009C26E1"/>
    <w:rsid w:val="009C2FBB"/>
    <w:rsid w:val="009C493A"/>
    <w:rsid w:val="009C4E7C"/>
    <w:rsid w:val="009C4FB5"/>
    <w:rsid w:val="009C5851"/>
    <w:rsid w:val="009C714A"/>
    <w:rsid w:val="009C751C"/>
    <w:rsid w:val="009C7C77"/>
    <w:rsid w:val="009C7CC3"/>
    <w:rsid w:val="009C7DBB"/>
    <w:rsid w:val="009C7E5F"/>
    <w:rsid w:val="009D1D5E"/>
    <w:rsid w:val="009D1D71"/>
    <w:rsid w:val="009D27EF"/>
    <w:rsid w:val="009D2B94"/>
    <w:rsid w:val="009D3E6F"/>
    <w:rsid w:val="009D43F0"/>
    <w:rsid w:val="009D4F4E"/>
    <w:rsid w:val="009D5C63"/>
    <w:rsid w:val="009D6282"/>
    <w:rsid w:val="009D6995"/>
    <w:rsid w:val="009D777C"/>
    <w:rsid w:val="009D7964"/>
    <w:rsid w:val="009D79CF"/>
    <w:rsid w:val="009E0540"/>
    <w:rsid w:val="009E09CF"/>
    <w:rsid w:val="009E0AEC"/>
    <w:rsid w:val="009E32BA"/>
    <w:rsid w:val="009E3EB4"/>
    <w:rsid w:val="009E5B7F"/>
    <w:rsid w:val="009E6A9A"/>
    <w:rsid w:val="009E70B4"/>
    <w:rsid w:val="009E7861"/>
    <w:rsid w:val="009E7F88"/>
    <w:rsid w:val="009F05C0"/>
    <w:rsid w:val="009F2072"/>
    <w:rsid w:val="009F2F54"/>
    <w:rsid w:val="009F377C"/>
    <w:rsid w:val="009F4543"/>
    <w:rsid w:val="009F45F0"/>
    <w:rsid w:val="009F4FB5"/>
    <w:rsid w:val="009F5D37"/>
    <w:rsid w:val="009F6715"/>
    <w:rsid w:val="00A0092A"/>
    <w:rsid w:val="00A01781"/>
    <w:rsid w:val="00A01C86"/>
    <w:rsid w:val="00A02727"/>
    <w:rsid w:val="00A03D63"/>
    <w:rsid w:val="00A04E8F"/>
    <w:rsid w:val="00A075BE"/>
    <w:rsid w:val="00A07F7C"/>
    <w:rsid w:val="00A113C0"/>
    <w:rsid w:val="00A140E8"/>
    <w:rsid w:val="00A143E5"/>
    <w:rsid w:val="00A156BF"/>
    <w:rsid w:val="00A15E8C"/>
    <w:rsid w:val="00A1683B"/>
    <w:rsid w:val="00A16D12"/>
    <w:rsid w:val="00A1722A"/>
    <w:rsid w:val="00A173F2"/>
    <w:rsid w:val="00A17812"/>
    <w:rsid w:val="00A20513"/>
    <w:rsid w:val="00A20D81"/>
    <w:rsid w:val="00A20EF0"/>
    <w:rsid w:val="00A21EC5"/>
    <w:rsid w:val="00A2228F"/>
    <w:rsid w:val="00A22EC3"/>
    <w:rsid w:val="00A23299"/>
    <w:rsid w:val="00A248BD"/>
    <w:rsid w:val="00A26A1A"/>
    <w:rsid w:val="00A26F5B"/>
    <w:rsid w:val="00A273E2"/>
    <w:rsid w:val="00A279D2"/>
    <w:rsid w:val="00A30EBD"/>
    <w:rsid w:val="00A312E2"/>
    <w:rsid w:val="00A33AE5"/>
    <w:rsid w:val="00A3449D"/>
    <w:rsid w:val="00A34AE0"/>
    <w:rsid w:val="00A3503A"/>
    <w:rsid w:val="00A36B5D"/>
    <w:rsid w:val="00A3725B"/>
    <w:rsid w:val="00A40CEA"/>
    <w:rsid w:val="00A41224"/>
    <w:rsid w:val="00A412A6"/>
    <w:rsid w:val="00A41328"/>
    <w:rsid w:val="00A4195D"/>
    <w:rsid w:val="00A4280A"/>
    <w:rsid w:val="00A42E15"/>
    <w:rsid w:val="00A42FE4"/>
    <w:rsid w:val="00A44357"/>
    <w:rsid w:val="00A450E2"/>
    <w:rsid w:val="00A45DDE"/>
    <w:rsid w:val="00A46743"/>
    <w:rsid w:val="00A47001"/>
    <w:rsid w:val="00A50418"/>
    <w:rsid w:val="00A5083B"/>
    <w:rsid w:val="00A5160A"/>
    <w:rsid w:val="00A5341A"/>
    <w:rsid w:val="00A535E8"/>
    <w:rsid w:val="00A536A6"/>
    <w:rsid w:val="00A54433"/>
    <w:rsid w:val="00A5452B"/>
    <w:rsid w:val="00A5535E"/>
    <w:rsid w:val="00A55415"/>
    <w:rsid w:val="00A5678B"/>
    <w:rsid w:val="00A56A0A"/>
    <w:rsid w:val="00A57B8B"/>
    <w:rsid w:val="00A60B2B"/>
    <w:rsid w:val="00A61FDF"/>
    <w:rsid w:val="00A6295D"/>
    <w:rsid w:val="00A63749"/>
    <w:rsid w:val="00A6418C"/>
    <w:rsid w:val="00A64501"/>
    <w:rsid w:val="00A6487B"/>
    <w:rsid w:val="00A64FAB"/>
    <w:rsid w:val="00A659EE"/>
    <w:rsid w:val="00A65FA4"/>
    <w:rsid w:val="00A70426"/>
    <w:rsid w:val="00A70FB5"/>
    <w:rsid w:val="00A7182F"/>
    <w:rsid w:val="00A71874"/>
    <w:rsid w:val="00A71916"/>
    <w:rsid w:val="00A73BC0"/>
    <w:rsid w:val="00A74BCE"/>
    <w:rsid w:val="00A7516F"/>
    <w:rsid w:val="00A765CD"/>
    <w:rsid w:val="00A7679B"/>
    <w:rsid w:val="00A76D0C"/>
    <w:rsid w:val="00A77506"/>
    <w:rsid w:val="00A81BF3"/>
    <w:rsid w:val="00A81FF3"/>
    <w:rsid w:val="00A82339"/>
    <w:rsid w:val="00A828ED"/>
    <w:rsid w:val="00A837FC"/>
    <w:rsid w:val="00A844F7"/>
    <w:rsid w:val="00A85E76"/>
    <w:rsid w:val="00A860D6"/>
    <w:rsid w:val="00A86180"/>
    <w:rsid w:val="00A8619D"/>
    <w:rsid w:val="00A8675F"/>
    <w:rsid w:val="00A90B93"/>
    <w:rsid w:val="00A90E69"/>
    <w:rsid w:val="00A90FED"/>
    <w:rsid w:val="00A91244"/>
    <w:rsid w:val="00A91493"/>
    <w:rsid w:val="00A941B8"/>
    <w:rsid w:val="00A941C2"/>
    <w:rsid w:val="00A94A24"/>
    <w:rsid w:val="00A94E8F"/>
    <w:rsid w:val="00A95C33"/>
    <w:rsid w:val="00A95C57"/>
    <w:rsid w:val="00A97387"/>
    <w:rsid w:val="00AA022A"/>
    <w:rsid w:val="00AA02DF"/>
    <w:rsid w:val="00AA0443"/>
    <w:rsid w:val="00AA04D8"/>
    <w:rsid w:val="00AA06EE"/>
    <w:rsid w:val="00AA0B14"/>
    <w:rsid w:val="00AA0F85"/>
    <w:rsid w:val="00AA0FFB"/>
    <w:rsid w:val="00AA19D4"/>
    <w:rsid w:val="00AA2434"/>
    <w:rsid w:val="00AA27DA"/>
    <w:rsid w:val="00AA31ED"/>
    <w:rsid w:val="00AA31F5"/>
    <w:rsid w:val="00AA3378"/>
    <w:rsid w:val="00AA3633"/>
    <w:rsid w:val="00AA3E85"/>
    <w:rsid w:val="00AB0A03"/>
    <w:rsid w:val="00AB0B00"/>
    <w:rsid w:val="00AB0FF4"/>
    <w:rsid w:val="00AB1030"/>
    <w:rsid w:val="00AB23D9"/>
    <w:rsid w:val="00AB39AD"/>
    <w:rsid w:val="00AB4D34"/>
    <w:rsid w:val="00AB5047"/>
    <w:rsid w:val="00AB5A4B"/>
    <w:rsid w:val="00AB5FCB"/>
    <w:rsid w:val="00AB62D4"/>
    <w:rsid w:val="00AB6B87"/>
    <w:rsid w:val="00AB6F3E"/>
    <w:rsid w:val="00AB767B"/>
    <w:rsid w:val="00AB7933"/>
    <w:rsid w:val="00AC1304"/>
    <w:rsid w:val="00AC2358"/>
    <w:rsid w:val="00AC2523"/>
    <w:rsid w:val="00AC26D7"/>
    <w:rsid w:val="00AC2702"/>
    <w:rsid w:val="00AC3382"/>
    <w:rsid w:val="00AC4BAA"/>
    <w:rsid w:val="00AC5511"/>
    <w:rsid w:val="00AC5E37"/>
    <w:rsid w:val="00AC6B88"/>
    <w:rsid w:val="00AC6C4C"/>
    <w:rsid w:val="00AC6D7F"/>
    <w:rsid w:val="00AD0C78"/>
    <w:rsid w:val="00AD101D"/>
    <w:rsid w:val="00AD10DC"/>
    <w:rsid w:val="00AD1753"/>
    <w:rsid w:val="00AD1BD8"/>
    <w:rsid w:val="00AD2925"/>
    <w:rsid w:val="00AD4E22"/>
    <w:rsid w:val="00AD5179"/>
    <w:rsid w:val="00AD54E5"/>
    <w:rsid w:val="00AD57BD"/>
    <w:rsid w:val="00AD5C98"/>
    <w:rsid w:val="00AD6472"/>
    <w:rsid w:val="00AD7E62"/>
    <w:rsid w:val="00AE0484"/>
    <w:rsid w:val="00AE0ED8"/>
    <w:rsid w:val="00AE1B49"/>
    <w:rsid w:val="00AE2215"/>
    <w:rsid w:val="00AE30D8"/>
    <w:rsid w:val="00AE49DD"/>
    <w:rsid w:val="00AF0371"/>
    <w:rsid w:val="00AF1A17"/>
    <w:rsid w:val="00AF351C"/>
    <w:rsid w:val="00AF4C84"/>
    <w:rsid w:val="00AF5A7B"/>
    <w:rsid w:val="00AF732C"/>
    <w:rsid w:val="00AF7D5D"/>
    <w:rsid w:val="00B01191"/>
    <w:rsid w:val="00B01C51"/>
    <w:rsid w:val="00B02944"/>
    <w:rsid w:val="00B04B63"/>
    <w:rsid w:val="00B05729"/>
    <w:rsid w:val="00B068FC"/>
    <w:rsid w:val="00B06C69"/>
    <w:rsid w:val="00B10518"/>
    <w:rsid w:val="00B117B4"/>
    <w:rsid w:val="00B11B6D"/>
    <w:rsid w:val="00B14A0A"/>
    <w:rsid w:val="00B1532C"/>
    <w:rsid w:val="00B169E3"/>
    <w:rsid w:val="00B16F91"/>
    <w:rsid w:val="00B215CA"/>
    <w:rsid w:val="00B22EFE"/>
    <w:rsid w:val="00B235DC"/>
    <w:rsid w:val="00B25845"/>
    <w:rsid w:val="00B25F36"/>
    <w:rsid w:val="00B266ED"/>
    <w:rsid w:val="00B26FDC"/>
    <w:rsid w:val="00B27256"/>
    <w:rsid w:val="00B27385"/>
    <w:rsid w:val="00B31AD8"/>
    <w:rsid w:val="00B31CAD"/>
    <w:rsid w:val="00B3269F"/>
    <w:rsid w:val="00B32F90"/>
    <w:rsid w:val="00B35474"/>
    <w:rsid w:val="00B35AF4"/>
    <w:rsid w:val="00B37894"/>
    <w:rsid w:val="00B40B63"/>
    <w:rsid w:val="00B40C5B"/>
    <w:rsid w:val="00B420A7"/>
    <w:rsid w:val="00B42F47"/>
    <w:rsid w:val="00B42F6D"/>
    <w:rsid w:val="00B43E61"/>
    <w:rsid w:val="00B441CB"/>
    <w:rsid w:val="00B455C8"/>
    <w:rsid w:val="00B4575D"/>
    <w:rsid w:val="00B46A9D"/>
    <w:rsid w:val="00B47477"/>
    <w:rsid w:val="00B53046"/>
    <w:rsid w:val="00B5305E"/>
    <w:rsid w:val="00B535FF"/>
    <w:rsid w:val="00B54675"/>
    <w:rsid w:val="00B55249"/>
    <w:rsid w:val="00B5526E"/>
    <w:rsid w:val="00B555AF"/>
    <w:rsid w:val="00B555D4"/>
    <w:rsid w:val="00B5667B"/>
    <w:rsid w:val="00B56A3A"/>
    <w:rsid w:val="00B57BD0"/>
    <w:rsid w:val="00B57CFC"/>
    <w:rsid w:val="00B57EFF"/>
    <w:rsid w:val="00B608F5"/>
    <w:rsid w:val="00B61C6F"/>
    <w:rsid w:val="00B62164"/>
    <w:rsid w:val="00B6274D"/>
    <w:rsid w:val="00B637D9"/>
    <w:rsid w:val="00B657DA"/>
    <w:rsid w:val="00B658A4"/>
    <w:rsid w:val="00B6765F"/>
    <w:rsid w:val="00B67BE8"/>
    <w:rsid w:val="00B70525"/>
    <w:rsid w:val="00B71B47"/>
    <w:rsid w:val="00B72722"/>
    <w:rsid w:val="00B72875"/>
    <w:rsid w:val="00B73078"/>
    <w:rsid w:val="00B7337F"/>
    <w:rsid w:val="00B75272"/>
    <w:rsid w:val="00B7680C"/>
    <w:rsid w:val="00B76E58"/>
    <w:rsid w:val="00B77DC1"/>
    <w:rsid w:val="00B81C9A"/>
    <w:rsid w:val="00B82FFB"/>
    <w:rsid w:val="00B84201"/>
    <w:rsid w:val="00B845B2"/>
    <w:rsid w:val="00B84AAE"/>
    <w:rsid w:val="00B8538A"/>
    <w:rsid w:val="00B85A2D"/>
    <w:rsid w:val="00B86733"/>
    <w:rsid w:val="00B867FF"/>
    <w:rsid w:val="00B87E0D"/>
    <w:rsid w:val="00B91E10"/>
    <w:rsid w:val="00B926B4"/>
    <w:rsid w:val="00B929E4"/>
    <w:rsid w:val="00B93F69"/>
    <w:rsid w:val="00B94FBC"/>
    <w:rsid w:val="00B951A6"/>
    <w:rsid w:val="00B95530"/>
    <w:rsid w:val="00B95826"/>
    <w:rsid w:val="00B95E03"/>
    <w:rsid w:val="00BA166E"/>
    <w:rsid w:val="00BA28A3"/>
    <w:rsid w:val="00BA4144"/>
    <w:rsid w:val="00BA4388"/>
    <w:rsid w:val="00BA5651"/>
    <w:rsid w:val="00BA5FC0"/>
    <w:rsid w:val="00BA6115"/>
    <w:rsid w:val="00BA74FF"/>
    <w:rsid w:val="00BA75AC"/>
    <w:rsid w:val="00BA7693"/>
    <w:rsid w:val="00BB0FA1"/>
    <w:rsid w:val="00BB1805"/>
    <w:rsid w:val="00BB22B6"/>
    <w:rsid w:val="00BB2C46"/>
    <w:rsid w:val="00BB3D45"/>
    <w:rsid w:val="00BB530B"/>
    <w:rsid w:val="00BB57FF"/>
    <w:rsid w:val="00BB5A50"/>
    <w:rsid w:val="00BB63BA"/>
    <w:rsid w:val="00BB6A4F"/>
    <w:rsid w:val="00BB7C83"/>
    <w:rsid w:val="00BC160C"/>
    <w:rsid w:val="00BC17E3"/>
    <w:rsid w:val="00BC1B72"/>
    <w:rsid w:val="00BC2499"/>
    <w:rsid w:val="00BC367B"/>
    <w:rsid w:val="00BC37D0"/>
    <w:rsid w:val="00BC3C90"/>
    <w:rsid w:val="00BC409C"/>
    <w:rsid w:val="00BC4683"/>
    <w:rsid w:val="00BC565B"/>
    <w:rsid w:val="00BC56BD"/>
    <w:rsid w:val="00BC5730"/>
    <w:rsid w:val="00BC718B"/>
    <w:rsid w:val="00BC799D"/>
    <w:rsid w:val="00BC7B75"/>
    <w:rsid w:val="00BC7CB6"/>
    <w:rsid w:val="00BD04AA"/>
    <w:rsid w:val="00BD0649"/>
    <w:rsid w:val="00BD06BF"/>
    <w:rsid w:val="00BD19F0"/>
    <w:rsid w:val="00BD20AD"/>
    <w:rsid w:val="00BD2A23"/>
    <w:rsid w:val="00BD2F9F"/>
    <w:rsid w:val="00BD43FC"/>
    <w:rsid w:val="00BD469E"/>
    <w:rsid w:val="00BD4961"/>
    <w:rsid w:val="00BE0959"/>
    <w:rsid w:val="00BE1016"/>
    <w:rsid w:val="00BE1A6E"/>
    <w:rsid w:val="00BE37F0"/>
    <w:rsid w:val="00BE3B8B"/>
    <w:rsid w:val="00BE3CCE"/>
    <w:rsid w:val="00BE52D3"/>
    <w:rsid w:val="00BE590B"/>
    <w:rsid w:val="00BE5B46"/>
    <w:rsid w:val="00BE5F72"/>
    <w:rsid w:val="00BE65ED"/>
    <w:rsid w:val="00BE7673"/>
    <w:rsid w:val="00BE78AB"/>
    <w:rsid w:val="00BF0EB5"/>
    <w:rsid w:val="00BF10CF"/>
    <w:rsid w:val="00BF1ED6"/>
    <w:rsid w:val="00BF250A"/>
    <w:rsid w:val="00BF3643"/>
    <w:rsid w:val="00BF3C68"/>
    <w:rsid w:val="00BF430E"/>
    <w:rsid w:val="00BF67BD"/>
    <w:rsid w:val="00BF7730"/>
    <w:rsid w:val="00BF7785"/>
    <w:rsid w:val="00BF7FC5"/>
    <w:rsid w:val="00C00BC0"/>
    <w:rsid w:val="00C00F21"/>
    <w:rsid w:val="00C01E2B"/>
    <w:rsid w:val="00C02796"/>
    <w:rsid w:val="00C02B95"/>
    <w:rsid w:val="00C04869"/>
    <w:rsid w:val="00C04ECA"/>
    <w:rsid w:val="00C06559"/>
    <w:rsid w:val="00C11D7C"/>
    <w:rsid w:val="00C13240"/>
    <w:rsid w:val="00C13893"/>
    <w:rsid w:val="00C1435B"/>
    <w:rsid w:val="00C16276"/>
    <w:rsid w:val="00C17624"/>
    <w:rsid w:val="00C177DA"/>
    <w:rsid w:val="00C2026D"/>
    <w:rsid w:val="00C20BC1"/>
    <w:rsid w:val="00C22076"/>
    <w:rsid w:val="00C22086"/>
    <w:rsid w:val="00C233A3"/>
    <w:rsid w:val="00C236EF"/>
    <w:rsid w:val="00C23C42"/>
    <w:rsid w:val="00C27192"/>
    <w:rsid w:val="00C301A7"/>
    <w:rsid w:val="00C30921"/>
    <w:rsid w:val="00C3197B"/>
    <w:rsid w:val="00C31CB5"/>
    <w:rsid w:val="00C33641"/>
    <w:rsid w:val="00C3386F"/>
    <w:rsid w:val="00C34635"/>
    <w:rsid w:val="00C3479D"/>
    <w:rsid w:val="00C35A31"/>
    <w:rsid w:val="00C35AC5"/>
    <w:rsid w:val="00C3645A"/>
    <w:rsid w:val="00C367AE"/>
    <w:rsid w:val="00C405E4"/>
    <w:rsid w:val="00C40D15"/>
    <w:rsid w:val="00C4257A"/>
    <w:rsid w:val="00C42D65"/>
    <w:rsid w:val="00C430A8"/>
    <w:rsid w:val="00C43E1C"/>
    <w:rsid w:val="00C44275"/>
    <w:rsid w:val="00C44564"/>
    <w:rsid w:val="00C457FC"/>
    <w:rsid w:val="00C46142"/>
    <w:rsid w:val="00C46783"/>
    <w:rsid w:val="00C46CF0"/>
    <w:rsid w:val="00C4772C"/>
    <w:rsid w:val="00C50936"/>
    <w:rsid w:val="00C515F0"/>
    <w:rsid w:val="00C52733"/>
    <w:rsid w:val="00C53073"/>
    <w:rsid w:val="00C53F14"/>
    <w:rsid w:val="00C5427B"/>
    <w:rsid w:val="00C55149"/>
    <w:rsid w:val="00C5604A"/>
    <w:rsid w:val="00C5781A"/>
    <w:rsid w:val="00C57921"/>
    <w:rsid w:val="00C60355"/>
    <w:rsid w:val="00C62806"/>
    <w:rsid w:val="00C62DA8"/>
    <w:rsid w:val="00C63759"/>
    <w:rsid w:val="00C63A3D"/>
    <w:rsid w:val="00C63E03"/>
    <w:rsid w:val="00C64871"/>
    <w:rsid w:val="00C65E9F"/>
    <w:rsid w:val="00C6760C"/>
    <w:rsid w:val="00C725D4"/>
    <w:rsid w:val="00C72A71"/>
    <w:rsid w:val="00C731F6"/>
    <w:rsid w:val="00C732C5"/>
    <w:rsid w:val="00C751F4"/>
    <w:rsid w:val="00C75AAA"/>
    <w:rsid w:val="00C75E43"/>
    <w:rsid w:val="00C7615E"/>
    <w:rsid w:val="00C7666A"/>
    <w:rsid w:val="00C77A81"/>
    <w:rsid w:val="00C81424"/>
    <w:rsid w:val="00C81F3F"/>
    <w:rsid w:val="00C822CA"/>
    <w:rsid w:val="00C82BA8"/>
    <w:rsid w:val="00C82CB0"/>
    <w:rsid w:val="00C85431"/>
    <w:rsid w:val="00C8623C"/>
    <w:rsid w:val="00C86314"/>
    <w:rsid w:val="00C86711"/>
    <w:rsid w:val="00C9006C"/>
    <w:rsid w:val="00C9121C"/>
    <w:rsid w:val="00C912A8"/>
    <w:rsid w:val="00C91594"/>
    <w:rsid w:val="00C91D53"/>
    <w:rsid w:val="00C91EE6"/>
    <w:rsid w:val="00C935B6"/>
    <w:rsid w:val="00CA0434"/>
    <w:rsid w:val="00CA06B9"/>
    <w:rsid w:val="00CA1286"/>
    <w:rsid w:val="00CA208D"/>
    <w:rsid w:val="00CA2186"/>
    <w:rsid w:val="00CA2DC7"/>
    <w:rsid w:val="00CA31CF"/>
    <w:rsid w:val="00CA38C6"/>
    <w:rsid w:val="00CA416D"/>
    <w:rsid w:val="00CA53DC"/>
    <w:rsid w:val="00CA6D7A"/>
    <w:rsid w:val="00CA788B"/>
    <w:rsid w:val="00CA7951"/>
    <w:rsid w:val="00CB0BA5"/>
    <w:rsid w:val="00CB3826"/>
    <w:rsid w:val="00CB3D82"/>
    <w:rsid w:val="00CB4125"/>
    <w:rsid w:val="00CB60CC"/>
    <w:rsid w:val="00CB6C7F"/>
    <w:rsid w:val="00CB6EA9"/>
    <w:rsid w:val="00CB6FB9"/>
    <w:rsid w:val="00CB7386"/>
    <w:rsid w:val="00CC1A15"/>
    <w:rsid w:val="00CC279A"/>
    <w:rsid w:val="00CC40A3"/>
    <w:rsid w:val="00CC4EED"/>
    <w:rsid w:val="00CC5B52"/>
    <w:rsid w:val="00CC6660"/>
    <w:rsid w:val="00CC6FEA"/>
    <w:rsid w:val="00CC783B"/>
    <w:rsid w:val="00CC7AF2"/>
    <w:rsid w:val="00CD0B60"/>
    <w:rsid w:val="00CD1A75"/>
    <w:rsid w:val="00CD2EA2"/>
    <w:rsid w:val="00CD3141"/>
    <w:rsid w:val="00CD41CF"/>
    <w:rsid w:val="00CD4A08"/>
    <w:rsid w:val="00CD6E6B"/>
    <w:rsid w:val="00CD73F7"/>
    <w:rsid w:val="00CD7876"/>
    <w:rsid w:val="00CE01A9"/>
    <w:rsid w:val="00CE0512"/>
    <w:rsid w:val="00CE121C"/>
    <w:rsid w:val="00CE1323"/>
    <w:rsid w:val="00CE17B0"/>
    <w:rsid w:val="00CE1997"/>
    <w:rsid w:val="00CE2300"/>
    <w:rsid w:val="00CE335A"/>
    <w:rsid w:val="00CE35D9"/>
    <w:rsid w:val="00CE4852"/>
    <w:rsid w:val="00CE538A"/>
    <w:rsid w:val="00CE6035"/>
    <w:rsid w:val="00CE6CAC"/>
    <w:rsid w:val="00CE78AD"/>
    <w:rsid w:val="00CF00C7"/>
    <w:rsid w:val="00CF0C2F"/>
    <w:rsid w:val="00CF155B"/>
    <w:rsid w:val="00CF1573"/>
    <w:rsid w:val="00CF33A0"/>
    <w:rsid w:val="00CF373C"/>
    <w:rsid w:val="00CF3DE3"/>
    <w:rsid w:val="00CF4DFF"/>
    <w:rsid w:val="00CF5F76"/>
    <w:rsid w:val="00CF6B5F"/>
    <w:rsid w:val="00CF6F13"/>
    <w:rsid w:val="00CF7D12"/>
    <w:rsid w:val="00D006B5"/>
    <w:rsid w:val="00D00A68"/>
    <w:rsid w:val="00D00CAD"/>
    <w:rsid w:val="00D01300"/>
    <w:rsid w:val="00D028DA"/>
    <w:rsid w:val="00D02914"/>
    <w:rsid w:val="00D043FD"/>
    <w:rsid w:val="00D045B9"/>
    <w:rsid w:val="00D05117"/>
    <w:rsid w:val="00D0522C"/>
    <w:rsid w:val="00D05364"/>
    <w:rsid w:val="00D05558"/>
    <w:rsid w:val="00D0578E"/>
    <w:rsid w:val="00D059F2"/>
    <w:rsid w:val="00D06D24"/>
    <w:rsid w:val="00D0733B"/>
    <w:rsid w:val="00D109CF"/>
    <w:rsid w:val="00D114AF"/>
    <w:rsid w:val="00D118C4"/>
    <w:rsid w:val="00D1274D"/>
    <w:rsid w:val="00D134EF"/>
    <w:rsid w:val="00D13FFC"/>
    <w:rsid w:val="00D15BE3"/>
    <w:rsid w:val="00D1761B"/>
    <w:rsid w:val="00D17AB8"/>
    <w:rsid w:val="00D2184D"/>
    <w:rsid w:val="00D21B44"/>
    <w:rsid w:val="00D22163"/>
    <w:rsid w:val="00D225BB"/>
    <w:rsid w:val="00D233A9"/>
    <w:rsid w:val="00D2554B"/>
    <w:rsid w:val="00D26FD7"/>
    <w:rsid w:val="00D310BE"/>
    <w:rsid w:val="00D31AB5"/>
    <w:rsid w:val="00D327D0"/>
    <w:rsid w:val="00D32B9F"/>
    <w:rsid w:val="00D33737"/>
    <w:rsid w:val="00D33F9A"/>
    <w:rsid w:val="00D3466C"/>
    <w:rsid w:val="00D348D0"/>
    <w:rsid w:val="00D34E0B"/>
    <w:rsid w:val="00D34F03"/>
    <w:rsid w:val="00D352AC"/>
    <w:rsid w:val="00D35FA9"/>
    <w:rsid w:val="00D36BFF"/>
    <w:rsid w:val="00D36E8D"/>
    <w:rsid w:val="00D36EA9"/>
    <w:rsid w:val="00D3770A"/>
    <w:rsid w:val="00D37C9A"/>
    <w:rsid w:val="00D42C82"/>
    <w:rsid w:val="00D4379B"/>
    <w:rsid w:val="00D4379D"/>
    <w:rsid w:val="00D438B0"/>
    <w:rsid w:val="00D438C7"/>
    <w:rsid w:val="00D439D3"/>
    <w:rsid w:val="00D43DD3"/>
    <w:rsid w:val="00D45765"/>
    <w:rsid w:val="00D45C0B"/>
    <w:rsid w:val="00D479AB"/>
    <w:rsid w:val="00D5070A"/>
    <w:rsid w:val="00D5122E"/>
    <w:rsid w:val="00D514D8"/>
    <w:rsid w:val="00D5185B"/>
    <w:rsid w:val="00D51A3A"/>
    <w:rsid w:val="00D52043"/>
    <w:rsid w:val="00D5244D"/>
    <w:rsid w:val="00D52602"/>
    <w:rsid w:val="00D54A27"/>
    <w:rsid w:val="00D5645E"/>
    <w:rsid w:val="00D6069E"/>
    <w:rsid w:val="00D6134A"/>
    <w:rsid w:val="00D61454"/>
    <w:rsid w:val="00D6167B"/>
    <w:rsid w:val="00D61D67"/>
    <w:rsid w:val="00D62BAC"/>
    <w:rsid w:val="00D63025"/>
    <w:rsid w:val="00D64E02"/>
    <w:rsid w:val="00D660D3"/>
    <w:rsid w:val="00D67020"/>
    <w:rsid w:val="00D705FE"/>
    <w:rsid w:val="00D707A0"/>
    <w:rsid w:val="00D70B8B"/>
    <w:rsid w:val="00D70FA4"/>
    <w:rsid w:val="00D71361"/>
    <w:rsid w:val="00D71CD4"/>
    <w:rsid w:val="00D71EC0"/>
    <w:rsid w:val="00D72BB1"/>
    <w:rsid w:val="00D72F16"/>
    <w:rsid w:val="00D73162"/>
    <w:rsid w:val="00D7451D"/>
    <w:rsid w:val="00D7474B"/>
    <w:rsid w:val="00D767B3"/>
    <w:rsid w:val="00D777C1"/>
    <w:rsid w:val="00D77AF0"/>
    <w:rsid w:val="00D80DAF"/>
    <w:rsid w:val="00D80E37"/>
    <w:rsid w:val="00D80F66"/>
    <w:rsid w:val="00D817B4"/>
    <w:rsid w:val="00D82CCE"/>
    <w:rsid w:val="00D841A7"/>
    <w:rsid w:val="00D85812"/>
    <w:rsid w:val="00D8739E"/>
    <w:rsid w:val="00D9092B"/>
    <w:rsid w:val="00D90A75"/>
    <w:rsid w:val="00D9171A"/>
    <w:rsid w:val="00D91A9C"/>
    <w:rsid w:val="00D92D71"/>
    <w:rsid w:val="00D93328"/>
    <w:rsid w:val="00D93E62"/>
    <w:rsid w:val="00D93FA1"/>
    <w:rsid w:val="00D95396"/>
    <w:rsid w:val="00D95455"/>
    <w:rsid w:val="00D95570"/>
    <w:rsid w:val="00D95651"/>
    <w:rsid w:val="00D957A0"/>
    <w:rsid w:val="00D959FA"/>
    <w:rsid w:val="00DA0368"/>
    <w:rsid w:val="00DA3655"/>
    <w:rsid w:val="00DA418F"/>
    <w:rsid w:val="00DA41CC"/>
    <w:rsid w:val="00DA48A4"/>
    <w:rsid w:val="00DA6907"/>
    <w:rsid w:val="00DA6ADC"/>
    <w:rsid w:val="00DA726F"/>
    <w:rsid w:val="00DA7529"/>
    <w:rsid w:val="00DB166F"/>
    <w:rsid w:val="00DB2971"/>
    <w:rsid w:val="00DB2C5E"/>
    <w:rsid w:val="00DB4011"/>
    <w:rsid w:val="00DB4F36"/>
    <w:rsid w:val="00DB682C"/>
    <w:rsid w:val="00DB6924"/>
    <w:rsid w:val="00DB6C96"/>
    <w:rsid w:val="00DB7675"/>
    <w:rsid w:val="00DB772A"/>
    <w:rsid w:val="00DB77CD"/>
    <w:rsid w:val="00DC07F5"/>
    <w:rsid w:val="00DC0AA0"/>
    <w:rsid w:val="00DC1456"/>
    <w:rsid w:val="00DC1495"/>
    <w:rsid w:val="00DC1C5F"/>
    <w:rsid w:val="00DC1CD6"/>
    <w:rsid w:val="00DC38F2"/>
    <w:rsid w:val="00DC3C09"/>
    <w:rsid w:val="00DC3FB2"/>
    <w:rsid w:val="00DC485A"/>
    <w:rsid w:val="00DC48E8"/>
    <w:rsid w:val="00DC53EC"/>
    <w:rsid w:val="00DC5BA9"/>
    <w:rsid w:val="00DD231F"/>
    <w:rsid w:val="00DD2E17"/>
    <w:rsid w:val="00DD2F7F"/>
    <w:rsid w:val="00DD464A"/>
    <w:rsid w:val="00DD5B0C"/>
    <w:rsid w:val="00DD6394"/>
    <w:rsid w:val="00DD7BA4"/>
    <w:rsid w:val="00DE00D1"/>
    <w:rsid w:val="00DE15D9"/>
    <w:rsid w:val="00DE1689"/>
    <w:rsid w:val="00DE1CD6"/>
    <w:rsid w:val="00DE2486"/>
    <w:rsid w:val="00DE2F1E"/>
    <w:rsid w:val="00DE4E18"/>
    <w:rsid w:val="00DE50EE"/>
    <w:rsid w:val="00DE5590"/>
    <w:rsid w:val="00DE5DC9"/>
    <w:rsid w:val="00DE6350"/>
    <w:rsid w:val="00DE7E12"/>
    <w:rsid w:val="00DF068F"/>
    <w:rsid w:val="00DF10EE"/>
    <w:rsid w:val="00DF63FC"/>
    <w:rsid w:val="00DF7212"/>
    <w:rsid w:val="00E0160D"/>
    <w:rsid w:val="00E02938"/>
    <w:rsid w:val="00E03063"/>
    <w:rsid w:val="00E03F90"/>
    <w:rsid w:val="00E0449E"/>
    <w:rsid w:val="00E044A4"/>
    <w:rsid w:val="00E04924"/>
    <w:rsid w:val="00E05C09"/>
    <w:rsid w:val="00E06BF0"/>
    <w:rsid w:val="00E076A5"/>
    <w:rsid w:val="00E07D36"/>
    <w:rsid w:val="00E1006C"/>
    <w:rsid w:val="00E153B1"/>
    <w:rsid w:val="00E15E4A"/>
    <w:rsid w:val="00E167FE"/>
    <w:rsid w:val="00E17700"/>
    <w:rsid w:val="00E20007"/>
    <w:rsid w:val="00E20AED"/>
    <w:rsid w:val="00E21271"/>
    <w:rsid w:val="00E230C2"/>
    <w:rsid w:val="00E24147"/>
    <w:rsid w:val="00E25568"/>
    <w:rsid w:val="00E2598F"/>
    <w:rsid w:val="00E25B4F"/>
    <w:rsid w:val="00E26852"/>
    <w:rsid w:val="00E26E43"/>
    <w:rsid w:val="00E27F3C"/>
    <w:rsid w:val="00E30AB3"/>
    <w:rsid w:val="00E30C2D"/>
    <w:rsid w:val="00E33D0B"/>
    <w:rsid w:val="00E352F6"/>
    <w:rsid w:val="00E3664F"/>
    <w:rsid w:val="00E36883"/>
    <w:rsid w:val="00E369FA"/>
    <w:rsid w:val="00E40DA0"/>
    <w:rsid w:val="00E41E5E"/>
    <w:rsid w:val="00E4371F"/>
    <w:rsid w:val="00E44CD2"/>
    <w:rsid w:val="00E45316"/>
    <w:rsid w:val="00E504E3"/>
    <w:rsid w:val="00E50B81"/>
    <w:rsid w:val="00E51DEC"/>
    <w:rsid w:val="00E525A8"/>
    <w:rsid w:val="00E53810"/>
    <w:rsid w:val="00E538E3"/>
    <w:rsid w:val="00E53BB9"/>
    <w:rsid w:val="00E5447F"/>
    <w:rsid w:val="00E55EC3"/>
    <w:rsid w:val="00E56203"/>
    <w:rsid w:val="00E56691"/>
    <w:rsid w:val="00E56E72"/>
    <w:rsid w:val="00E57240"/>
    <w:rsid w:val="00E5743D"/>
    <w:rsid w:val="00E600D4"/>
    <w:rsid w:val="00E61265"/>
    <w:rsid w:val="00E6241C"/>
    <w:rsid w:val="00E62EBC"/>
    <w:rsid w:val="00E636C3"/>
    <w:rsid w:val="00E6413F"/>
    <w:rsid w:val="00E653A0"/>
    <w:rsid w:val="00E6568C"/>
    <w:rsid w:val="00E66000"/>
    <w:rsid w:val="00E66EDD"/>
    <w:rsid w:val="00E673AE"/>
    <w:rsid w:val="00E67E21"/>
    <w:rsid w:val="00E70F5B"/>
    <w:rsid w:val="00E712D9"/>
    <w:rsid w:val="00E71AAA"/>
    <w:rsid w:val="00E72998"/>
    <w:rsid w:val="00E73EF9"/>
    <w:rsid w:val="00E7454A"/>
    <w:rsid w:val="00E751B9"/>
    <w:rsid w:val="00E761E6"/>
    <w:rsid w:val="00E775D1"/>
    <w:rsid w:val="00E7762F"/>
    <w:rsid w:val="00E77BDA"/>
    <w:rsid w:val="00E77FE4"/>
    <w:rsid w:val="00E81881"/>
    <w:rsid w:val="00E81DD7"/>
    <w:rsid w:val="00E820F1"/>
    <w:rsid w:val="00E82D1A"/>
    <w:rsid w:val="00E82E70"/>
    <w:rsid w:val="00E83E27"/>
    <w:rsid w:val="00E84288"/>
    <w:rsid w:val="00E84B08"/>
    <w:rsid w:val="00E84DCE"/>
    <w:rsid w:val="00E84F33"/>
    <w:rsid w:val="00E85FC5"/>
    <w:rsid w:val="00E860FB"/>
    <w:rsid w:val="00E872A8"/>
    <w:rsid w:val="00E91334"/>
    <w:rsid w:val="00E91776"/>
    <w:rsid w:val="00E91AA2"/>
    <w:rsid w:val="00E92471"/>
    <w:rsid w:val="00E925A9"/>
    <w:rsid w:val="00E929BA"/>
    <w:rsid w:val="00E92B00"/>
    <w:rsid w:val="00E92DF2"/>
    <w:rsid w:val="00E930E7"/>
    <w:rsid w:val="00E944CC"/>
    <w:rsid w:val="00E9474C"/>
    <w:rsid w:val="00E94A04"/>
    <w:rsid w:val="00E95306"/>
    <w:rsid w:val="00E96677"/>
    <w:rsid w:val="00E96C16"/>
    <w:rsid w:val="00E96F21"/>
    <w:rsid w:val="00E97343"/>
    <w:rsid w:val="00EA0707"/>
    <w:rsid w:val="00EA0B50"/>
    <w:rsid w:val="00EA15D0"/>
    <w:rsid w:val="00EA1833"/>
    <w:rsid w:val="00EA187B"/>
    <w:rsid w:val="00EA2917"/>
    <w:rsid w:val="00EA2D44"/>
    <w:rsid w:val="00EA413D"/>
    <w:rsid w:val="00EA4EA5"/>
    <w:rsid w:val="00EA7EA8"/>
    <w:rsid w:val="00EB0B85"/>
    <w:rsid w:val="00EB1FFA"/>
    <w:rsid w:val="00EB2CAA"/>
    <w:rsid w:val="00EB3022"/>
    <w:rsid w:val="00EB3927"/>
    <w:rsid w:val="00EB46B1"/>
    <w:rsid w:val="00EB482E"/>
    <w:rsid w:val="00EB4EC0"/>
    <w:rsid w:val="00EB54D3"/>
    <w:rsid w:val="00EB5EE0"/>
    <w:rsid w:val="00EB614B"/>
    <w:rsid w:val="00EB6EA2"/>
    <w:rsid w:val="00EB700B"/>
    <w:rsid w:val="00EB7255"/>
    <w:rsid w:val="00EB790F"/>
    <w:rsid w:val="00EC061D"/>
    <w:rsid w:val="00EC0AD4"/>
    <w:rsid w:val="00EC2760"/>
    <w:rsid w:val="00EC2ED2"/>
    <w:rsid w:val="00EC362F"/>
    <w:rsid w:val="00EC3CCC"/>
    <w:rsid w:val="00EC4128"/>
    <w:rsid w:val="00EC7A0F"/>
    <w:rsid w:val="00ED0863"/>
    <w:rsid w:val="00ED0BEB"/>
    <w:rsid w:val="00ED31CE"/>
    <w:rsid w:val="00ED34F7"/>
    <w:rsid w:val="00ED42AD"/>
    <w:rsid w:val="00ED6905"/>
    <w:rsid w:val="00ED6CB1"/>
    <w:rsid w:val="00ED6E0D"/>
    <w:rsid w:val="00ED6F62"/>
    <w:rsid w:val="00EE027B"/>
    <w:rsid w:val="00EE175F"/>
    <w:rsid w:val="00EE1D10"/>
    <w:rsid w:val="00EE3143"/>
    <w:rsid w:val="00EE3859"/>
    <w:rsid w:val="00EE38D3"/>
    <w:rsid w:val="00EE4B65"/>
    <w:rsid w:val="00EE4B88"/>
    <w:rsid w:val="00EE656B"/>
    <w:rsid w:val="00EE716D"/>
    <w:rsid w:val="00EF073C"/>
    <w:rsid w:val="00EF0BCD"/>
    <w:rsid w:val="00EF115E"/>
    <w:rsid w:val="00EF21EE"/>
    <w:rsid w:val="00EF2C52"/>
    <w:rsid w:val="00EF38A5"/>
    <w:rsid w:val="00EF471E"/>
    <w:rsid w:val="00EF4E29"/>
    <w:rsid w:val="00EF65D0"/>
    <w:rsid w:val="00EF6C65"/>
    <w:rsid w:val="00EF7399"/>
    <w:rsid w:val="00F002B4"/>
    <w:rsid w:val="00F023D3"/>
    <w:rsid w:val="00F02B8F"/>
    <w:rsid w:val="00F02C85"/>
    <w:rsid w:val="00F03A42"/>
    <w:rsid w:val="00F04B4F"/>
    <w:rsid w:val="00F04C2F"/>
    <w:rsid w:val="00F050AC"/>
    <w:rsid w:val="00F07AF8"/>
    <w:rsid w:val="00F07C10"/>
    <w:rsid w:val="00F10F9B"/>
    <w:rsid w:val="00F12021"/>
    <w:rsid w:val="00F147B3"/>
    <w:rsid w:val="00F15148"/>
    <w:rsid w:val="00F15804"/>
    <w:rsid w:val="00F1640A"/>
    <w:rsid w:val="00F167D2"/>
    <w:rsid w:val="00F1736C"/>
    <w:rsid w:val="00F17DEE"/>
    <w:rsid w:val="00F208EE"/>
    <w:rsid w:val="00F20E19"/>
    <w:rsid w:val="00F2447F"/>
    <w:rsid w:val="00F25475"/>
    <w:rsid w:val="00F2707E"/>
    <w:rsid w:val="00F27BB1"/>
    <w:rsid w:val="00F3007D"/>
    <w:rsid w:val="00F309E2"/>
    <w:rsid w:val="00F31330"/>
    <w:rsid w:val="00F3181D"/>
    <w:rsid w:val="00F3204C"/>
    <w:rsid w:val="00F33AF5"/>
    <w:rsid w:val="00F35316"/>
    <w:rsid w:val="00F35563"/>
    <w:rsid w:val="00F3589C"/>
    <w:rsid w:val="00F361FC"/>
    <w:rsid w:val="00F37462"/>
    <w:rsid w:val="00F37A49"/>
    <w:rsid w:val="00F37D8D"/>
    <w:rsid w:val="00F430C7"/>
    <w:rsid w:val="00F431F7"/>
    <w:rsid w:val="00F43C87"/>
    <w:rsid w:val="00F46007"/>
    <w:rsid w:val="00F463BC"/>
    <w:rsid w:val="00F475C0"/>
    <w:rsid w:val="00F508FF"/>
    <w:rsid w:val="00F51EDC"/>
    <w:rsid w:val="00F54943"/>
    <w:rsid w:val="00F54D7E"/>
    <w:rsid w:val="00F565D3"/>
    <w:rsid w:val="00F57190"/>
    <w:rsid w:val="00F571EB"/>
    <w:rsid w:val="00F57B19"/>
    <w:rsid w:val="00F57B72"/>
    <w:rsid w:val="00F608F9"/>
    <w:rsid w:val="00F6129C"/>
    <w:rsid w:val="00F617BA"/>
    <w:rsid w:val="00F625D8"/>
    <w:rsid w:val="00F625E7"/>
    <w:rsid w:val="00F62B3E"/>
    <w:rsid w:val="00F64416"/>
    <w:rsid w:val="00F64A7C"/>
    <w:rsid w:val="00F65310"/>
    <w:rsid w:val="00F65514"/>
    <w:rsid w:val="00F658C7"/>
    <w:rsid w:val="00F65924"/>
    <w:rsid w:val="00F66BAB"/>
    <w:rsid w:val="00F702B0"/>
    <w:rsid w:val="00F702B6"/>
    <w:rsid w:val="00F7088F"/>
    <w:rsid w:val="00F709CE"/>
    <w:rsid w:val="00F70BCD"/>
    <w:rsid w:val="00F71E53"/>
    <w:rsid w:val="00F71EF1"/>
    <w:rsid w:val="00F73D41"/>
    <w:rsid w:val="00F74795"/>
    <w:rsid w:val="00F74BED"/>
    <w:rsid w:val="00F74D1B"/>
    <w:rsid w:val="00F750AC"/>
    <w:rsid w:val="00F75623"/>
    <w:rsid w:val="00F75903"/>
    <w:rsid w:val="00F76DBB"/>
    <w:rsid w:val="00F7717B"/>
    <w:rsid w:val="00F77D36"/>
    <w:rsid w:val="00F80739"/>
    <w:rsid w:val="00F80A70"/>
    <w:rsid w:val="00F813A4"/>
    <w:rsid w:val="00F83300"/>
    <w:rsid w:val="00F84316"/>
    <w:rsid w:val="00F84699"/>
    <w:rsid w:val="00F84D6F"/>
    <w:rsid w:val="00F85466"/>
    <w:rsid w:val="00F85614"/>
    <w:rsid w:val="00F85AE4"/>
    <w:rsid w:val="00F86B46"/>
    <w:rsid w:val="00F87BFC"/>
    <w:rsid w:val="00F902BC"/>
    <w:rsid w:val="00F919A1"/>
    <w:rsid w:val="00F9220A"/>
    <w:rsid w:val="00F9262A"/>
    <w:rsid w:val="00F92862"/>
    <w:rsid w:val="00F92E20"/>
    <w:rsid w:val="00F92F88"/>
    <w:rsid w:val="00F936C7"/>
    <w:rsid w:val="00F945E9"/>
    <w:rsid w:val="00F9499B"/>
    <w:rsid w:val="00F94E3D"/>
    <w:rsid w:val="00F9701D"/>
    <w:rsid w:val="00FA0489"/>
    <w:rsid w:val="00FA13E2"/>
    <w:rsid w:val="00FA3398"/>
    <w:rsid w:val="00FA51E5"/>
    <w:rsid w:val="00FA5A42"/>
    <w:rsid w:val="00FA6BAF"/>
    <w:rsid w:val="00FA7446"/>
    <w:rsid w:val="00FA78D6"/>
    <w:rsid w:val="00FA79AE"/>
    <w:rsid w:val="00FA7B67"/>
    <w:rsid w:val="00FB19C5"/>
    <w:rsid w:val="00FB2739"/>
    <w:rsid w:val="00FB302B"/>
    <w:rsid w:val="00FB5C2C"/>
    <w:rsid w:val="00FB5E43"/>
    <w:rsid w:val="00FB7139"/>
    <w:rsid w:val="00FB7AD5"/>
    <w:rsid w:val="00FC07F9"/>
    <w:rsid w:val="00FC0B86"/>
    <w:rsid w:val="00FC1C75"/>
    <w:rsid w:val="00FC2049"/>
    <w:rsid w:val="00FC27A0"/>
    <w:rsid w:val="00FC2FE0"/>
    <w:rsid w:val="00FC41E6"/>
    <w:rsid w:val="00FC4411"/>
    <w:rsid w:val="00FC46E6"/>
    <w:rsid w:val="00FC484E"/>
    <w:rsid w:val="00FC4898"/>
    <w:rsid w:val="00FC4CD0"/>
    <w:rsid w:val="00FC5445"/>
    <w:rsid w:val="00FC5A32"/>
    <w:rsid w:val="00FC62B1"/>
    <w:rsid w:val="00FC6D47"/>
    <w:rsid w:val="00FC7218"/>
    <w:rsid w:val="00FC7F64"/>
    <w:rsid w:val="00FD06D3"/>
    <w:rsid w:val="00FD13B2"/>
    <w:rsid w:val="00FD1832"/>
    <w:rsid w:val="00FD3F51"/>
    <w:rsid w:val="00FD42D9"/>
    <w:rsid w:val="00FD5007"/>
    <w:rsid w:val="00FD5115"/>
    <w:rsid w:val="00FD5A20"/>
    <w:rsid w:val="00FD5D89"/>
    <w:rsid w:val="00FD5F0B"/>
    <w:rsid w:val="00FD6140"/>
    <w:rsid w:val="00FD673A"/>
    <w:rsid w:val="00FD7C25"/>
    <w:rsid w:val="00FD7E3B"/>
    <w:rsid w:val="00FE001B"/>
    <w:rsid w:val="00FE1B0E"/>
    <w:rsid w:val="00FE1B60"/>
    <w:rsid w:val="00FE1C31"/>
    <w:rsid w:val="00FE283E"/>
    <w:rsid w:val="00FE2B93"/>
    <w:rsid w:val="00FE39AD"/>
    <w:rsid w:val="00FE4C00"/>
    <w:rsid w:val="00FE576C"/>
    <w:rsid w:val="00FE593D"/>
    <w:rsid w:val="00FE63AF"/>
    <w:rsid w:val="00FE7345"/>
    <w:rsid w:val="00FE7B2A"/>
    <w:rsid w:val="00FF1E25"/>
    <w:rsid w:val="00FF2935"/>
    <w:rsid w:val="00FF2B7E"/>
    <w:rsid w:val="00FF3468"/>
    <w:rsid w:val="00FF42E6"/>
    <w:rsid w:val="00FF5189"/>
    <w:rsid w:val="00FF5405"/>
    <w:rsid w:val="00FF5834"/>
    <w:rsid w:val="00FF7A6D"/>
    <w:rsid w:val="01F3276D"/>
    <w:rsid w:val="0218FCFC"/>
    <w:rsid w:val="0220421A"/>
    <w:rsid w:val="026F70E1"/>
    <w:rsid w:val="028EF126"/>
    <w:rsid w:val="029EF275"/>
    <w:rsid w:val="02A4743C"/>
    <w:rsid w:val="031C7C9F"/>
    <w:rsid w:val="03303FFE"/>
    <w:rsid w:val="0335C579"/>
    <w:rsid w:val="03D67DD4"/>
    <w:rsid w:val="03DCA38A"/>
    <w:rsid w:val="04129655"/>
    <w:rsid w:val="060B88D7"/>
    <w:rsid w:val="06DDB1B4"/>
    <w:rsid w:val="079DB438"/>
    <w:rsid w:val="07F3C24D"/>
    <w:rsid w:val="087C89EA"/>
    <w:rsid w:val="08B962F9"/>
    <w:rsid w:val="09036506"/>
    <w:rsid w:val="0A16FC60"/>
    <w:rsid w:val="0A358ACB"/>
    <w:rsid w:val="0AD2B648"/>
    <w:rsid w:val="0B0CB632"/>
    <w:rsid w:val="0B41145A"/>
    <w:rsid w:val="0BCA062A"/>
    <w:rsid w:val="0D0A161A"/>
    <w:rsid w:val="0EBD3A55"/>
    <w:rsid w:val="0FEC1B93"/>
    <w:rsid w:val="10056003"/>
    <w:rsid w:val="10762FA3"/>
    <w:rsid w:val="10AECF26"/>
    <w:rsid w:val="10D62B93"/>
    <w:rsid w:val="11994E65"/>
    <w:rsid w:val="124601DD"/>
    <w:rsid w:val="129EA63E"/>
    <w:rsid w:val="12A91CF8"/>
    <w:rsid w:val="136F71DA"/>
    <w:rsid w:val="139E0A3F"/>
    <w:rsid w:val="14177F48"/>
    <w:rsid w:val="141C6BD2"/>
    <w:rsid w:val="14421452"/>
    <w:rsid w:val="14F4DB59"/>
    <w:rsid w:val="15F1FE61"/>
    <w:rsid w:val="1625B00D"/>
    <w:rsid w:val="162EEA23"/>
    <w:rsid w:val="16BABD94"/>
    <w:rsid w:val="1724A32F"/>
    <w:rsid w:val="17513FE2"/>
    <w:rsid w:val="17649012"/>
    <w:rsid w:val="184CC8C1"/>
    <w:rsid w:val="187C429F"/>
    <w:rsid w:val="1886DDCD"/>
    <w:rsid w:val="19057882"/>
    <w:rsid w:val="1955832A"/>
    <w:rsid w:val="1A06E04C"/>
    <w:rsid w:val="1AB0874C"/>
    <w:rsid w:val="1BF14015"/>
    <w:rsid w:val="1CC18058"/>
    <w:rsid w:val="1FBB577C"/>
    <w:rsid w:val="2084A8A7"/>
    <w:rsid w:val="2145DA16"/>
    <w:rsid w:val="2280CAAB"/>
    <w:rsid w:val="22F69397"/>
    <w:rsid w:val="234F7C56"/>
    <w:rsid w:val="2469C99F"/>
    <w:rsid w:val="249C954E"/>
    <w:rsid w:val="250EDB25"/>
    <w:rsid w:val="25C24492"/>
    <w:rsid w:val="289FEA50"/>
    <w:rsid w:val="28B5C452"/>
    <w:rsid w:val="29D1BE6F"/>
    <w:rsid w:val="29DEFD26"/>
    <w:rsid w:val="2C19E54A"/>
    <w:rsid w:val="2C8E1D6F"/>
    <w:rsid w:val="2DA66129"/>
    <w:rsid w:val="2DDE92B6"/>
    <w:rsid w:val="2F93A048"/>
    <w:rsid w:val="321298D9"/>
    <w:rsid w:val="32DA83A3"/>
    <w:rsid w:val="349E80F2"/>
    <w:rsid w:val="3733C410"/>
    <w:rsid w:val="39CBC6E3"/>
    <w:rsid w:val="39D4D1C2"/>
    <w:rsid w:val="3A21F734"/>
    <w:rsid w:val="3A29A656"/>
    <w:rsid w:val="3B700E3F"/>
    <w:rsid w:val="3D589044"/>
    <w:rsid w:val="3E7A26A6"/>
    <w:rsid w:val="3FA6275E"/>
    <w:rsid w:val="3FAAB48D"/>
    <w:rsid w:val="40A97992"/>
    <w:rsid w:val="430E04FB"/>
    <w:rsid w:val="43459E9F"/>
    <w:rsid w:val="434D97C9"/>
    <w:rsid w:val="43BFE53D"/>
    <w:rsid w:val="43E104BD"/>
    <w:rsid w:val="43EB8760"/>
    <w:rsid w:val="43EE5024"/>
    <w:rsid w:val="43F9DA68"/>
    <w:rsid w:val="4577CF88"/>
    <w:rsid w:val="465074B0"/>
    <w:rsid w:val="46A25AF0"/>
    <w:rsid w:val="46D5686F"/>
    <w:rsid w:val="46ED6D6A"/>
    <w:rsid w:val="479A8659"/>
    <w:rsid w:val="483480B6"/>
    <w:rsid w:val="49261F1B"/>
    <w:rsid w:val="4944253A"/>
    <w:rsid w:val="4A2553ED"/>
    <w:rsid w:val="4ADB3BE2"/>
    <w:rsid w:val="4B423834"/>
    <w:rsid w:val="4CE33F38"/>
    <w:rsid w:val="4D5ED4EA"/>
    <w:rsid w:val="4E58F5E4"/>
    <w:rsid w:val="4E92508F"/>
    <w:rsid w:val="4E94ABB4"/>
    <w:rsid w:val="4E957519"/>
    <w:rsid w:val="4F68045E"/>
    <w:rsid w:val="50305002"/>
    <w:rsid w:val="50638235"/>
    <w:rsid w:val="50857D51"/>
    <w:rsid w:val="51777BD4"/>
    <w:rsid w:val="51F4AA3F"/>
    <w:rsid w:val="51F712B7"/>
    <w:rsid w:val="524F485F"/>
    <w:rsid w:val="52812118"/>
    <w:rsid w:val="530333BE"/>
    <w:rsid w:val="533E329B"/>
    <w:rsid w:val="544B1F69"/>
    <w:rsid w:val="54B83B76"/>
    <w:rsid w:val="54BC5330"/>
    <w:rsid w:val="54BFF926"/>
    <w:rsid w:val="553970D2"/>
    <w:rsid w:val="56732324"/>
    <w:rsid w:val="57DB64C9"/>
    <w:rsid w:val="583B61E7"/>
    <w:rsid w:val="59B37022"/>
    <w:rsid w:val="59DD7F5C"/>
    <w:rsid w:val="5AA70044"/>
    <w:rsid w:val="5B19BD03"/>
    <w:rsid w:val="5B3F0C63"/>
    <w:rsid w:val="5C1307D3"/>
    <w:rsid w:val="5C7C1ADE"/>
    <w:rsid w:val="5CAB7737"/>
    <w:rsid w:val="5E30EDF4"/>
    <w:rsid w:val="5E6B34D6"/>
    <w:rsid w:val="5EEAED27"/>
    <w:rsid w:val="5F357A78"/>
    <w:rsid w:val="5FBCD7A5"/>
    <w:rsid w:val="6074CBC3"/>
    <w:rsid w:val="6097FFB1"/>
    <w:rsid w:val="60CBF89C"/>
    <w:rsid w:val="616B8454"/>
    <w:rsid w:val="618D4157"/>
    <w:rsid w:val="63065CF2"/>
    <w:rsid w:val="6323D343"/>
    <w:rsid w:val="63B63BC8"/>
    <w:rsid w:val="63F586C1"/>
    <w:rsid w:val="64132BDB"/>
    <w:rsid w:val="64FF34EE"/>
    <w:rsid w:val="65506678"/>
    <w:rsid w:val="65F47F85"/>
    <w:rsid w:val="66B584BE"/>
    <w:rsid w:val="66B9257D"/>
    <w:rsid w:val="671130FB"/>
    <w:rsid w:val="675C8912"/>
    <w:rsid w:val="6762BC39"/>
    <w:rsid w:val="685CC4EF"/>
    <w:rsid w:val="6925E639"/>
    <w:rsid w:val="6A69E725"/>
    <w:rsid w:val="6B5FC0B8"/>
    <w:rsid w:val="6C29CBDE"/>
    <w:rsid w:val="6CC1842E"/>
    <w:rsid w:val="6D3A266E"/>
    <w:rsid w:val="6D3F0CFF"/>
    <w:rsid w:val="6DFF916A"/>
    <w:rsid w:val="6E49DE87"/>
    <w:rsid w:val="6E881D16"/>
    <w:rsid w:val="6EAF8C5E"/>
    <w:rsid w:val="6EE0CD0E"/>
    <w:rsid w:val="6EE7963C"/>
    <w:rsid w:val="6FB5D682"/>
    <w:rsid w:val="70B58F2F"/>
    <w:rsid w:val="70C16D31"/>
    <w:rsid w:val="718F55DF"/>
    <w:rsid w:val="71B894BB"/>
    <w:rsid w:val="72028A29"/>
    <w:rsid w:val="7263263B"/>
    <w:rsid w:val="7264F73B"/>
    <w:rsid w:val="73015A84"/>
    <w:rsid w:val="73EE400B"/>
    <w:rsid w:val="74D4CBD5"/>
    <w:rsid w:val="762C6F90"/>
    <w:rsid w:val="76A7B13A"/>
    <w:rsid w:val="77CF305D"/>
    <w:rsid w:val="78301BCD"/>
    <w:rsid w:val="7850A8D4"/>
    <w:rsid w:val="7987A83A"/>
    <w:rsid w:val="79F017E7"/>
    <w:rsid w:val="7A6ECE1C"/>
    <w:rsid w:val="7AAB4284"/>
    <w:rsid w:val="7B2561F5"/>
    <w:rsid w:val="7B431A80"/>
    <w:rsid w:val="7B5FE341"/>
    <w:rsid w:val="7CE7986F"/>
    <w:rsid w:val="7DBCD630"/>
    <w:rsid w:val="7E00452C"/>
    <w:rsid w:val="7FDFDDE2"/>
    <w:rsid w:val="7FFFC3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080B30B"/>
  <w15:docId w15:val="{AEE342B1-C8E3-4C92-9B8E-9A31961E8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A7693"/>
    <w:rPr>
      <w:sz w:val="24"/>
      <w:szCs w:val="24"/>
    </w:rPr>
  </w:style>
  <w:style w:type="paragraph" w:styleId="Heading1">
    <w:name w:val="heading 1"/>
    <w:basedOn w:val="Normal"/>
    <w:next w:val="Normal"/>
    <w:link w:val="Heading1Char"/>
    <w:qFormat/>
    <w:rsid w:val="00E30C2D"/>
    <w:pPr>
      <w:keepNext/>
      <w:jc w:val="center"/>
      <w:outlineLvl w:val="0"/>
    </w:pPr>
    <w:rPr>
      <w:rFonts w:asciiTheme="minorHAnsi" w:hAnsiTheme="minorHAnsi"/>
      <w:b/>
      <w:sz w:val="36"/>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spacing w:line="480" w:lineRule="auto"/>
    </w:pPr>
    <w:rPr>
      <w:sz w:val="22"/>
      <w:szCs w:val="22"/>
    </w:rPr>
  </w:style>
  <w:style w:type="paragraph" w:styleId="BalloonText">
    <w:name w:val="Balloon Text"/>
    <w:basedOn w:val="Normal"/>
    <w:semiHidden/>
    <w:rPr>
      <w:rFonts w:ascii="Tahoma" w:hAnsi="Tahoma" w:cs="Tahoma"/>
      <w:sz w:val="16"/>
      <w:szCs w:val="16"/>
    </w:rPr>
  </w:style>
  <w:style w:type="paragraph" w:styleId="Footer">
    <w:name w:val="footer"/>
    <w:basedOn w:val="Normal"/>
    <w:link w:val="FooterChar"/>
    <w:uiPriority w:val="99"/>
    <w:rsid w:val="000A7059"/>
    <w:pPr>
      <w:tabs>
        <w:tab w:val="center" w:pos="4320"/>
        <w:tab w:val="right" w:pos="8640"/>
      </w:tabs>
    </w:pPr>
  </w:style>
  <w:style w:type="character" w:styleId="PageNumber">
    <w:name w:val="page number"/>
    <w:basedOn w:val="DefaultParagraphFont"/>
    <w:rsid w:val="000A7059"/>
  </w:style>
  <w:style w:type="paragraph" w:styleId="TOC1">
    <w:name w:val="toc 1"/>
    <w:basedOn w:val="Normal"/>
    <w:next w:val="Normal"/>
    <w:autoRedefine/>
    <w:semiHidden/>
    <w:rsid w:val="00913401"/>
  </w:style>
  <w:style w:type="character" w:styleId="Hyperlink">
    <w:name w:val="Hyperlink"/>
    <w:uiPriority w:val="99"/>
    <w:rsid w:val="00913401"/>
    <w:rPr>
      <w:color w:val="0000FF"/>
      <w:u w:val="single"/>
    </w:rPr>
  </w:style>
  <w:style w:type="paragraph" w:styleId="Header">
    <w:name w:val="header"/>
    <w:basedOn w:val="Normal"/>
    <w:link w:val="HeaderChar"/>
    <w:uiPriority w:val="99"/>
    <w:rsid w:val="00CD6E6B"/>
    <w:pPr>
      <w:tabs>
        <w:tab w:val="center" w:pos="4320"/>
        <w:tab w:val="right" w:pos="8640"/>
      </w:tabs>
    </w:pPr>
  </w:style>
  <w:style w:type="character" w:customStyle="1" w:styleId="BodyTextChar">
    <w:name w:val="Body Text Char"/>
    <w:link w:val="BodyText"/>
    <w:rsid w:val="00667C9B"/>
    <w:rPr>
      <w:sz w:val="22"/>
      <w:szCs w:val="22"/>
      <w:lang w:val="en-US" w:eastAsia="en-US" w:bidi="ar-SA"/>
    </w:rPr>
  </w:style>
  <w:style w:type="character" w:styleId="HTMLCite">
    <w:name w:val="HTML Cite"/>
    <w:rsid w:val="00180326"/>
    <w:rPr>
      <w:i w:val="0"/>
      <w:iCs w:val="0"/>
      <w:color w:val="0E774A"/>
    </w:rPr>
  </w:style>
  <w:style w:type="table" w:styleId="TableGrid">
    <w:name w:val="Table Grid"/>
    <w:basedOn w:val="TableNormal"/>
    <w:rsid w:val="00AC26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40941"/>
    <w:rPr>
      <w:sz w:val="24"/>
      <w:szCs w:val="24"/>
    </w:rPr>
  </w:style>
  <w:style w:type="paragraph" w:styleId="NormalWeb">
    <w:name w:val="Normal (Web)"/>
    <w:basedOn w:val="Normal"/>
    <w:uiPriority w:val="99"/>
    <w:unhideWhenUsed/>
    <w:rsid w:val="003905AE"/>
    <w:rPr>
      <w:rFonts w:eastAsiaTheme="minorHAnsi"/>
    </w:rPr>
  </w:style>
  <w:style w:type="paragraph" w:styleId="ListParagraph">
    <w:name w:val="List Paragraph"/>
    <w:basedOn w:val="Normal"/>
    <w:uiPriority w:val="34"/>
    <w:qFormat/>
    <w:rsid w:val="00731A76"/>
    <w:pPr>
      <w:ind w:left="720"/>
      <w:contextualSpacing/>
    </w:pPr>
  </w:style>
  <w:style w:type="paragraph" w:styleId="Title">
    <w:name w:val="Title"/>
    <w:basedOn w:val="Normal"/>
    <w:next w:val="Normal"/>
    <w:link w:val="TitleChar"/>
    <w:uiPriority w:val="10"/>
    <w:qFormat/>
    <w:rsid w:val="00E15E4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15E4A"/>
    <w:rPr>
      <w:rFonts w:asciiTheme="majorHAnsi" w:eastAsiaTheme="majorEastAsia" w:hAnsiTheme="majorHAnsi" w:cstheme="majorBidi"/>
      <w:spacing w:val="-10"/>
      <w:kern w:val="28"/>
      <w:sz w:val="56"/>
      <w:szCs w:val="56"/>
    </w:rPr>
  </w:style>
  <w:style w:type="character" w:customStyle="1" w:styleId="FooterChar">
    <w:name w:val="Footer Char"/>
    <w:basedOn w:val="DefaultParagraphFont"/>
    <w:link w:val="Footer"/>
    <w:uiPriority w:val="99"/>
    <w:rsid w:val="00251360"/>
    <w:rPr>
      <w:sz w:val="24"/>
      <w:szCs w:val="24"/>
    </w:rPr>
  </w:style>
  <w:style w:type="character" w:styleId="FollowedHyperlink">
    <w:name w:val="FollowedHyperlink"/>
    <w:basedOn w:val="DefaultParagraphFont"/>
    <w:semiHidden/>
    <w:unhideWhenUsed/>
    <w:rsid w:val="000F1D4A"/>
    <w:rPr>
      <w:color w:val="800080" w:themeColor="followedHyperlink"/>
      <w:u w:val="single"/>
    </w:rPr>
  </w:style>
  <w:style w:type="character" w:customStyle="1" w:styleId="HeaderChar">
    <w:name w:val="Header Char"/>
    <w:basedOn w:val="DefaultParagraphFont"/>
    <w:link w:val="Header"/>
    <w:uiPriority w:val="99"/>
    <w:rsid w:val="008960CA"/>
    <w:rPr>
      <w:sz w:val="24"/>
      <w:szCs w:val="24"/>
    </w:rPr>
  </w:style>
  <w:style w:type="paragraph" w:customStyle="1" w:styleId="paragraph">
    <w:name w:val="paragraph"/>
    <w:basedOn w:val="Normal"/>
    <w:rsid w:val="00517C1F"/>
    <w:pPr>
      <w:spacing w:before="100" w:beforeAutospacing="1" w:after="100" w:afterAutospacing="1"/>
    </w:pPr>
  </w:style>
  <w:style w:type="character" w:customStyle="1" w:styleId="normaltextrun">
    <w:name w:val="normaltextrun"/>
    <w:basedOn w:val="DefaultParagraphFont"/>
    <w:rsid w:val="00517C1F"/>
  </w:style>
  <w:style w:type="character" w:customStyle="1" w:styleId="eop">
    <w:name w:val="eop"/>
    <w:basedOn w:val="DefaultParagraphFont"/>
    <w:rsid w:val="00517C1F"/>
  </w:style>
  <w:style w:type="paragraph" w:customStyle="1" w:styleId="Default">
    <w:name w:val="Default"/>
    <w:rsid w:val="00FB5E43"/>
    <w:pPr>
      <w:autoSpaceDE w:val="0"/>
      <w:autoSpaceDN w:val="0"/>
      <w:adjustRightInd w:val="0"/>
    </w:pPr>
    <w:rPr>
      <w:rFonts w:ascii="Arial" w:hAnsi="Arial" w:cs="Arial"/>
      <w:color w:val="000000"/>
      <w:sz w:val="24"/>
      <w:szCs w:val="24"/>
    </w:rPr>
  </w:style>
  <w:style w:type="character" w:styleId="UnresolvedMention">
    <w:name w:val="Unresolved Mention"/>
    <w:basedOn w:val="DefaultParagraphFont"/>
    <w:uiPriority w:val="99"/>
    <w:semiHidden/>
    <w:unhideWhenUsed/>
    <w:rsid w:val="00E17700"/>
    <w:rPr>
      <w:color w:val="605E5C"/>
      <w:shd w:val="clear" w:color="auto" w:fill="E1DFDD"/>
    </w:rPr>
  </w:style>
  <w:style w:type="character" w:customStyle="1" w:styleId="Heading1Char">
    <w:name w:val="Heading 1 Char"/>
    <w:basedOn w:val="DefaultParagraphFont"/>
    <w:link w:val="Heading1"/>
    <w:rsid w:val="00AF5A7B"/>
    <w:rPr>
      <w:rFonts w:asciiTheme="minorHAnsi" w:hAnsiTheme="minorHAnsi"/>
      <w:b/>
      <w:sz w:val="36"/>
      <w:szCs w:val="28"/>
    </w:rPr>
  </w:style>
  <w:style w:type="paragraph" w:styleId="NoSpacing">
    <w:name w:val="No Spacing"/>
    <w:uiPriority w:val="1"/>
    <w:qFormat/>
    <w:rsid w:val="00AF5A7B"/>
  </w:style>
  <w:style w:type="character" w:customStyle="1" w:styleId="footnote">
    <w:name w:val="footnote"/>
    <w:basedOn w:val="DefaultParagraphFont"/>
    <w:rsid w:val="00DB166F"/>
  </w:style>
  <w:style w:type="paragraph" w:customStyle="1" w:styleId="xmsolistparagraph">
    <w:name w:val="x_msolistparagraph"/>
    <w:basedOn w:val="Normal"/>
    <w:rsid w:val="00BA7693"/>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63914">
      <w:bodyDiv w:val="1"/>
      <w:marLeft w:val="0"/>
      <w:marRight w:val="0"/>
      <w:marTop w:val="0"/>
      <w:marBottom w:val="0"/>
      <w:divBdr>
        <w:top w:val="none" w:sz="0" w:space="0" w:color="auto"/>
        <w:left w:val="none" w:sz="0" w:space="0" w:color="auto"/>
        <w:bottom w:val="none" w:sz="0" w:space="0" w:color="auto"/>
        <w:right w:val="none" w:sz="0" w:space="0" w:color="auto"/>
      </w:divBdr>
    </w:div>
    <w:div w:id="21244471">
      <w:bodyDiv w:val="1"/>
      <w:marLeft w:val="0"/>
      <w:marRight w:val="0"/>
      <w:marTop w:val="0"/>
      <w:marBottom w:val="0"/>
      <w:divBdr>
        <w:top w:val="none" w:sz="0" w:space="0" w:color="auto"/>
        <w:left w:val="none" w:sz="0" w:space="0" w:color="auto"/>
        <w:bottom w:val="none" w:sz="0" w:space="0" w:color="auto"/>
        <w:right w:val="none" w:sz="0" w:space="0" w:color="auto"/>
      </w:divBdr>
    </w:div>
    <w:div w:id="200632004">
      <w:bodyDiv w:val="1"/>
      <w:marLeft w:val="0"/>
      <w:marRight w:val="0"/>
      <w:marTop w:val="0"/>
      <w:marBottom w:val="0"/>
      <w:divBdr>
        <w:top w:val="none" w:sz="0" w:space="0" w:color="auto"/>
        <w:left w:val="none" w:sz="0" w:space="0" w:color="auto"/>
        <w:bottom w:val="none" w:sz="0" w:space="0" w:color="auto"/>
        <w:right w:val="none" w:sz="0" w:space="0" w:color="auto"/>
      </w:divBdr>
      <w:divsChild>
        <w:div w:id="612172136">
          <w:marLeft w:val="0"/>
          <w:marRight w:val="0"/>
          <w:marTop w:val="0"/>
          <w:marBottom w:val="0"/>
          <w:divBdr>
            <w:top w:val="none" w:sz="0" w:space="0" w:color="auto"/>
            <w:left w:val="none" w:sz="0" w:space="0" w:color="auto"/>
            <w:bottom w:val="none" w:sz="0" w:space="0" w:color="auto"/>
            <w:right w:val="none" w:sz="0" w:space="0" w:color="auto"/>
          </w:divBdr>
        </w:div>
        <w:div w:id="1138886789">
          <w:marLeft w:val="0"/>
          <w:marRight w:val="0"/>
          <w:marTop w:val="0"/>
          <w:marBottom w:val="0"/>
          <w:divBdr>
            <w:top w:val="none" w:sz="0" w:space="0" w:color="auto"/>
            <w:left w:val="none" w:sz="0" w:space="0" w:color="auto"/>
            <w:bottom w:val="none" w:sz="0" w:space="0" w:color="auto"/>
            <w:right w:val="none" w:sz="0" w:space="0" w:color="auto"/>
          </w:divBdr>
        </w:div>
        <w:div w:id="1156532970">
          <w:marLeft w:val="0"/>
          <w:marRight w:val="0"/>
          <w:marTop w:val="0"/>
          <w:marBottom w:val="0"/>
          <w:divBdr>
            <w:top w:val="none" w:sz="0" w:space="0" w:color="auto"/>
            <w:left w:val="none" w:sz="0" w:space="0" w:color="auto"/>
            <w:bottom w:val="none" w:sz="0" w:space="0" w:color="auto"/>
            <w:right w:val="none" w:sz="0" w:space="0" w:color="auto"/>
          </w:divBdr>
          <w:divsChild>
            <w:div w:id="1761751405">
              <w:marLeft w:val="0"/>
              <w:marRight w:val="0"/>
              <w:marTop w:val="0"/>
              <w:marBottom w:val="0"/>
              <w:divBdr>
                <w:top w:val="none" w:sz="0" w:space="0" w:color="auto"/>
                <w:left w:val="none" w:sz="0" w:space="0" w:color="auto"/>
                <w:bottom w:val="none" w:sz="0" w:space="0" w:color="auto"/>
                <w:right w:val="none" w:sz="0" w:space="0" w:color="auto"/>
              </w:divBdr>
              <w:divsChild>
                <w:div w:id="188825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258345">
          <w:marLeft w:val="0"/>
          <w:marRight w:val="0"/>
          <w:marTop w:val="0"/>
          <w:marBottom w:val="0"/>
          <w:divBdr>
            <w:top w:val="none" w:sz="0" w:space="0" w:color="auto"/>
            <w:left w:val="none" w:sz="0" w:space="0" w:color="auto"/>
            <w:bottom w:val="none" w:sz="0" w:space="0" w:color="auto"/>
            <w:right w:val="none" w:sz="0" w:space="0" w:color="auto"/>
          </w:divBdr>
        </w:div>
      </w:divsChild>
    </w:div>
    <w:div w:id="299579237">
      <w:bodyDiv w:val="1"/>
      <w:marLeft w:val="0"/>
      <w:marRight w:val="0"/>
      <w:marTop w:val="0"/>
      <w:marBottom w:val="0"/>
      <w:divBdr>
        <w:top w:val="none" w:sz="0" w:space="0" w:color="auto"/>
        <w:left w:val="none" w:sz="0" w:space="0" w:color="auto"/>
        <w:bottom w:val="none" w:sz="0" w:space="0" w:color="auto"/>
        <w:right w:val="none" w:sz="0" w:space="0" w:color="auto"/>
      </w:divBdr>
    </w:div>
    <w:div w:id="431627321">
      <w:bodyDiv w:val="1"/>
      <w:marLeft w:val="0"/>
      <w:marRight w:val="0"/>
      <w:marTop w:val="0"/>
      <w:marBottom w:val="0"/>
      <w:divBdr>
        <w:top w:val="none" w:sz="0" w:space="0" w:color="auto"/>
        <w:left w:val="none" w:sz="0" w:space="0" w:color="auto"/>
        <w:bottom w:val="none" w:sz="0" w:space="0" w:color="auto"/>
        <w:right w:val="none" w:sz="0" w:space="0" w:color="auto"/>
      </w:divBdr>
    </w:div>
    <w:div w:id="451942828">
      <w:bodyDiv w:val="1"/>
      <w:marLeft w:val="0"/>
      <w:marRight w:val="0"/>
      <w:marTop w:val="0"/>
      <w:marBottom w:val="0"/>
      <w:divBdr>
        <w:top w:val="none" w:sz="0" w:space="0" w:color="auto"/>
        <w:left w:val="none" w:sz="0" w:space="0" w:color="auto"/>
        <w:bottom w:val="none" w:sz="0" w:space="0" w:color="auto"/>
        <w:right w:val="none" w:sz="0" w:space="0" w:color="auto"/>
      </w:divBdr>
    </w:div>
    <w:div w:id="454640410">
      <w:bodyDiv w:val="1"/>
      <w:marLeft w:val="0"/>
      <w:marRight w:val="0"/>
      <w:marTop w:val="0"/>
      <w:marBottom w:val="0"/>
      <w:divBdr>
        <w:top w:val="none" w:sz="0" w:space="0" w:color="auto"/>
        <w:left w:val="none" w:sz="0" w:space="0" w:color="auto"/>
        <w:bottom w:val="none" w:sz="0" w:space="0" w:color="auto"/>
        <w:right w:val="none" w:sz="0" w:space="0" w:color="auto"/>
      </w:divBdr>
    </w:div>
    <w:div w:id="529417629">
      <w:bodyDiv w:val="1"/>
      <w:marLeft w:val="0"/>
      <w:marRight w:val="0"/>
      <w:marTop w:val="0"/>
      <w:marBottom w:val="0"/>
      <w:divBdr>
        <w:top w:val="none" w:sz="0" w:space="0" w:color="auto"/>
        <w:left w:val="none" w:sz="0" w:space="0" w:color="auto"/>
        <w:bottom w:val="none" w:sz="0" w:space="0" w:color="auto"/>
        <w:right w:val="none" w:sz="0" w:space="0" w:color="auto"/>
      </w:divBdr>
    </w:div>
    <w:div w:id="535116133">
      <w:bodyDiv w:val="1"/>
      <w:marLeft w:val="0"/>
      <w:marRight w:val="0"/>
      <w:marTop w:val="0"/>
      <w:marBottom w:val="0"/>
      <w:divBdr>
        <w:top w:val="none" w:sz="0" w:space="0" w:color="auto"/>
        <w:left w:val="none" w:sz="0" w:space="0" w:color="auto"/>
        <w:bottom w:val="none" w:sz="0" w:space="0" w:color="auto"/>
        <w:right w:val="none" w:sz="0" w:space="0" w:color="auto"/>
      </w:divBdr>
    </w:div>
    <w:div w:id="626863008">
      <w:bodyDiv w:val="1"/>
      <w:marLeft w:val="0"/>
      <w:marRight w:val="0"/>
      <w:marTop w:val="0"/>
      <w:marBottom w:val="0"/>
      <w:divBdr>
        <w:top w:val="none" w:sz="0" w:space="0" w:color="auto"/>
        <w:left w:val="none" w:sz="0" w:space="0" w:color="auto"/>
        <w:bottom w:val="none" w:sz="0" w:space="0" w:color="auto"/>
        <w:right w:val="none" w:sz="0" w:space="0" w:color="auto"/>
      </w:divBdr>
      <w:divsChild>
        <w:div w:id="16782936">
          <w:marLeft w:val="0"/>
          <w:marRight w:val="0"/>
          <w:marTop w:val="0"/>
          <w:marBottom w:val="0"/>
          <w:divBdr>
            <w:top w:val="none" w:sz="0" w:space="0" w:color="auto"/>
            <w:left w:val="none" w:sz="0" w:space="0" w:color="auto"/>
            <w:bottom w:val="none" w:sz="0" w:space="0" w:color="auto"/>
            <w:right w:val="none" w:sz="0" w:space="0" w:color="auto"/>
          </w:divBdr>
        </w:div>
        <w:div w:id="287249046">
          <w:marLeft w:val="0"/>
          <w:marRight w:val="0"/>
          <w:marTop w:val="0"/>
          <w:marBottom w:val="0"/>
          <w:divBdr>
            <w:top w:val="none" w:sz="0" w:space="0" w:color="auto"/>
            <w:left w:val="none" w:sz="0" w:space="0" w:color="auto"/>
            <w:bottom w:val="none" w:sz="0" w:space="0" w:color="auto"/>
            <w:right w:val="none" w:sz="0" w:space="0" w:color="auto"/>
          </w:divBdr>
        </w:div>
        <w:div w:id="370303442">
          <w:marLeft w:val="0"/>
          <w:marRight w:val="0"/>
          <w:marTop w:val="0"/>
          <w:marBottom w:val="0"/>
          <w:divBdr>
            <w:top w:val="none" w:sz="0" w:space="0" w:color="auto"/>
            <w:left w:val="none" w:sz="0" w:space="0" w:color="auto"/>
            <w:bottom w:val="none" w:sz="0" w:space="0" w:color="auto"/>
            <w:right w:val="none" w:sz="0" w:space="0" w:color="auto"/>
          </w:divBdr>
          <w:divsChild>
            <w:div w:id="11272947">
              <w:marLeft w:val="0"/>
              <w:marRight w:val="0"/>
              <w:marTop w:val="0"/>
              <w:marBottom w:val="0"/>
              <w:divBdr>
                <w:top w:val="none" w:sz="0" w:space="0" w:color="auto"/>
                <w:left w:val="none" w:sz="0" w:space="0" w:color="auto"/>
                <w:bottom w:val="none" w:sz="0" w:space="0" w:color="auto"/>
                <w:right w:val="none" w:sz="0" w:space="0" w:color="auto"/>
              </w:divBdr>
            </w:div>
            <w:div w:id="602612747">
              <w:marLeft w:val="0"/>
              <w:marRight w:val="0"/>
              <w:marTop w:val="0"/>
              <w:marBottom w:val="0"/>
              <w:divBdr>
                <w:top w:val="none" w:sz="0" w:space="0" w:color="auto"/>
                <w:left w:val="none" w:sz="0" w:space="0" w:color="auto"/>
                <w:bottom w:val="none" w:sz="0" w:space="0" w:color="auto"/>
                <w:right w:val="none" w:sz="0" w:space="0" w:color="auto"/>
              </w:divBdr>
            </w:div>
            <w:div w:id="793257247">
              <w:marLeft w:val="0"/>
              <w:marRight w:val="0"/>
              <w:marTop w:val="0"/>
              <w:marBottom w:val="0"/>
              <w:divBdr>
                <w:top w:val="none" w:sz="0" w:space="0" w:color="auto"/>
                <w:left w:val="none" w:sz="0" w:space="0" w:color="auto"/>
                <w:bottom w:val="none" w:sz="0" w:space="0" w:color="auto"/>
                <w:right w:val="none" w:sz="0" w:space="0" w:color="auto"/>
              </w:divBdr>
            </w:div>
            <w:div w:id="1211646718">
              <w:marLeft w:val="0"/>
              <w:marRight w:val="0"/>
              <w:marTop w:val="0"/>
              <w:marBottom w:val="0"/>
              <w:divBdr>
                <w:top w:val="none" w:sz="0" w:space="0" w:color="auto"/>
                <w:left w:val="none" w:sz="0" w:space="0" w:color="auto"/>
                <w:bottom w:val="none" w:sz="0" w:space="0" w:color="auto"/>
                <w:right w:val="none" w:sz="0" w:space="0" w:color="auto"/>
              </w:divBdr>
            </w:div>
          </w:divsChild>
        </w:div>
        <w:div w:id="435516570">
          <w:marLeft w:val="0"/>
          <w:marRight w:val="0"/>
          <w:marTop w:val="0"/>
          <w:marBottom w:val="0"/>
          <w:divBdr>
            <w:top w:val="none" w:sz="0" w:space="0" w:color="auto"/>
            <w:left w:val="none" w:sz="0" w:space="0" w:color="auto"/>
            <w:bottom w:val="none" w:sz="0" w:space="0" w:color="auto"/>
            <w:right w:val="none" w:sz="0" w:space="0" w:color="auto"/>
          </w:divBdr>
        </w:div>
        <w:div w:id="612446152">
          <w:marLeft w:val="0"/>
          <w:marRight w:val="0"/>
          <w:marTop w:val="0"/>
          <w:marBottom w:val="0"/>
          <w:divBdr>
            <w:top w:val="none" w:sz="0" w:space="0" w:color="auto"/>
            <w:left w:val="none" w:sz="0" w:space="0" w:color="auto"/>
            <w:bottom w:val="none" w:sz="0" w:space="0" w:color="auto"/>
            <w:right w:val="none" w:sz="0" w:space="0" w:color="auto"/>
          </w:divBdr>
        </w:div>
        <w:div w:id="904412193">
          <w:marLeft w:val="0"/>
          <w:marRight w:val="0"/>
          <w:marTop w:val="0"/>
          <w:marBottom w:val="0"/>
          <w:divBdr>
            <w:top w:val="none" w:sz="0" w:space="0" w:color="auto"/>
            <w:left w:val="none" w:sz="0" w:space="0" w:color="auto"/>
            <w:bottom w:val="none" w:sz="0" w:space="0" w:color="auto"/>
            <w:right w:val="none" w:sz="0" w:space="0" w:color="auto"/>
          </w:divBdr>
          <w:divsChild>
            <w:div w:id="271665385">
              <w:marLeft w:val="0"/>
              <w:marRight w:val="0"/>
              <w:marTop w:val="0"/>
              <w:marBottom w:val="0"/>
              <w:divBdr>
                <w:top w:val="none" w:sz="0" w:space="0" w:color="auto"/>
                <w:left w:val="none" w:sz="0" w:space="0" w:color="auto"/>
                <w:bottom w:val="none" w:sz="0" w:space="0" w:color="auto"/>
                <w:right w:val="none" w:sz="0" w:space="0" w:color="auto"/>
              </w:divBdr>
            </w:div>
            <w:div w:id="758597086">
              <w:marLeft w:val="0"/>
              <w:marRight w:val="0"/>
              <w:marTop w:val="0"/>
              <w:marBottom w:val="0"/>
              <w:divBdr>
                <w:top w:val="none" w:sz="0" w:space="0" w:color="auto"/>
                <w:left w:val="none" w:sz="0" w:space="0" w:color="auto"/>
                <w:bottom w:val="none" w:sz="0" w:space="0" w:color="auto"/>
                <w:right w:val="none" w:sz="0" w:space="0" w:color="auto"/>
              </w:divBdr>
            </w:div>
            <w:div w:id="2106534259">
              <w:marLeft w:val="0"/>
              <w:marRight w:val="0"/>
              <w:marTop w:val="0"/>
              <w:marBottom w:val="0"/>
              <w:divBdr>
                <w:top w:val="none" w:sz="0" w:space="0" w:color="auto"/>
                <w:left w:val="none" w:sz="0" w:space="0" w:color="auto"/>
                <w:bottom w:val="none" w:sz="0" w:space="0" w:color="auto"/>
                <w:right w:val="none" w:sz="0" w:space="0" w:color="auto"/>
              </w:divBdr>
            </w:div>
          </w:divsChild>
        </w:div>
        <w:div w:id="1020623712">
          <w:marLeft w:val="0"/>
          <w:marRight w:val="0"/>
          <w:marTop w:val="0"/>
          <w:marBottom w:val="0"/>
          <w:divBdr>
            <w:top w:val="none" w:sz="0" w:space="0" w:color="auto"/>
            <w:left w:val="none" w:sz="0" w:space="0" w:color="auto"/>
            <w:bottom w:val="none" w:sz="0" w:space="0" w:color="auto"/>
            <w:right w:val="none" w:sz="0" w:space="0" w:color="auto"/>
          </w:divBdr>
        </w:div>
        <w:div w:id="1105075538">
          <w:marLeft w:val="0"/>
          <w:marRight w:val="0"/>
          <w:marTop w:val="0"/>
          <w:marBottom w:val="0"/>
          <w:divBdr>
            <w:top w:val="none" w:sz="0" w:space="0" w:color="auto"/>
            <w:left w:val="none" w:sz="0" w:space="0" w:color="auto"/>
            <w:bottom w:val="none" w:sz="0" w:space="0" w:color="auto"/>
            <w:right w:val="none" w:sz="0" w:space="0" w:color="auto"/>
          </w:divBdr>
        </w:div>
        <w:div w:id="1215583600">
          <w:marLeft w:val="0"/>
          <w:marRight w:val="0"/>
          <w:marTop w:val="0"/>
          <w:marBottom w:val="0"/>
          <w:divBdr>
            <w:top w:val="none" w:sz="0" w:space="0" w:color="auto"/>
            <w:left w:val="none" w:sz="0" w:space="0" w:color="auto"/>
            <w:bottom w:val="none" w:sz="0" w:space="0" w:color="auto"/>
            <w:right w:val="none" w:sz="0" w:space="0" w:color="auto"/>
          </w:divBdr>
          <w:divsChild>
            <w:div w:id="841893261">
              <w:marLeft w:val="0"/>
              <w:marRight w:val="0"/>
              <w:marTop w:val="0"/>
              <w:marBottom w:val="0"/>
              <w:divBdr>
                <w:top w:val="none" w:sz="0" w:space="0" w:color="auto"/>
                <w:left w:val="none" w:sz="0" w:space="0" w:color="auto"/>
                <w:bottom w:val="none" w:sz="0" w:space="0" w:color="auto"/>
                <w:right w:val="none" w:sz="0" w:space="0" w:color="auto"/>
              </w:divBdr>
            </w:div>
            <w:div w:id="1816599865">
              <w:marLeft w:val="0"/>
              <w:marRight w:val="0"/>
              <w:marTop w:val="0"/>
              <w:marBottom w:val="0"/>
              <w:divBdr>
                <w:top w:val="none" w:sz="0" w:space="0" w:color="auto"/>
                <w:left w:val="none" w:sz="0" w:space="0" w:color="auto"/>
                <w:bottom w:val="none" w:sz="0" w:space="0" w:color="auto"/>
                <w:right w:val="none" w:sz="0" w:space="0" w:color="auto"/>
              </w:divBdr>
            </w:div>
            <w:div w:id="2075815355">
              <w:marLeft w:val="0"/>
              <w:marRight w:val="0"/>
              <w:marTop w:val="0"/>
              <w:marBottom w:val="0"/>
              <w:divBdr>
                <w:top w:val="none" w:sz="0" w:space="0" w:color="auto"/>
                <w:left w:val="none" w:sz="0" w:space="0" w:color="auto"/>
                <w:bottom w:val="none" w:sz="0" w:space="0" w:color="auto"/>
                <w:right w:val="none" w:sz="0" w:space="0" w:color="auto"/>
              </w:divBdr>
            </w:div>
          </w:divsChild>
        </w:div>
        <w:div w:id="1453986141">
          <w:marLeft w:val="0"/>
          <w:marRight w:val="0"/>
          <w:marTop w:val="0"/>
          <w:marBottom w:val="0"/>
          <w:divBdr>
            <w:top w:val="none" w:sz="0" w:space="0" w:color="auto"/>
            <w:left w:val="none" w:sz="0" w:space="0" w:color="auto"/>
            <w:bottom w:val="none" w:sz="0" w:space="0" w:color="auto"/>
            <w:right w:val="none" w:sz="0" w:space="0" w:color="auto"/>
          </w:divBdr>
        </w:div>
        <w:div w:id="1669209721">
          <w:marLeft w:val="0"/>
          <w:marRight w:val="0"/>
          <w:marTop w:val="0"/>
          <w:marBottom w:val="0"/>
          <w:divBdr>
            <w:top w:val="none" w:sz="0" w:space="0" w:color="auto"/>
            <w:left w:val="none" w:sz="0" w:space="0" w:color="auto"/>
            <w:bottom w:val="none" w:sz="0" w:space="0" w:color="auto"/>
            <w:right w:val="none" w:sz="0" w:space="0" w:color="auto"/>
          </w:divBdr>
        </w:div>
        <w:div w:id="1720281514">
          <w:marLeft w:val="0"/>
          <w:marRight w:val="0"/>
          <w:marTop w:val="0"/>
          <w:marBottom w:val="0"/>
          <w:divBdr>
            <w:top w:val="none" w:sz="0" w:space="0" w:color="auto"/>
            <w:left w:val="none" w:sz="0" w:space="0" w:color="auto"/>
            <w:bottom w:val="none" w:sz="0" w:space="0" w:color="auto"/>
            <w:right w:val="none" w:sz="0" w:space="0" w:color="auto"/>
          </w:divBdr>
        </w:div>
      </w:divsChild>
    </w:div>
    <w:div w:id="655762097">
      <w:bodyDiv w:val="1"/>
      <w:marLeft w:val="0"/>
      <w:marRight w:val="0"/>
      <w:marTop w:val="0"/>
      <w:marBottom w:val="0"/>
      <w:divBdr>
        <w:top w:val="none" w:sz="0" w:space="0" w:color="auto"/>
        <w:left w:val="none" w:sz="0" w:space="0" w:color="auto"/>
        <w:bottom w:val="none" w:sz="0" w:space="0" w:color="auto"/>
        <w:right w:val="none" w:sz="0" w:space="0" w:color="auto"/>
      </w:divBdr>
    </w:div>
    <w:div w:id="745106458">
      <w:bodyDiv w:val="1"/>
      <w:marLeft w:val="0"/>
      <w:marRight w:val="0"/>
      <w:marTop w:val="0"/>
      <w:marBottom w:val="0"/>
      <w:divBdr>
        <w:top w:val="none" w:sz="0" w:space="0" w:color="auto"/>
        <w:left w:val="none" w:sz="0" w:space="0" w:color="auto"/>
        <w:bottom w:val="none" w:sz="0" w:space="0" w:color="auto"/>
        <w:right w:val="none" w:sz="0" w:space="0" w:color="auto"/>
      </w:divBdr>
    </w:div>
    <w:div w:id="802620848">
      <w:bodyDiv w:val="1"/>
      <w:marLeft w:val="0"/>
      <w:marRight w:val="0"/>
      <w:marTop w:val="0"/>
      <w:marBottom w:val="0"/>
      <w:divBdr>
        <w:top w:val="none" w:sz="0" w:space="0" w:color="auto"/>
        <w:left w:val="none" w:sz="0" w:space="0" w:color="auto"/>
        <w:bottom w:val="none" w:sz="0" w:space="0" w:color="auto"/>
        <w:right w:val="none" w:sz="0" w:space="0" w:color="auto"/>
      </w:divBdr>
      <w:divsChild>
        <w:div w:id="540636166">
          <w:marLeft w:val="0"/>
          <w:marRight w:val="0"/>
          <w:marTop w:val="120"/>
          <w:marBottom w:val="120"/>
          <w:divBdr>
            <w:top w:val="single" w:sz="2" w:space="0" w:color="BBBBBB"/>
            <w:left w:val="single" w:sz="2" w:space="0" w:color="BBBBBB"/>
            <w:bottom w:val="single" w:sz="2" w:space="0" w:color="BBBBBB"/>
            <w:right w:val="single" w:sz="2" w:space="0" w:color="BBBBBB"/>
          </w:divBdr>
        </w:div>
      </w:divsChild>
    </w:div>
    <w:div w:id="852493257">
      <w:bodyDiv w:val="1"/>
      <w:marLeft w:val="0"/>
      <w:marRight w:val="0"/>
      <w:marTop w:val="0"/>
      <w:marBottom w:val="0"/>
      <w:divBdr>
        <w:top w:val="none" w:sz="0" w:space="0" w:color="auto"/>
        <w:left w:val="none" w:sz="0" w:space="0" w:color="auto"/>
        <w:bottom w:val="none" w:sz="0" w:space="0" w:color="auto"/>
        <w:right w:val="none" w:sz="0" w:space="0" w:color="auto"/>
      </w:divBdr>
    </w:div>
    <w:div w:id="913590086">
      <w:bodyDiv w:val="1"/>
      <w:marLeft w:val="0"/>
      <w:marRight w:val="0"/>
      <w:marTop w:val="0"/>
      <w:marBottom w:val="0"/>
      <w:divBdr>
        <w:top w:val="none" w:sz="0" w:space="0" w:color="auto"/>
        <w:left w:val="none" w:sz="0" w:space="0" w:color="auto"/>
        <w:bottom w:val="none" w:sz="0" w:space="0" w:color="auto"/>
        <w:right w:val="none" w:sz="0" w:space="0" w:color="auto"/>
      </w:divBdr>
    </w:div>
    <w:div w:id="937105663">
      <w:bodyDiv w:val="1"/>
      <w:marLeft w:val="0"/>
      <w:marRight w:val="0"/>
      <w:marTop w:val="0"/>
      <w:marBottom w:val="0"/>
      <w:divBdr>
        <w:top w:val="none" w:sz="0" w:space="0" w:color="auto"/>
        <w:left w:val="none" w:sz="0" w:space="0" w:color="auto"/>
        <w:bottom w:val="none" w:sz="0" w:space="0" w:color="auto"/>
        <w:right w:val="none" w:sz="0" w:space="0" w:color="auto"/>
      </w:divBdr>
      <w:divsChild>
        <w:div w:id="119810213">
          <w:marLeft w:val="0"/>
          <w:marRight w:val="0"/>
          <w:marTop w:val="0"/>
          <w:marBottom w:val="0"/>
          <w:divBdr>
            <w:top w:val="none" w:sz="0" w:space="0" w:color="auto"/>
            <w:left w:val="none" w:sz="0" w:space="0" w:color="auto"/>
            <w:bottom w:val="none" w:sz="0" w:space="0" w:color="auto"/>
            <w:right w:val="none" w:sz="0" w:space="0" w:color="auto"/>
          </w:divBdr>
        </w:div>
        <w:div w:id="197281303">
          <w:marLeft w:val="0"/>
          <w:marRight w:val="0"/>
          <w:marTop w:val="0"/>
          <w:marBottom w:val="0"/>
          <w:divBdr>
            <w:top w:val="none" w:sz="0" w:space="0" w:color="auto"/>
            <w:left w:val="none" w:sz="0" w:space="0" w:color="auto"/>
            <w:bottom w:val="none" w:sz="0" w:space="0" w:color="auto"/>
            <w:right w:val="none" w:sz="0" w:space="0" w:color="auto"/>
          </w:divBdr>
        </w:div>
        <w:div w:id="273250359">
          <w:marLeft w:val="0"/>
          <w:marRight w:val="0"/>
          <w:marTop w:val="0"/>
          <w:marBottom w:val="0"/>
          <w:divBdr>
            <w:top w:val="none" w:sz="0" w:space="0" w:color="auto"/>
            <w:left w:val="none" w:sz="0" w:space="0" w:color="auto"/>
            <w:bottom w:val="none" w:sz="0" w:space="0" w:color="auto"/>
            <w:right w:val="none" w:sz="0" w:space="0" w:color="auto"/>
          </w:divBdr>
        </w:div>
        <w:div w:id="273290623">
          <w:marLeft w:val="0"/>
          <w:marRight w:val="0"/>
          <w:marTop w:val="0"/>
          <w:marBottom w:val="0"/>
          <w:divBdr>
            <w:top w:val="none" w:sz="0" w:space="0" w:color="auto"/>
            <w:left w:val="none" w:sz="0" w:space="0" w:color="auto"/>
            <w:bottom w:val="none" w:sz="0" w:space="0" w:color="auto"/>
            <w:right w:val="none" w:sz="0" w:space="0" w:color="auto"/>
          </w:divBdr>
        </w:div>
        <w:div w:id="320814808">
          <w:marLeft w:val="0"/>
          <w:marRight w:val="0"/>
          <w:marTop w:val="0"/>
          <w:marBottom w:val="0"/>
          <w:divBdr>
            <w:top w:val="none" w:sz="0" w:space="0" w:color="auto"/>
            <w:left w:val="none" w:sz="0" w:space="0" w:color="auto"/>
            <w:bottom w:val="none" w:sz="0" w:space="0" w:color="auto"/>
            <w:right w:val="none" w:sz="0" w:space="0" w:color="auto"/>
          </w:divBdr>
        </w:div>
        <w:div w:id="1103233452">
          <w:marLeft w:val="0"/>
          <w:marRight w:val="0"/>
          <w:marTop w:val="0"/>
          <w:marBottom w:val="0"/>
          <w:divBdr>
            <w:top w:val="none" w:sz="0" w:space="0" w:color="auto"/>
            <w:left w:val="none" w:sz="0" w:space="0" w:color="auto"/>
            <w:bottom w:val="none" w:sz="0" w:space="0" w:color="auto"/>
            <w:right w:val="none" w:sz="0" w:space="0" w:color="auto"/>
          </w:divBdr>
        </w:div>
        <w:div w:id="1657760115">
          <w:marLeft w:val="0"/>
          <w:marRight w:val="0"/>
          <w:marTop w:val="0"/>
          <w:marBottom w:val="0"/>
          <w:divBdr>
            <w:top w:val="none" w:sz="0" w:space="0" w:color="auto"/>
            <w:left w:val="none" w:sz="0" w:space="0" w:color="auto"/>
            <w:bottom w:val="none" w:sz="0" w:space="0" w:color="auto"/>
            <w:right w:val="none" w:sz="0" w:space="0" w:color="auto"/>
          </w:divBdr>
        </w:div>
      </w:divsChild>
    </w:div>
    <w:div w:id="937566554">
      <w:bodyDiv w:val="1"/>
      <w:marLeft w:val="0"/>
      <w:marRight w:val="0"/>
      <w:marTop w:val="0"/>
      <w:marBottom w:val="0"/>
      <w:divBdr>
        <w:top w:val="none" w:sz="0" w:space="0" w:color="auto"/>
        <w:left w:val="none" w:sz="0" w:space="0" w:color="auto"/>
        <w:bottom w:val="none" w:sz="0" w:space="0" w:color="auto"/>
        <w:right w:val="none" w:sz="0" w:space="0" w:color="auto"/>
      </w:divBdr>
    </w:div>
    <w:div w:id="977027326">
      <w:bodyDiv w:val="1"/>
      <w:marLeft w:val="0"/>
      <w:marRight w:val="0"/>
      <w:marTop w:val="0"/>
      <w:marBottom w:val="0"/>
      <w:divBdr>
        <w:top w:val="none" w:sz="0" w:space="0" w:color="auto"/>
        <w:left w:val="none" w:sz="0" w:space="0" w:color="auto"/>
        <w:bottom w:val="none" w:sz="0" w:space="0" w:color="auto"/>
        <w:right w:val="none" w:sz="0" w:space="0" w:color="auto"/>
      </w:divBdr>
    </w:div>
    <w:div w:id="1032732791">
      <w:bodyDiv w:val="1"/>
      <w:marLeft w:val="0"/>
      <w:marRight w:val="0"/>
      <w:marTop w:val="0"/>
      <w:marBottom w:val="0"/>
      <w:divBdr>
        <w:top w:val="none" w:sz="0" w:space="0" w:color="auto"/>
        <w:left w:val="none" w:sz="0" w:space="0" w:color="auto"/>
        <w:bottom w:val="none" w:sz="0" w:space="0" w:color="auto"/>
        <w:right w:val="none" w:sz="0" w:space="0" w:color="auto"/>
      </w:divBdr>
    </w:div>
    <w:div w:id="1100873841">
      <w:bodyDiv w:val="1"/>
      <w:marLeft w:val="0"/>
      <w:marRight w:val="0"/>
      <w:marTop w:val="0"/>
      <w:marBottom w:val="0"/>
      <w:divBdr>
        <w:top w:val="none" w:sz="0" w:space="0" w:color="auto"/>
        <w:left w:val="none" w:sz="0" w:space="0" w:color="auto"/>
        <w:bottom w:val="none" w:sz="0" w:space="0" w:color="auto"/>
        <w:right w:val="none" w:sz="0" w:space="0" w:color="auto"/>
      </w:divBdr>
    </w:div>
    <w:div w:id="1200124451">
      <w:bodyDiv w:val="1"/>
      <w:marLeft w:val="0"/>
      <w:marRight w:val="0"/>
      <w:marTop w:val="0"/>
      <w:marBottom w:val="0"/>
      <w:divBdr>
        <w:top w:val="none" w:sz="0" w:space="0" w:color="auto"/>
        <w:left w:val="none" w:sz="0" w:space="0" w:color="auto"/>
        <w:bottom w:val="none" w:sz="0" w:space="0" w:color="auto"/>
        <w:right w:val="none" w:sz="0" w:space="0" w:color="auto"/>
      </w:divBdr>
    </w:div>
    <w:div w:id="1211184895">
      <w:bodyDiv w:val="1"/>
      <w:marLeft w:val="0"/>
      <w:marRight w:val="0"/>
      <w:marTop w:val="0"/>
      <w:marBottom w:val="0"/>
      <w:divBdr>
        <w:top w:val="none" w:sz="0" w:space="0" w:color="auto"/>
        <w:left w:val="none" w:sz="0" w:space="0" w:color="auto"/>
        <w:bottom w:val="none" w:sz="0" w:space="0" w:color="auto"/>
        <w:right w:val="none" w:sz="0" w:space="0" w:color="auto"/>
      </w:divBdr>
      <w:divsChild>
        <w:div w:id="4869230">
          <w:marLeft w:val="0"/>
          <w:marRight w:val="0"/>
          <w:marTop w:val="0"/>
          <w:marBottom w:val="0"/>
          <w:divBdr>
            <w:top w:val="none" w:sz="0" w:space="0" w:color="auto"/>
            <w:left w:val="none" w:sz="0" w:space="0" w:color="auto"/>
            <w:bottom w:val="none" w:sz="0" w:space="0" w:color="auto"/>
            <w:right w:val="none" w:sz="0" w:space="0" w:color="auto"/>
          </w:divBdr>
        </w:div>
        <w:div w:id="19672889">
          <w:marLeft w:val="0"/>
          <w:marRight w:val="0"/>
          <w:marTop w:val="0"/>
          <w:marBottom w:val="0"/>
          <w:divBdr>
            <w:top w:val="none" w:sz="0" w:space="0" w:color="auto"/>
            <w:left w:val="none" w:sz="0" w:space="0" w:color="auto"/>
            <w:bottom w:val="none" w:sz="0" w:space="0" w:color="auto"/>
            <w:right w:val="none" w:sz="0" w:space="0" w:color="auto"/>
          </w:divBdr>
        </w:div>
        <w:div w:id="158009175">
          <w:marLeft w:val="0"/>
          <w:marRight w:val="0"/>
          <w:marTop w:val="0"/>
          <w:marBottom w:val="0"/>
          <w:divBdr>
            <w:top w:val="none" w:sz="0" w:space="0" w:color="auto"/>
            <w:left w:val="none" w:sz="0" w:space="0" w:color="auto"/>
            <w:bottom w:val="none" w:sz="0" w:space="0" w:color="auto"/>
            <w:right w:val="none" w:sz="0" w:space="0" w:color="auto"/>
          </w:divBdr>
        </w:div>
        <w:div w:id="221261413">
          <w:marLeft w:val="0"/>
          <w:marRight w:val="0"/>
          <w:marTop w:val="0"/>
          <w:marBottom w:val="0"/>
          <w:divBdr>
            <w:top w:val="none" w:sz="0" w:space="0" w:color="auto"/>
            <w:left w:val="none" w:sz="0" w:space="0" w:color="auto"/>
            <w:bottom w:val="none" w:sz="0" w:space="0" w:color="auto"/>
            <w:right w:val="none" w:sz="0" w:space="0" w:color="auto"/>
          </w:divBdr>
        </w:div>
        <w:div w:id="630938261">
          <w:marLeft w:val="0"/>
          <w:marRight w:val="0"/>
          <w:marTop w:val="0"/>
          <w:marBottom w:val="0"/>
          <w:divBdr>
            <w:top w:val="none" w:sz="0" w:space="0" w:color="auto"/>
            <w:left w:val="none" w:sz="0" w:space="0" w:color="auto"/>
            <w:bottom w:val="none" w:sz="0" w:space="0" w:color="auto"/>
            <w:right w:val="none" w:sz="0" w:space="0" w:color="auto"/>
          </w:divBdr>
        </w:div>
        <w:div w:id="709065656">
          <w:marLeft w:val="0"/>
          <w:marRight w:val="0"/>
          <w:marTop w:val="0"/>
          <w:marBottom w:val="0"/>
          <w:divBdr>
            <w:top w:val="none" w:sz="0" w:space="0" w:color="auto"/>
            <w:left w:val="none" w:sz="0" w:space="0" w:color="auto"/>
            <w:bottom w:val="none" w:sz="0" w:space="0" w:color="auto"/>
            <w:right w:val="none" w:sz="0" w:space="0" w:color="auto"/>
          </w:divBdr>
        </w:div>
        <w:div w:id="793717526">
          <w:marLeft w:val="0"/>
          <w:marRight w:val="0"/>
          <w:marTop w:val="0"/>
          <w:marBottom w:val="0"/>
          <w:divBdr>
            <w:top w:val="none" w:sz="0" w:space="0" w:color="auto"/>
            <w:left w:val="none" w:sz="0" w:space="0" w:color="auto"/>
            <w:bottom w:val="none" w:sz="0" w:space="0" w:color="auto"/>
            <w:right w:val="none" w:sz="0" w:space="0" w:color="auto"/>
          </w:divBdr>
        </w:div>
        <w:div w:id="904417543">
          <w:marLeft w:val="0"/>
          <w:marRight w:val="0"/>
          <w:marTop w:val="0"/>
          <w:marBottom w:val="0"/>
          <w:divBdr>
            <w:top w:val="none" w:sz="0" w:space="0" w:color="auto"/>
            <w:left w:val="none" w:sz="0" w:space="0" w:color="auto"/>
            <w:bottom w:val="none" w:sz="0" w:space="0" w:color="auto"/>
            <w:right w:val="none" w:sz="0" w:space="0" w:color="auto"/>
          </w:divBdr>
        </w:div>
        <w:div w:id="1883708108">
          <w:marLeft w:val="0"/>
          <w:marRight w:val="0"/>
          <w:marTop w:val="0"/>
          <w:marBottom w:val="0"/>
          <w:divBdr>
            <w:top w:val="none" w:sz="0" w:space="0" w:color="auto"/>
            <w:left w:val="none" w:sz="0" w:space="0" w:color="auto"/>
            <w:bottom w:val="none" w:sz="0" w:space="0" w:color="auto"/>
            <w:right w:val="none" w:sz="0" w:space="0" w:color="auto"/>
          </w:divBdr>
        </w:div>
      </w:divsChild>
    </w:div>
    <w:div w:id="1258514375">
      <w:bodyDiv w:val="1"/>
      <w:marLeft w:val="0"/>
      <w:marRight w:val="0"/>
      <w:marTop w:val="0"/>
      <w:marBottom w:val="0"/>
      <w:divBdr>
        <w:top w:val="none" w:sz="0" w:space="0" w:color="auto"/>
        <w:left w:val="none" w:sz="0" w:space="0" w:color="auto"/>
        <w:bottom w:val="none" w:sz="0" w:space="0" w:color="auto"/>
        <w:right w:val="none" w:sz="0" w:space="0" w:color="auto"/>
      </w:divBdr>
    </w:div>
    <w:div w:id="1304314213">
      <w:bodyDiv w:val="1"/>
      <w:marLeft w:val="0"/>
      <w:marRight w:val="0"/>
      <w:marTop w:val="0"/>
      <w:marBottom w:val="0"/>
      <w:divBdr>
        <w:top w:val="none" w:sz="0" w:space="0" w:color="auto"/>
        <w:left w:val="none" w:sz="0" w:space="0" w:color="auto"/>
        <w:bottom w:val="none" w:sz="0" w:space="0" w:color="auto"/>
        <w:right w:val="none" w:sz="0" w:space="0" w:color="auto"/>
      </w:divBdr>
    </w:div>
    <w:div w:id="1416170394">
      <w:bodyDiv w:val="1"/>
      <w:marLeft w:val="0"/>
      <w:marRight w:val="0"/>
      <w:marTop w:val="0"/>
      <w:marBottom w:val="0"/>
      <w:divBdr>
        <w:top w:val="none" w:sz="0" w:space="0" w:color="auto"/>
        <w:left w:val="none" w:sz="0" w:space="0" w:color="auto"/>
        <w:bottom w:val="none" w:sz="0" w:space="0" w:color="auto"/>
        <w:right w:val="none" w:sz="0" w:space="0" w:color="auto"/>
      </w:divBdr>
    </w:div>
    <w:div w:id="1563977045">
      <w:bodyDiv w:val="1"/>
      <w:marLeft w:val="0"/>
      <w:marRight w:val="0"/>
      <w:marTop w:val="0"/>
      <w:marBottom w:val="0"/>
      <w:divBdr>
        <w:top w:val="none" w:sz="0" w:space="0" w:color="auto"/>
        <w:left w:val="none" w:sz="0" w:space="0" w:color="auto"/>
        <w:bottom w:val="none" w:sz="0" w:space="0" w:color="auto"/>
        <w:right w:val="none" w:sz="0" w:space="0" w:color="auto"/>
      </w:divBdr>
    </w:div>
    <w:div w:id="1665429428">
      <w:bodyDiv w:val="1"/>
      <w:marLeft w:val="0"/>
      <w:marRight w:val="0"/>
      <w:marTop w:val="0"/>
      <w:marBottom w:val="0"/>
      <w:divBdr>
        <w:top w:val="none" w:sz="0" w:space="0" w:color="auto"/>
        <w:left w:val="none" w:sz="0" w:space="0" w:color="auto"/>
        <w:bottom w:val="none" w:sz="0" w:space="0" w:color="auto"/>
        <w:right w:val="none" w:sz="0" w:space="0" w:color="auto"/>
      </w:divBdr>
    </w:div>
    <w:div w:id="1695109100">
      <w:bodyDiv w:val="1"/>
      <w:marLeft w:val="0"/>
      <w:marRight w:val="0"/>
      <w:marTop w:val="0"/>
      <w:marBottom w:val="0"/>
      <w:divBdr>
        <w:top w:val="none" w:sz="0" w:space="0" w:color="auto"/>
        <w:left w:val="none" w:sz="0" w:space="0" w:color="auto"/>
        <w:bottom w:val="none" w:sz="0" w:space="0" w:color="auto"/>
        <w:right w:val="none" w:sz="0" w:space="0" w:color="auto"/>
      </w:divBdr>
      <w:divsChild>
        <w:div w:id="10231420">
          <w:marLeft w:val="0"/>
          <w:marRight w:val="0"/>
          <w:marTop w:val="0"/>
          <w:marBottom w:val="0"/>
          <w:divBdr>
            <w:top w:val="none" w:sz="0" w:space="0" w:color="auto"/>
            <w:left w:val="none" w:sz="0" w:space="0" w:color="auto"/>
            <w:bottom w:val="none" w:sz="0" w:space="0" w:color="auto"/>
            <w:right w:val="none" w:sz="0" w:space="0" w:color="auto"/>
          </w:divBdr>
        </w:div>
        <w:div w:id="67119986">
          <w:marLeft w:val="0"/>
          <w:marRight w:val="0"/>
          <w:marTop w:val="0"/>
          <w:marBottom w:val="0"/>
          <w:divBdr>
            <w:top w:val="none" w:sz="0" w:space="0" w:color="auto"/>
            <w:left w:val="none" w:sz="0" w:space="0" w:color="auto"/>
            <w:bottom w:val="none" w:sz="0" w:space="0" w:color="auto"/>
            <w:right w:val="none" w:sz="0" w:space="0" w:color="auto"/>
          </w:divBdr>
        </w:div>
        <w:div w:id="72819162">
          <w:marLeft w:val="0"/>
          <w:marRight w:val="0"/>
          <w:marTop w:val="0"/>
          <w:marBottom w:val="0"/>
          <w:divBdr>
            <w:top w:val="none" w:sz="0" w:space="0" w:color="auto"/>
            <w:left w:val="none" w:sz="0" w:space="0" w:color="auto"/>
            <w:bottom w:val="none" w:sz="0" w:space="0" w:color="auto"/>
            <w:right w:val="none" w:sz="0" w:space="0" w:color="auto"/>
          </w:divBdr>
          <w:divsChild>
            <w:div w:id="264266325">
              <w:marLeft w:val="0"/>
              <w:marRight w:val="0"/>
              <w:marTop w:val="0"/>
              <w:marBottom w:val="0"/>
              <w:divBdr>
                <w:top w:val="none" w:sz="0" w:space="0" w:color="auto"/>
                <w:left w:val="none" w:sz="0" w:space="0" w:color="auto"/>
                <w:bottom w:val="none" w:sz="0" w:space="0" w:color="auto"/>
                <w:right w:val="none" w:sz="0" w:space="0" w:color="auto"/>
              </w:divBdr>
            </w:div>
            <w:div w:id="1177576311">
              <w:marLeft w:val="0"/>
              <w:marRight w:val="0"/>
              <w:marTop w:val="0"/>
              <w:marBottom w:val="0"/>
              <w:divBdr>
                <w:top w:val="none" w:sz="0" w:space="0" w:color="auto"/>
                <w:left w:val="none" w:sz="0" w:space="0" w:color="auto"/>
                <w:bottom w:val="none" w:sz="0" w:space="0" w:color="auto"/>
                <w:right w:val="none" w:sz="0" w:space="0" w:color="auto"/>
              </w:divBdr>
            </w:div>
          </w:divsChild>
        </w:div>
        <w:div w:id="137309438">
          <w:marLeft w:val="0"/>
          <w:marRight w:val="0"/>
          <w:marTop w:val="0"/>
          <w:marBottom w:val="0"/>
          <w:divBdr>
            <w:top w:val="none" w:sz="0" w:space="0" w:color="auto"/>
            <w:left w:val="none" w:sz="0" w:space="0" w:color="auto"/>
            <w:bottom w:val="none" w:sz="0" w:space="0" w:color="auto"/>
            <w:right w:val="none" w:sz="0" w:space="0" w:color="auto"/>
          </w:divBdr>
        </w:div>
        <w:div w:id="223220605">
          <w:marLeft w:val="0"/>
          <w:marRight w:val="0"/>
          <w:marTop w:val="0"/>
          <w:marBottom w:val="0"/>
          <w:divBdr>
            <w:top w:val="none" w:sz="0" w:space="0" w:color="auto"/>
            <w:left w:val="none" w:sz="0" w:space="0" w:color="auto"/>
            <w:bottom w:val="none" w:sz="0" w:space="0" w:color="auto"/>
            <w:right w:val="none" w:sz="0" w:space="0" w:color="auto"/>
          </w:divBdr>
        </w:div>
        <w:div w:id="241721771">
          <w:marLeft w:val="0"/>
          <w:marRight w:val="0"/>
          <w:marTop w:val="0"/>
          <w:marBottom w:val="0"/>
          <w:divBdr>
            <w:top w:val="none" w:sz="0" w:space="0" w:color="auto"/>
            <w:left w:val="none" w:sz="0" w:space="0" w:color="auto"/>
            <w:bottom w:val="none" w:sz="0" w:space="0" w:color="auto"/>
            <w:right w:val="none" w:sz="0" w:space="0" w:color="auto"/>
          </w:divBdr>
        </w:div>
        <w:div w:id="272590592">
          <w:marLeft w:val="0"/>
          <w:marRight w:val="0"/>
          <w:marTop w:val="0"/>
          <w:marBottom w:val="0"/>
          <w:divBdr>
            <w:top w:val="none" w:sz="0" w:space="0" w:color="auto"/>
            <w:left w:val="none" w:sz="0" w:space="0" w:color="auto"/>
            <w:bottom w:val="none" w:sz="0" w:space="0" w:color="auto"/>
            <w:right w:val="none" w:sz="0" w:space="0" w:color="auto"/>
          </w:divBdr>
          <w:divsChild>
            <w:div w:id="125708813">
              <w:marLeft w:val="0"/>
              <w:marRight w:val="0"/>
              <w:marTop w:val="0"/>
              <w:marBottom w:val="0"/>
              <w:divBdr>
                <w:top w:val="none" w:sz="0" w:space="0" w:color="auto"/>
                <w:left w:val="none" w:sz="0" w:space="0" w:color="auto"/>
                <w:bottom w:val="none" w:sz="0" w:space="0" w:color="auto"/>
                <w:right w:val="none" w:sz="0" w:space="0" w:color="auto"/>
              </w:divBdr>
            </w:div>
            <w:div w:id="888614192">
              <w:marLeft w:val="0"/>
              <w:marRight w:val="0"/>
              <w:marTop w:val="0"/>
              <w:marBottom w:val="0"/>
              <w:divBdr>
                <w:top w:val="none" w:sz="0" w:space="0" w:color="auto"/>
                <w:left w:val="none" w:sz="0" w:space="0" w:color="auto"/>
                <w:bottom w:val="none" w:sz="0" w:space="0" w:color="auto"/>
                <w:right w:val="none" w:sz="0" w:space="0" w:color="auto"/>
              </w:divBdr>
            </w:div>
            <w:div w:id="1057558660">
              <w:marLeft w:val="0"/>
              <w:marRight w:val="0"/>
              <w:marTop w:val="0"/>
              <w:marBottom w:val="0"/>
              <w:divBdr>
                <w:top w:val="none" w:sz="0" w:space="0" w:color="auto"/>
                <w:left w:val="none" w:sz="0" w:space="0" w:color="auto"/>
                <w:bottom w:val="none" w:sz="0" w:space="0" w:color="auto"/>
                <w:right w:val="none" w:sz="0" w:space="0" w:color="auto"/>
              </w:divBdr>
            </w:div>
            <w:div w:id="1545408508">
              <w:marLeft w:val="0"/>
              <w:marRight w:val="0"/>
              <w:marTop w:val="0"/>
              <w:marBottom w:val="0"/>
              <w:divBdr>
                <w:top w:val="none" w:sz="0" w:space="0" w:color="auto"/>
                <w:left w:val="none" w:sz="0" w:space="0" w:color="auto"/>
                <w:bottom w:val="none" w:sz="0" w:space="0" w:color="auto"/>
                <w:right w:val="none" w:sz="0" w:space="0" w:color="auto"/>
              </w:divBdr>
            </w:div>
          </w:divsChild>
        </w:div>
        <w:div w:id="334309750">
          <w:marLeft w:val="0"/>
          <w:marRight w:val="0"/>
          <w:marTop w:val="0"/>
          <w:marBottom w:val="0"/>
          <w:divBdr>
            <w:top w:val="none" w:sz="0" w:space="0" w:color="auto"/>
            <w:left w:val="none" w:sz="0" w:space="0" w:color="auto"/>
            <w:bottom w:val="none" w:sz="0" w:space="0" w:color="auto"/>
            <w:right w:val="none" w:sz="0" w:space="0" w:color="auto"/>
          </w:divBdr>
        </w:div>
        <w:div w:id="402485883">
          <w:marLeft w:val="0"/>
          <w:marRight w:val="0"/>
          <w:marTop w:val="0"/>
          <w:marBottom w:val="0"/>
          <w:divBdr>
            <w:top w:val="none" w:sz="0" w:space="0" w:color="auto"/>
            <w:left w:val="none" w:sz="0" w:space="0" w:color="auto"/>
            <w:bottom w:val="none" w:sz="0" w:space="0" w:color="auto"/>
            <w:right w:val="none" w:sz="0" w:space="0" w:color="auto"/>
          </w:divBdr>
        </w:div>
        <w:div w:id="441606652">
          <w:marLeft w:val="0"/>
          <w:marRight w:val="0"/>
          <w:marTop w:val="0"/>
          <w:marBottom w:val="0"/>
          <w:divBdr>
            <w:top w:val="none" w:sz="0" w:space="0" w:color="auto"/>
            <w:left w:val="none" w:sz="0" w:space="0" w:color="auto"/>
            <w:bottom w:val="none" w:sz="0" w:space="0" w:color="auto"/>
            <w:right w:val="none" w:sz="0" w:space="0" w:color="auto"/>
          </w:divBdr>
        </w:div>
        <w:div w:id="471410679">
          <w:marLeft w:val="0"/>
          <w:marRight w:val="0"/>
          <w:marTop w:val="0"/>
          <w:marBottom w:val="0"/>
          <w:divBdr>
            <w:top w:val="none" w:sz="0" w:space="0" w:color="auto"/>
            <w:left w:val="none" w:sz="0" w:space="0" w:color="auto"/>
            <w:bottom w:val="none" w:sz="0" w:space="0" w:color="auto"/>
            <w:right w:val="none" w:sz="0" w:space="0" w:color="auto"/>
          </w:divBdr>
        </w:div>
        <w:div w:id="608509153">
          <w:marLeft w:val="0"/>
          <w:marRight w:val="0"/>
          <w:marTop w:val="0"/>
          <w:marBottom w:val="0"/>
          <w:divBdr>
            <w:top w:val="none" w:sz="0" w:space="0" w:color="auto"/>
            <w:left w:val="none" w:sz="0" w:space="0" w:color="auto"/>
            <w:bottom w:val="none" w:sz="0" w:space="0" w:color="auto"/>
            <w:right w:val="none" w:sz="0" w:space="0" w:color="auto"/>
          </w:divBdr>
        </w:div>
        <w:div w:id="685644299">
          <w:marLeft w:val="0"/>
          <w:marRight w:val="0"/>
          <w:marTop w:val="0"/>
          <w:marBottom w:val="0"/>
          <w:divBdr>
            <w:top w:val="none" w:sz="0" w:space="0" w:color="auto"/>
            <w:left w:val="none" w:sz="0" w:space="0" w:color="auto"/>
            <w:bottom w:val="none" w:sz="0" w:space="0" w:color="auto"/>
            <w:right w:val="none" w:sz="0" w:space="0" w:color="auto"/>
          </w:divBdr>
          <w:divsChild>
            <w:div w:id="200214114">
              <w:marLeft w:val="0"/>
              <w:marRight w:val="0"/>
              <w:marTop w:val="0"/>
              <w:marBottom w:val="0"/>
              <w:divBdr>
                <w:top w:val="none" w:sz="0" w:space="0" w:color="auto"/>
                <w:left w:val="none" w:sz="0" w:space="0" w:color="auto"/>
                <w:bottom w:val="none" w:sz="0" w:space="0" w:color="auto"/>
                <w:right w:val="none" w:sz="0" w:space="0" w:color="auto"/>
              </w:divBdr>
            </w:div>
            <w:div w:id="374282168">
              <w:marLeft w:val="0"/>
              <w:marRight w:val="0"/>
              <w:marTop w:val="0"/>
              <w:marBottom w:val="0"/>
              <w:divBdr>
                <w:top w:val="none" w:sz="0" w:space="0" w:color="auto"/>
                <w:left w:val="none" w:sz="0" w:space="0" w:color="auto"/>
                <w:bottom w:val="none" w:sz="0" w:space="0" w:color="auto"/>
                <w:right w:val="none" w:sz="0" w:space="0" w:color="auto"/>
              </w:divBdr>
            </w:div>
            <w:div w:id="1957172286">
              <w:marLeft w:val="0"/>
              <w:marRight w:val="0"/>
              <w:marTop w:val="0"/>
              <w:marBottom w:val="0"/>
              <w:divBdr>
                <w:top w:val="none" w:sz="0" w:space="0" w:color="auto"/>
                <w:left w:val="none" w:sz="0" w:space="0" w:color="auto"/>
                <w:bottom w:val="none" w:sz="0" w:space="0" w:color="auto"/>
                <w:right w:val="none" w:sz="0" w:space="0" w:color="auto"/>
              </w:divBdr>
            </w:div>
          </w:divsChild>
        </w:div>
        <w:div w:id="753361270">
          <w:marLeft w:val="0"/>
          <w:marRight w:val="0"/>
          <w:marTop w:val="0"/>
          <w:marBottom w:val="0"/>
          <w:divBdr>
            <w:top w:val="none" w:sz="0" w:space="0" w:color="auto"/>
            <w:left w:val="none" w:sz="0" w:space="0" w:color="auto"/>
            <w:bottom w:val="none" w:sz="0" w:space="0" w:color="auto"/>
            <w:right w:val="none" w:sz="0" w:space="0" w:color="auto"/>
          </w:divBdr>
        </w:div>
        <w:div w:id="772169913">
          <w:marLeft w:val="0"/>
          <w:marRight w:val="0"/>
          <w:marTop w:val="0"/>
          <w:marBottom w:val="0"/>
          <w:divBdr>
            <w:top w:val="none" w:sz="0" w:space="0" w:color="auto"/>
            <w:left w:val="none" w:sz="0" w:space="0" w:color="auto"/>
            <w:bottom w:val="none" w:sz="0" w:space="0" w:color="auto"/>
            <w:right w:val="none" w:sz="0" w:space="0" w:color="auto"/>
          </w:divBdr>
        </w:div>
        <w:div w:id="910583742">
          <w:marLeft w:val="0"/>
          <w:marRight w:val="0"/>
          <w:marTop w:val="0"/>
          <w:marBottom w:val="0"/>
          <w:divBdr>
            <w:top w:val="none" w:sz="0" w:space="0" w:color="auto"/>
            <w:left w:val="none" w:sz="0" w:space="0" w:color="auto"/>
            <w:bottom w:val="none" w:sz="0" w:space="0" w:color="auto"/>
            <w:right w:val="none" w:sz="0" w:space="0" w:color="auto"/>
          </w:divBdr>
        </w:div>
        <w:div w:id="981931390">
          <w:marLeft w:val="0"/>
          <w:marRight w:val="0"/>
          <w:marTop w:val="0"/>
          <w:marBottom w:val="0"/>
          <w:divBdr>
            <w:top w:val="none" w:sz="0" w:space="0" w:color="auto"/>
            <w:left w:val="none" w:sz="0" w:space="0" w:color="auto"/>
            <w:bottom w:val="none" w:sz="0" w:space="0" w:color="auto"/>
            <w:right w:val="none" w:sz="0" w:space="0" w:color="auto"/>
          </w:divBdr>
        </w:div>
        <w:div w:id="1125924554">
          <w:marLeft w:val="0"/>
          <w:marRight w:val="0"/>
          <w:marTop w:val="0"/>
          <w:marBottom w:val="0"/>
          <w:divBdr>
            <w:top w:val="none" w:sz="0" w:space="0" w:color="auto"/>
            <w:left w:val="none" w:sz="0" w:space="0" w:color="auto"/>
            <w:bottom w:val="none" w:sz="0" w:space="0" w:color="auto"/>
            <w:right w:val="none" w:sz="0" w:space="0" w:color="auto"/>
          </w:divBdr>
        </w:div>
        <w:div w:id="1358193757">
          <w:marLeft w:val="0"/>
          <w:marRight w:val="0"/>
          <w:marTop w:val="0"/>
          <w:marBottom w:val="0"/>
          <w:divBdr>
            <w:top w:val="none" w:sz="0" w:space="0" w:color="auto"/>
            <w:left w:val="none" w:sz="0" w:space="0" w:color="auto"/>
            <w:bottom w:val="none" w:sz="0" w:space="0" w:color="auto"/>
            <w:right w:val="none" w:sz="0" w:space="0" w:color="auto"/>
          </w:divBdr>
        </w:div>
        <w:div w:id="1373845354">
          <w:marLeft w:val="0"/>
          <w:marRight w:val="0"/>
          <w:marTop w:val="0"/>
          <w:marBottom w:val="0"/>
          <w:divBdr>
            <w:top w:val="none" w:sz="0" w:space="0" w:color="auto"/>
            <w:left w:val="none" w:sz="0" w:space="0" w:color="auto"/>
            <w:bottom w:val="none" w:sz="0" w:space="0" w:color="auto"/>
            <w:right w:val="none" w:sz="0" w:space="0" w:color="auto"/>
          </w:divBdr>
          <w:divsChild>
            <w:div w:id="347871739">
              <w:marLeft w:val="0"/>
              <w:marRight w:val="0"/>
              <w:marTop w:val="0"/>
              <w:marBottom w:val="0"/>
              <w:divBdr>
                <w:top w:val="none" w:sz="0" w:space="0" w:color="auto"/>
                <w:left w:val="none" w:sz="0" w:space="0" w:color="auto"/>
                <w:bottom w:val="none" w:sz="0" w:space="0" w:color="auto"/>
                <w:right w:val="none" w:sz="0" w:space="0" w:color="auto"/>
              </w:divBdr>
            </w:div>
            <w:div w:id="1309628097">
              <w:marLeft w:val="0"/>
              <w:marRight w:val="0"/>
              <w:marTop w:val="0"/>
              <w:marBottom w:val="0"/>
              <w:divBdr>
                <w:top w:val="none" w:sz="0" w:space="0" w:color="auto"/>
                <w:left w:val="none" w:sz="0" w:space="0" w:color="auto"/>
                <w:bottom w:val="none" w:sz="0" w:space="0" w:color="auto"/>
                <w:right w:val="none" w:sz="0" w:space="0" w:color="auto"/>
              </w:divBdr>
            </w:div>
          </w:divsChild>
        </w:div>
        <w:div w:id="1429157362">
          <w:marLeft w:val="0"/>
          <w:marRight w:val="0"/>
          <w:marTop w:val="0"/>
          <w:marBottom w:val="0"/>
          <w:divBdr>
            <w:top w:val="none" w:sz="0" w:space="0" w:color="auto"/>
            <w:left w:val="none" w:sz="0" w:space="0" w:color="auto"/>
            <w:bottom w:val="none" w:sz="0" w:space="0" w:color="auto"/>
            <w:right w:val="none" w:sz="0" w:space="0" w:color="auto"/>
          </w:divBdr>
        </w:div>
        <w:div w:id="1598169081">
          <w:marLeft w:val="0"/>
          <w:marRight w:val="0"/>
          <w:marTop w:val="0"/>
          <w:marBottom w:val="0"/>
          <w:divBdr>
            <w:top w:val="none" w:sz="0" w:space="0" w:color="auto"/>
            <w:left w:val="none" w:sz="0" w:space="0" w:color="auto"/>
            <w:bottom w:val="none" w:sz="0" w:space="0" w:color="auto"/>
            <w:right w:val="none" w:sz="0" w:space="0" w:color="auto"/>
          </w:divBdr>
        </w:div>
        <w:div w:id="1610624569">
          <w:marLeft w:val="0"/>
          <w:marRight w:val="0"/>
          <w:marTop w:val="0"/>
          <w:marBottom w:val="0"/>
          <w:divBdr>
            <w:top w:val="none" w:sz="0" w:space="0" w:color="auto"/>
            <w:left w:val="none" w:sz="0" w:space="0" w:color="auto"/>
            <w:bottom w:val="none" w:sz="0" w:space="0" w:color="auto"/>
            <w:right w:val="none" w:sz="0" w:space="0" w:color="auto"/>
          </w:divBdr>
        </w:div>
        <w:div w:id="1826389293">
          <w:marLeft w:val="0"/>
          <w:marRight w:val="0"/>
          <w:marTop w:val="0"/>
          <w:marBottom w:val="0"/>
          <w:divBdr>
            <w:top w:val="none" w:sz="0" w:space="0" w:color="auto"/>
            <w:left w:val="none" w:sz="0" w:space="0" w:color="auto"/>
            <w:bottom w:val="none" w:sz="0" w:space="0" w:color="auto"/>
            <w:right w:val="none" w:sz="0" w:space="0" w:color="auto"/>
          </w:divBdr>
        </w:div>
        <w:div w:id="1942177050">
          <w:marLeft w:val="0"/>
          <w:marRight w:val="0"/>
          <w:marTop w:val="0"/>
          <w:marBottom w:val="0"/>
          <w:divBdr>
            <w:top w:val="none" w:sz="0" w:space="0" w:color="auto"/>
            <w:left w:val="none" w:sz="0" w:space="0" w:color="auto"/>
            <w:bottom w:val="none" w:sz="0" w:space="0" w:color="auto"/>
            <w:right w:val="none" w:sz="0" w:space="0" w:color="auto"/>
          </w:divBdr>
        </w:div>
        <w:div w:id="1981879030">
          <w:marLeft w:val="0"/>
          <w:marRight w:val="0"/>
          <w:marTop w:val="0"/>
          <w:marBottom w:val="0"/>
          <w:divBdr>
            <w:top w:val="none" w:sz="0" w:space="0" w:color="auto"/>
            <w:left w:val="none" w:sz="0" w:space="0" w:color="auto"/>
            <w:bottom w:val="none" w:sz="0" w:space="0" w:color="auto"/>
            <w:right w:val="none" w:sz="0" w:space="0" w:color="auto"/>
          </w:divBdr>
        </w:div>
        <w:div w:id="2114090506">
          <w:marLeft w:val="0"/>
          <w:marRight w:val="0"/>
          <w:marTop w:val="0"/>
          <w:marBottom w:val="0"/>
          <w:divBdr>
            <w:top w:val="none" w:sz="0" w:space="0" w:color="auto"/>
            <w:left w:val="none" w:sz="0" w:space="0" w:color="auto"/>
            <w:bottom w:val="none" w:sz="0" w:space="0" w:color="auto"/>
            <w:right w:val="none" w:sz="0" w:space="0" w:color="auto"/>
          </w:divBdr>
        </w:div>
      </w:divsChild>
    </w:div>
    <w:div w:id="1706907849">
      <w:bodyDiv w:val="1"/>
      <w:marLeft w:val="0"/>
      <w:marRight w:val="0"/>
      <w:marTop w:val="0"/>
      <w:marBottom w:val="0"/>
      <w:divBdr>
        <w:top w:val="none" w:sz="0" w:space="0" w:color="auto"/>
        <w:left w:val="none" w:sz="0" w:space="0" w:color="auto"/>
        <w:bottom w:val="none" w:sz="0" w:space="0" w:color="auto"/>
        <w:right w:val="none" w:sz="0" w:space="0" w:color="auto"/>
      </w:divBdr>
    </w:div>
    <w:div w:id="1766805009">
      <w:bodyDiv w:val="1"/>
      <w:marLeft w:val="0"/>
      <w:marRight w:val="0"/>
      <w:marTop w:val="0"/>
      <w:marBottom w:val="0"/>
      <w:divBdr>
        <w:top w:val="none" w:sz="0" w:space="0" w:color="auto"/>
        <w:left w:val="none" w:sz="0" w:space="0" w:color="auto"/>
        <w:bottom w:val="none" w:sz="0" w:space="0" w:color="auto"/>
        <w:right w:val="none" w:sz="0" w:space="0" w:color="auto"/>
      </w:divBdr>
    </w:div>
    <w:div w:id="1778207819">
      <w:bodyDiv w:val="1"/>
      <w:marLeft w:val="0"/>
      <w:marRight w:val="0"/>
      <w:marTop w:val="0"/>
      <w:marBottom w:val="0"/>
      <w:divBdr>
        <w:top w:val="none" w:sz="0" w:space="0" w:color="auto"/>
        <w:left w:val="none" w:sz="0" w:space="0" w:color="auto"/>
        <w:bottom w:val="none" w:sz="0" w:space="0" w:color="auto"/>
        <w:right w:val="none" w:sz="0" w:space="0" w:color="auto"/>
      </w:divBdr>
      <w:divsChild>
        <w:div w:id="311569020">
          <w:marLeft w:val="0"/>
          <w:marRight w:val="0"/>
          <w:marTop w:val="0"/>
          <w:marBottom w:val="0"/>
          <w:divBdr>
            <w:top w:val="none" w:sz="0" w:space="0" w:color="auto"/>
            <w:left w:val="none" w:sz="0" w:space="0" w:color="auto"/>
            <w:bottom w:val="none" w:sz="0" w:space="0" w:color="auto"/>
            <w:right w:val="none" w:sz="0" w:space="0" w:color="auto"/>
          </w:divBdr>
          <w:divsChild>
            <w:div w:id="33359579">
              <w:marLeft w:val="0"/>
              <w:marRight w:val="0"/>
              <w:marTop w:val="0"/>
              <w:marBottom w:val="0"/>
              <w:divBdr>
                <w:top w:val="none" w:sz="0" w:space="0" w:color="auto"/>
                <w:left w:val="none" w:sz="0" w:space="0" w:color="auto"/>
                <w:bottom w:val="none" w:sz="0" w:space="0" w:color="auto"/>
                <w:right w:val="none" w:sz="0" w:space="0" w:color="auto"/>
              </w:divBdr>
              <w:divsChild>
                <w:div w:id="106704253">
                  <w:marLeft w:val="0"/>
                  <w:marRight w:val="0"/>
                  <w:marTop w:val="0"/>
                  <w:marBottom w:val="0"/>
                  <w:divBdr>
                    <w:top w:val="none" w:sz="0" w:space="0" w:color="auto"/>
                    <w:left w:val="none" w:sz="0" w:space="0" w:color="auto"/>
                    <w:bottom w:val="none" w:sz="0" w:space="0" w:color="auto"/>
                    <w:right w:val="none" w:sz="0" w:space="0" w:color="auto"/>
                  </w:divBdr>
                </w:div>
                <w:div w:id="115221105">
                  <w:marLeft w:val="0"/>
                  <w:marRight w:val="0"/>
                  <w:marTop w:val="0"/>
                  <w:marBottom w:val="0"/>
                  <w:divBdr>
                    <w:top w:val="none" w:sz="0" w:space="0" w:color="auto"/>
                    <w:left w:val="none" w:sz="0" w:space="0" w:color="auto"/>
                    <w:bottom w:val="none" w:sz="0" w:space="0" w:color="auto"/>
                    <w:right w:val="none" w:sz="0" w:space="0" w:color="auto"/>
                  </w:divBdr>
                </w:div>
                <w:div w:id="722103457">
                  <w:marLeft w:val="0"/>
                  <w:marRight w:val="0"/>
                  <w:marTop w:val="0"/>
                  <w:marBottom w:val="0"/>
                  <w:divBdr>
                    <w:top w:val="none" w:sz="0" w:space="0" w:color="auto"/>
                    <w:left w:val="none" w:sz="0" w:space="0" w:color="auto"/>
                    <w:bottom w:val="none" w:sz="0" w:space="0" w:color="auto"/>
                    <w:right w:val="none" w:sz="0" w:space="0" w:color="auto"/>
                  </w:divBdr>
                </w:div>
                <w:div w:id="807429742">
                  <w:marLeft w:val="0"/>
                  <w:marRight w:val="0"/>
                  <w:marTop w:val="0"/>
                  <w:marBottom w:val="0"/>
                  <w:divBdr>
                    <w:top w:val="none" w:sz="0" w:space="0" w:color="auto"/>
                    <w:left w:val="none" w:sz="0" w:space="0" w:color="auto"/>
                    <w:bottom w:val="none" w:sz="0" w:space="0" w:color="auto"/>
                    <w:right w:val="none" w:sz="0" w:space="0" w:color="auto"/>
                  </w:divBdr>
                </w:div>
                <w:div w:id="811023513">
                  <w:marLeft w:val="0"/>
                  <w:marRight w:val="0"/>
                  <w:marTop w:val="0"/>
                  <w:marBottom w:val="0"/>
                  <w:divBdr>
                    <w:top w:val="none" w:sz="0" w:space="0" w:color="auto"/>
                    <w:left w:val="none" w:sz="0" w:space="0" w:color="auto"/>
                    <w:bottom w:val="none" w:sz="0" w:space="0" w:color="auto"/>
                    <w:right w:val="none" w:sz="0" w:space="0" w:color="auto"/>
                  </w:divBdr>
                </w:div>
                <w:div w:id="861623510">
                  <w:marLeft w:val="0"/>
                  <w:marRight w:val="0"/>
                  <w:marTop w:val="0"/>
                  <w:marBottom w:val="0"/>
                  <w:divBdr>
                    <w:top w:val="none" w:sz="0" w:space="0" w:color="auto"/>
                    <w:left w:val="none" w:sz="0" w:space="0" w:color="auto"/>
                    <w:bottom w:val="none" w:sz="0" w:space="0" w:color="auto"/>
                    <w:right w:val="none" w:sz="0" w:space="0" w:color="auto"/>
                  </w:divBdr>
                </w:div>
                <w:div w:id="1135291355">
                  <w:marLeft w:val="0"/>
                  <w:marRight w:val="0"/>
                  <w:marTop w:val="0"/>
                  <w:marBottom w:val="0"/>
                  <w:divBdr>
                    <w:top w:val="none" w:sz="0" w:space="0" w:color="auto"/>
                    <w:left w:val="none" w:sz="0" w:space="0" w:color="auto"/>
                    <w:bottom w:val="none" w:sz="0" w:space="0" w:color="auto"/>
                    <w:right w:val="none" w:sz="0" w:space="0" w:color="auto"/>
                  </w:divBdr>
                </w:div>
                <w:div w:id="1454402327">
                  <w:marLeft w:val="0"/>
                  <w:marRight w:val="0"/>
                  <w:marTop w:val="0"/>
                  <w:marBottom w:val="0"/>
                  <w:divBdr>
                    <w:top w:val="none" w:sz="0" w:space="0" w:color="auto"/>
                    <w:left w:val="none" w:sz="0" w:space="0" w:color="auto"/>
                    <w:bottom w:val="none" w:sz="0" w:space="0" w:color="auto"/>
                    <w:right w:val="none" w:sz="0" w:space="0" w:color="auto"/>
                  </w:divBdr>
                </w:div>
                <w:div w:id="1503011547">
                  <w:marLeft w:val="0"/>
                  <w:marRight w:val="0"/>
                  <w:marTop w:val="0"/>
                  <w:marBottom w:val="0"/>
                  <w:divBdr>
                    <w:top w:val="none" w:sz="0" w:space="0" w:color="auto"/>
                    <w:left w:val="none" w:sz="0" w:space="0" w:color="auto"/>
                    <w:bottom w:val="none" w:sz="0" w:space="0" w:color="auto"/>
                    <w:right w:val="none" w:sz="0" w:space="0" w:color="auto"/>
                  </w:divBdr>
                </w:div>
                <w:div w:id="1558318589">
                  <w:marLeft w:val="0"/>
                  <w:marRight w:val="0"/>
                  <w:marTop w:val="0"/>
                  <w:marBottom w:val="0"/>
                  <w:divBdr>
                    <w:top w:val="none" w:sz="0" w:space="0" w:color="auto"/>
                    <w:left w:val="none" w:sz="0" w:space="0" w:color="auto"/>
                    <w:bottom w:val="none" w:sz="0" w:space="0" w:color="auto"/>
                    <w:right w:val="none" w:sz="0" w:space="0" w:color="auto"/>
                  </w:divBdr>
                </w:div>
                <w:div w:id="1583371856">
                  <w:marLeft w:val="0"/>
                  <w:marRight w:val="0"/>
                  <w:marTop w:val="0"/>
                  <w:marBottom w:val="0"/>
                  <w:divBdr>
                    <w:top w:val="none" w:sz="0" w:space="0" w:color="auto"/>
                    <w:left w:val="none" w:sz="0" w:space="0" w:color="auto"/>
                    <w:bottom w:val="none" w:sz="0" w:space="0" w:color="auto"/>
                    <w:right w:val="none" w:sz="0" w:space="0" w:color="auto"/>
                  </w:divBdr>
                </w:div>
                <w:div w:id="1831754164">
                  <w:marLeft w:val="0"/>
                  <w:marRight w:val="0"/>
                  <w:marTop w:val="0"/>
                  <w:marBottom w:val="0"/>
                  <w:divBdr>
                    <w:top w:val="none" w:sz="0" w:space="0" w:color="auto"/>
                    <w:left w:val="none" w:sz="0" w:space="0" w:color="auto"/>
                    <w:bottom w:val="none" w:sz="0" w:space="0" w:color="auto"/>
                    <w:right w:val="none" w:sz="0" w:space="0" w:color="auto"/>
                  </w:divBdr>
                </w:div>
                <w:div w:id="1840460573">
                  <w:marLeft w:val="0"/>
                  <w:marRight w:val="0"/>
                  <w:marTop w:val="0"/>
                  <w:marBottom w:val="0"/>
                  <w:divBdr>
                    <w:top w:val="none" w:sz="0" w:space="0" w:color="auto"/>
                    <w:left w:val="none" w:sz="0" w:space="0" w:color="auto"/>
                    <w:bottom w:val="none" w:sz="0" w:space="0" w:color="auto"/>
                    <w:right w:val="none" w:sz="0" w:space="0" w:color="auto"/>
                  </w:divBdr>
                </w:div>
                <w:div w:id="1921405247">
                  <w:marLeft w:val="0"/>
                  <w:marRight w:val="0"/>
                  <w:marTop w:val="0"/>
                  <w:marBottom w:val="0"/>
                  <w:divBdr>
                    <w:top w:val="none" w:sz="0" w:space="0" w:color="auto"/>
                    <w:left w:val="none" w:sz="0" w:space="0" w:color="auto"/>
                    <w:bottom w:val="none" w:sz="0" w:space="0" w:color="auto"/>
                    <w:right w:val="none" w:sz="0" w:space="0" w:color="auto"/>
                  </w:divBdr>
                </w:div>
                <w:div w:id="194676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391290">
          <w:marLeft w:val="0"/>
          <w:marRight w:val="0"/>
          <w:marTop w:val="0"/>
          <w:marBottom w:val="0"/>
          <w:divBdr>
            <w:top w:val="none" w:sz="0" w:space="0" w:color="auto"/>
            <w:left w:val="none" w:sz="0" w:space="0" w:color="auto"/>
            <w:bottom w:val="none" w:sz="0" w:space="0" w:color="auto"/>
            <w:right w:val="none" w:sz="0" w:space="0" w:color="auto"/>
          </w:divBdr>
        </w:div>
        <w:div w:id="1921937905">
          <w:marLeft w:val="0"/>
          <w:marRight w:val="0"/>
          <w:marTop w:val="0"/>
          <w:marBottom w:val="0"/>
          <w:divBdr>
            <w:top w:val="none" w:sz="0" w:space="0" w:color="auto"/>
            <w:left w:val="none" w:sz="0" w:space="0" w:color="auto"/>
            <w:bottom w:val="none" w:sz="0" w:space="0" w:color="auto"/>
            <w:right w:val="none" w:sz="0" w:space="0" w:color="auto"/>
          </w:divBdr>
        </w:div>
      </w:divsChild>
    </w:div>
    <w:div w:id="1800605273">
      <w:bodyDiv w:val="1"/>
      <w:marLeft w:val="0"/>
      <w:marRight w:val="0"/>
      <w:marTop w:val="0"/>
      <w:marBottom w:val="0"/>
      <w:divBdr>
        <w:top w:val="none" w:sz="0" w:space="0" w:color="auto"/>
        <w:left w:val="none" w:sz="0" w:space="0" w:color="auto"/>
        <w:bottom w:val="none" w:sz="0" w:space="0" w:color="auto"/>
        <w:right w:val="none" w:sz="0" w:space="0" w:color="auto"/>
      </w:divBdr>
    </w:div>
    <w:div w:id="1842115350">
      <w:bodyDiv w:val="1"/>
      <w:marLeft w:val="0"/>
      <w:marRight w:val="0"/>
      <w:marTop w:val="0"/>
      <w:marBottom w:val="0"/>
      <w:divBdr>
        <w:top w:val="none" w:sz="0" w:space="0" w:color="auto"/>
        <w:left w:val="none" w:sz="0" w:space="0" w:color="auto"/>
        <w:bottom w:val="none" w:sz="0" w:space="0" w:color="auto"/>
        <w:right w:val="none" w:sz="0" w:space="0" w:color="auto"/>
      </w:divBdr>
    </w:div>
    <w:div w:id="1870295219">
      <w:bodyDiv w:val="1"/>
      <w:marLeft w:val="0"/>
      <w:marRight w:val="0"/>
      <w:marTop w:val="0"/>
      <w:marBottom w:val="0"/>
      <w:divBdr>
        <w:top w:val="none" w:sz="0" w:space="0" w:color="auto"/>
        <w:left w:val="none" w:sz="0" w:space="0" w:color="auto"/>
        <w:bottom w:val="none" w:sz="0" w:space="0" w:color="auto"/>
        <w:right w:val="none" w:sz="0" w:space="0" w:color="auto"/>
      </w:divBdr>
    </w:div>
    <w:div w:id="2022470906">
      <w:bodyDiv w:val="1"/>
      <w:marLeft w:val="0"/>
      <w:marRight w:val="0"/>
      <w:marTop w:val="0"/>
      <w:marBottom w:val="0"/>
      <w:divBdr>
        <w:top w:val="none" w:sz="0" w:space="0" w:color="auto"/>
        <w:left w:val="none" w:sz="0" w:space="0" w:color="auto"/>
        <w:bottom w:val="none" w:sz="0" w:space="0" w:color="auto"/>
        <w:right w:val="none" w:sz="0" w:space="0" w:color="auto"/>
      </w:divBdr>
    </w:div>
    <w:div w:id="2091000029">
      <w:bodyDiv w:val="1"/>
      <w:marLeft w:val="0"/>
      <w:marRight w:val="0"/>
      <w:marTop w:val="0"/>
      <w:marBottom w:val="0"/>
      <w:divBdr>
        <w:top w:val="none" w:sz="0" w:space="0" w:color="auto"/>
        <w:left w:val="none" w:sz="0" w:space="0" w:color="auto"/>
        <w:bottom w:val="none" w:sz="0" w:space="0" w:color="auto"/>
        <w:right w:val="none" w:sz="0" w:space="0" w:color="auto"/>
      </w:divBdr>
    </w:div>
    <w:div w:id="2135556688">
      <w:bodyDiv w:val="1"/>
      <w:marLeft w:val="0"/>
      <w:marRight w:val="0"/>
      <w:marTop w:val="0"/>
      <w:marBottom w:val="0"/>
      <w:divBdr>
        <w:top w:val="none" w:sz="0" w:space="0" w:color="auto"/>
        <w:left w:val="none" w:sz="0" w:space="0" w:color="auto"/>
        <w:bottom w:val="none" w:sz="0" w:space="0" w:color="auto"/>
        <w:right w:val="none" w:sz="0" w:space="0" w:color="auto"/>
      </w:divBdr>
      <w:divsChild>
        <w:div w:id="21906326">
          <w:marLeft w:val="0"/>
          <w:marRight w:val="0"/>
          <w:marTop w:val="0"/>
          <w:marBottom w:val="0"/>
          <w:divBdr>
            <w:top w:val="none" w:sz="0" w:space="0" w:color="auto"/>
            <w:left w:val="none" w:sz="0" w:space="0" w:color="auto"/>
            <w:bottom w:val="none" w:sz="0" w:space="0" w:color="auto"/>
            <w:right w:val="none" w:sz="0" w:space="0" w:color="auto"/>
          </w:divBdr>
        </w:div>
        <w:div w:id="134370416">
          <w:marLeft w:val="0"/>
          <w:marRight w:val="0"/>
          <w:marTop w:val="0"/>
          <w:marBottom w:val="0"/>
          <w:divBdr>
            <w:top w:val="none" w:sz="0" w:space="0" w:color="auto"/>
            <w:left w:val="none" w:sz="0" w:space="0" w:color="auto"/>
            <w:bottom w:val="none" w:sz="0" w:space="0" w:color="auto"/>
            <w:right w:val="none" w:sz="0" w:space="0" w:color="auto"/>
          </w:divBdr>
        </w:div>
        <w:div w:id="147285079">
          <w:marLeft w:val="0"/>
          <w:marRight w:val="0"/>
          <w:marTop w:val="0"/>
          <w:marBottom w:val="0"/>
          <w:divBdr>
            <w:top w:val="none" w:sz="0" w:space="0" w:color="auto"/>
            <w:left w:val="none" w:sz="0" w:space="0" w:color="auto"/>
            <w:bottom w:val="none" w:sz="0" w:space="0" w:color="auto"/>
            <w:right w:val="none" w:sz="0" w:space="0" w:color="auto"/>
          </w:divBdr>
        </w:div>
        <w:div w:id="157504544">
          <w:marLeft w:val="0"/>
          <w:marRight w:val="0"/>
          <w:marTop w:val="0"/>
          <w:marBottom w:val="0"/>
          <w:divBdr>
            <w:top w:val="none" w:sz="0" w:space="0" w:color="auto"/>
            <w:left w:val="none" w:sz="0" w:space="0" w:color="auto"/>
            <w:bottom w:val="none" w:sz="0" w:space="0" w:color="auto"/>
            <w:right w:val="none" w:sz="0" w:space="0" w:color="auto"/>
          </w:divBdr>
        </w:div>
        <w:div w:id="159127245">
          <w:marLeft w:val="0"/>
          <w:marRight w:val="0"/>
          <w:marTop w:val="0"/>
          <w:marBottom w:val="0"/>
          <w:divBdr>
            <w:top w:val="none" w:sz="0" w:space="0" w:color="auto"/>
            <w:left w:val="none" w:sz="0" w:space="0" w:color="auto"/>
            <w:bottom w:val="none" w:sz="0" w:space="0" w:color="auto"/>
            <w:right w:val="none" w:sz="0" w:space="0" w:color="auto"/>
          </w:divBdr>
        </w:div>
        <w:div w:id="185486599">
          <w:marLeft w:val="0"/>
          <w:marRight w:val="0"/>
          <w:marTop w:val="0"/>
          <w:marBottom w:val="0"/>
          <w:divBdr>
            <w:top w:val="none" w:sz="0" w:space="0" w:color="auto"/>
            <w:left w:val="none" w:sz="0" w:space="0" w:color="auto"/>
            <w:bottom w:val="none" w:sz="0" w:space="0" w:color="auto"/>
            <w:right w:val="none" w:sz="0" w:space="0" w:color="auto"/>
          </w:divBdr>
        </w:div>
        <w:div w:id="251935423">
          <w:marLeft w:val="0"/>
          <w:marRight w:val="0"/>
          <w:marTop w:val="0"/>
          <w:marBottom w:val="0"/>
          <w:divBdr>
            <w:top w:val="none" w:sz="0" w:space="0" w:color="auto"/>
            <w:left w:val="none" w:sz="0" w:space="0" w:color="auto"/>
            <w:bottom w:val="none" w:sz="0" w:space="0" w:color="auto"/>
            <w:right w:val="none" w:sz="0" w:space="0" w:color="auto"/>
          </w:divBdr>
        </w:div>
        <w:div w:id="312373977">
          <w:marLeft w:val="0"/>
          <w:marRight w:val="0"/>
          <w:marTop w:val="0"/>
          <w:marBottom w:val="0"/>
          <w:divBdr>
            <w:top w:val="none" w:sz="0" w:space="0" w:color="auto"/>
            <w:left w:val="none" w:sz="0" w:space="0" w:color="auto"/>
            <w:bottom w:val="none" w:sz="0" w:space="0" w:color="auto"/>
            <w:right w:val="none" w:sz="0" w:space="0" w:color="auto"/>
          </w:divBdr>
        </w:div>
        <w:div w:id="546726661">
          <w:marLeft w:val="0"/>
          <w:marRight w:val="0"/>
          <w:marTop w:val="0"/>
          <w:marBottom w:val="0"/>
          <w:divBdr>
            <w:top w:val="none" w:sz="0" w:space="0" w:color="auto"/>
            <w:left w:val="none" w:sz="0" w:space="0" w:color="auto"/>
            <w:bottom w:val="none" w:sz="0" w:space="0" w:color="auto"/>
            <w:right w:val="none" w:sz="0" w:space="0" w:color="auto"/>
          </w:divBdr>
          <w:divsChild>
            <w:div w:id="237176653">
              <w:marLeft w:val="0"/>
              <w:marRight w:val="0"/>
              <w:marTop w:val="0"/>
              <w:marBottom w:val="0"/>
              <w:divBdr>
                <w:top w:val="none" w:sz="0" w:space="0" w:color="auto"/>
                <w:left w:val="none" w:sz="0" w:space="0" w:color="auto"/>
                <w:bottom w:val="none" w:sz="0" w:space="0" w:color="auto"/>
                <w:right w:val="none" w:sz="0" w:space="0" w:color="auto"/>
              </w:divBdr>
            </w:div>
            <w:div w:id="785348968">
              <w:marLeft w:val="0"/>
              <w:marRight w:val="0"/>
              <w:marTop w:val="0"/>
              <w:marBottom w:val="0"/>
              <w:divBdr>
                <w:top w:val="none" w:sz="0" w:space="0" w:color="auto"/>
                <w:left w:val="none" w:sz="0" w:space="0" w:color="auto"/>
                <w:bottom w:val="none" w:sz="0" w:space="0" w:color="auto"/>
                <w:right w:val="none" w:sz="0" w:space="0" w:color="auto"/>
              </w:divBdr>
            </w:div>
            <w:div w:id="905139921">
              <w:marLeft w:val="0"/>
              <w:marRight w:val="0"/>
              <w:marTop w:val="0"/>
              <w:marBottom w:val="0"/>
              <w:divBdr>
                <w:top w:val="none" w:sz="0" w:space="0" w:color="auto"/>
                <w:left w:val="none" w:sz="0" w:space="0" w:color="auto"/>
                <w:bottom w:val="none" w:sz="0" w:space="0" w:color="auto"/>
                <w:right w:val="none" w:sz="0" w:space="0" w:color="auto"/>
              </w:divBdr>
            </w:div>
            <w:div w:id="1068459971">
              <w:marLeft w:val="0"/>
              <w:marRight w:val="0"/>
              <w:marTop w:val="0"/>
              <w:marBottom w:val="0"/>
              <w:divBdr>
                <w:top w:val="none" w:sz="0" w:space="0" w:color="auto"/>
                <w:left w:val="none" w:sz="0" w:space="0" w:color="auto"/>
                <w:bottom w:val="none" w:sz="0" w:space="0" w:color="auto"/>
                <w:right w:val="none" w:sz="0" w:space="0" w:color="auto"/>
              </w:divBdr>
            </w:div>
          </w:divsChild>
        </w:div>
        <w:div w:id="739447609">
          <w:marLeft w:val="0"/>
          <w:marRight w:val="0"/>
          <w:marTop w:val="0"/>
          <w:marBottom w:val="0"/>
          <w:divBdr>
            <w:top w:val="none" w:sz="0" w:space="0" w:color="auto"/>
            <w:left w:val="none" w:sz="0" w:space="0" w:color="auto"/>
            <w:bottom w:val="none" w:sz="0" w:space="0" w:color="auto"/>
            <w:right w:val="none" w:sz="0" w:space="0" w:color="auto"/>
          </w:divBdr>
        </w:div>
        <w:div w:id="920869174">
          <w:marLeft w:val="0"/>
          <w:marRight w:val="0"/>
          <w:marTop w:val="0"/>
          <w:marBottom w:val="0"/>
          <w:divBdr>
            <w:top w:val="none" w:sz="0" w:space="0" w:color="auto"/>
            <w:left w:val="none" w:sz="0" w:space="0" w:color="auto"/>
            <w:bottom w:val="none" w:sz="0" w:space="0" w:color="auto"/>
            <w:right w:val="none" w:sz="0" w:space="0" w:color="auto"/>
          </w:divBdr>
          <w:divsChild>
            <w:div w:id="397091690">
              <w:marLeft w:val="0"/>
              <w:marRight w:val="0"/>
              <w:marTop w:val="0"/>
              <w:marBottom w:val="0"/>
              <w:divBdr>
                <w:top w:val="none" w:sz="0" w:space="0" w:color="auto"/>
                <w:left w:val="none" w:sz="0" w:space="0" w:color="auto"/>
                <w:bottom w:val="none" w:sz="0" w:space="0" w:color="auto"/>
                <w:right w:val="none" w:sz="0" w:space="0" w:color="auto"/>
              </w:divBdr>
            </w:div>
            <w:div w:id="417484110">
              <w:marLeft w:val="0"/>
              <w:marRight w:val="0"/>
              <w:marTop w:val="0"/>
              <w:marBottom w:val="0"/>
              <w:divBdr>
                <w:top w:val="none" w:sz="0" w:space="0" w:color="auto"/>
                <w:left w:val="none" w:sz="0" w:space="0" w:color="auto"/>
                <w:bottom w:val="none" w:sz="0" w:space="0" w:color="auto"/>
                <w:right w:val="none" w:sz="0" w:space="0" w:color="auto"/>
              </w:divBdr>
            </w:div>
          </w:divsChild>
        </w:div>
        <w:div w:id="1013609220">
          <w:marLeft w:val="0"/>
          <w:marRight w:val="0"/>
          <w:marTop w:val="0"/>
          <w:marBottom w:val="0"/>
          <w:divBdr>
            <w:top w:val="none" w:sz="0" w:space="0" w:color="auto"/>
            <w:left w:val="none" w:sz="0" w:space="0" w:color="auto"/>
            <w:bottom w:val="none" w:sz="0" w:space="0" w:color="auto"/>
            <w:right w:val="none" w:sz="0" w:space="0" w:color="auto"/>
          </w:divBdr>
        </w:div>
        <w:div w:id="1152065301">
          <w:marLeft w:val="0"/>
          <w:marRight w:val="0"/>
          <w:marTop w:val="0"/>
          <w:marBottom w:val="0"/>
          <w:divBdr>
            <w:top w:val="none" w:sz="0" w:space="0" w:color="auto"/>
            <w:left w:val="none" w:sz="0" w:space="0" w:color="auto"/>
            <w:bottom w:val="none" w:sz="0" w:space="0" w:color="auto"/>
            <w:right w:val="none" w:sz="0" w:space="0" w:color="auto"/>
          </w:divBdr>
          <w:divsChild>
            <w:div w:id="133372908">
              <w:marLeft w:val="0"/>
              <w:marRight w:val="0"/>
              <w:marTop w:val="0"/>
              <w:marBottom w:val="0"/>
              <w:divBdr>
                <w:top w:val="none" w:sz="0" w:space="0" w:color="auto"/>
                <w:left w:val="none" w:sz="0" w:space="0" w:color="auto"/>
                <w:bottom w:val="none" w:sz="0" w:space="0" w:color="auto"/>
                <w:right w:val="none" w:sz="0" w:space="0" w:color="auto"/>
              </w:divBdr>
            </w:div>
            <w:div w:id="1688866496">
              <w:marLeft w:val="0"/>
              <w:marRight w:val="0"/>
              <w:marTop w:val="0"/>
              <w:marBottom w:val="0"/>
              <w:divBdr>
                <w:top w:val="none" w:sz="0" w:space="0" w:color="auto"/>
                <w:left w:val="none" w:sz="0" w:space="0" w:color="auto"/>
                <w:bottom w:val="none" w:sz="0" w:space="0" w:color="auto"/>
                <w:right w:val="none" w:sz="0" w:space="0" w:color="auto"/>
              </w:divBdr>
            </w:div>
            <w:div w:id="1739670622">
              <w:marLeft w:val="0"/>
              <w:marRight w:val="0"/>
              <w:marTop w:val="0"/>
              <w:marBottom w:val="0"/>
              <w:divBdr>
                <w:top w:val="none" w:sz="0" w:space="0" w:color="auto"/>
                <w:left w:val="none" w:sz="0" w:space="0" w:color="auto"/>
                <w:bottom w:val="none" w:sz="0" w:space="0" w:color="auto"/>
                <w:right w:val="none" w:sz="0" w:space="0" w:color="auto"/>
              </w:divBdr>
            </w:div>
          </w:divsChild>
        </w:div>
        <w:div w:id="1183205188">
          <w:marLeft w:val="0"/>
          <w:marRight w:val="0"/>
          <w:marTop w:val="0"/>
          <w:marBottom w:val="0"/>
          <w:divBdr>
            <w:top w:val="none" w:sz="0" w:space="0" w:color="auto"/>
            <w:left w:val="none" w:sz="0" w:space="0" w:color="auto"/>
            <w:bottom w:val="none" w:sz="0" w:space="0" w:color="auto"/>
            <w:right w:val="none" w:sz="0" w:space="0" w:color="auto"/>
          </w:divBdr>
          <w:divsChild>
            <w:div w:id="1060863657">
              <w:marLeft w:val="0"/>
              <w:marRight w:val="0"/>
              <w:marTop w:val="0"/>
              <w:marBottom w:val="0"/>
              <w:divBdr>
                <w:top w:val="none" w:sz="0" w:space="0" w:color="auto"/>
                <w:left w:val="none" w:sz="0" w:space="0" w:color="auto"/>
                <w:bottom w:val="none" w:sz="0" w:space="0" w:color="auto"/>
                <w:right w:val="none" w:sz="0" w:space="0" w:color="auto"/>
              </w:divBdr>
            </w:div>
            <w:div w:id="1128355262">
              <w:marLeft w:val="0"/>
              <w:marRight w:val="0"/>
              <w:marTop w:val="0"/>
              <w:marBottom w:val="0"/>
              <w:divBdr>
                <w:top w:val="none" w:sz="0" w:space="0" w:color="auto"/>
                <w:left w:val="none" w:sz="0" w:space="0" w:color="auto"/>
                <w:bottom w:val="none" w:sz="0" w:space="0" w:color="auto"/>
                <w:right w:val="none" w:sz="0" w:space="0" w:color="auto"/>
              </w:divBdr>
            </w:div>
          </w:divsChild>
        </w:div>
        <w:div w:id="1328828605">
          <w:marLeft w:val="0"/>
          <w:marRight w:val="0"/>
          <w:marTop w:val="0"/>
          <w:marBottom w:val="0"/>
          <w:divBdr>
            <w:top w:val="none" w:sz="0" w:space="0" w:color="auto"/>
            <w:left w:val="none" w:sz="0" w:space="0" w:color="auto"/>
            <w:bottom w:val="none" w:sz="0" w:space="0" w:color="auto"/>
            <w:right w:val="none" w:sz="0" w:space="0" w:color="auto"/>
          </w:divBdr>
        </w:div>
        <w:div w:id="1517042225">
          <w:marLeft w:val="0"/>
          <w:marRight w:val="0"/>
          <w:marTop w:val="0"/>
          <w:marBottom w:val="0"/>
          <w:divBdr>
            <w:top w:val="none" w:sz="0" w:space="0" w:color="auto"/>
            <w:left w:val="none" w:sz="0" w:space="0" w:color="auto"/>
            <w:bottom w:val="none" w:sz="0" w:space="0" w:color="auto"/>
            <w:right w:val="none" w:sz="0" w:space="0" w:color="auto"/>
          </w:divBdr>
        </w:div>
        <w:div w:id="1552185646">
          <w:marLeft w:val="0"/>
          <w:marRight w:val="0"/>
          <w:marTop w:val="0"/>
          <w:marBottom w:val="0"/>
          <w:divBdr>
            <w:top w:val="none" w:sz="0" w:space="0" w:color="auto"/>
            <w:left w:val="none" w:sz="0" w:space="0" w:color="auto"/>
            <w:bottom w:val="none" w:sz="0" w:space="0" w:color="auto"/>
            <w:right w:val="none" w:sz="0" w:space="0" w:color="auto"/>
          </w:divBdr>
        </w:div>
        <w:div w:id="1589197942">
          <w:marLeft w:val="0"/>
          <w:marRight w:val="0"/>
          <w:marTop w:val="0"/>
          <w:marBottom w:val="0"/>
          <w:divBdr>
            <w:top w:val="none" w:sz="0" w:space="0" w:color="auto"/>
            <w:left w:val="none" w:sz="0" w:space="0" w:color="auto"/>
            <w:bottom w:val="none" w:sz="0" w:space="0" w:color="auto"/>
            <w:right w:val="none" w:sz="0" w:space="0" w:color="auto"/>
          </w:divBdr>
        </w:div>
        <w:div w:id="1622802708">
          <w:marLeft w:val="0"/>
          <w:marRight w:val="0"/>
          <w:marTop w:val="0"/>
          <w:marBottom w:val="0"/>
          <w:divBdr>
            <w:top w:val="none" w:sz="0" w:space="0" w:color="auto"/>
            <w:left w:val="none" w:sz="0" w:space="0" w:color="auto"/>
            <w:bottom w:val="none" w:sz="0" w:space="0" w:color="auto"/>
            <w:right w:val="none" w:sz="0" w:space="0" w:color="auto"/>
          </w:divBdr>
        </w:div>
        <w:div w:id="1666591963">
          <w:marLeft w:val="0"/>
          <w:marRight w:val="0"/>
          <w:marTop w:val="0"/>
          <w:marBottom w:val="0"/>
          <w:divBdr>
            <w:top w:val="none" w:sz="0" w:space="0" w:color="auto"/>
            <w:left w:val="none" w:sz="0" w:space="0" w:color="auto"/>
            <w:bottom w:val="none" w:sz="0" w:space="0" w:color="auto"/>
            <w:right w:val="none" w:sz="0" w:space="0" w:color="auto"/>
          </w:divBdr>
        </w:div>
        <w:div w:id="1803888832">
          <w:marLeft w:val="0"/>
          <w:marRight w:val="0"/>
          <w:marTop w:val="0"/>
          <w:marBottom w:val="0"/>
          <w:divBdr>
            <w:top w:val="none" w:sz="0" w:space="0" w:color="auto"/>
            <w:left w:val="none" w:sz="0" w:space="0" w:color="auto"/>
            <w:bottom w:val="none" w:sz="0" w:space="0" w:color="auto"/>
            <w:right w:val="none" w:sz="0" w:space="0" w:color="auto"/>
          </w:divBdr>
        </w:div>
        <w:div w:id="1887840132">
          <w:marLeft w:val="0"/>
          <w:marRight w:val="0"/>
          <w:marTop w:val="0"/>
          <w:marBottom w:val="0"/>
          <w:divBdr>
            <w:top w:val="none" w:sz="0" w:space="0" w:color="auto"/>
            <w:left w:val="none" w:sz="0" w:space="0" w:color="auto"/>
            <w:bottom w:val="none" w:sz="0" w:space="0" w:color="auto"/>
            <w:right w:val="none" w:sz="0" w:space="0" w:color="auto"/>
          </w:divBdr>
        </w:div>
        <w:div w:id="1900938130">
          <w:marLeft w:val="0"/>
          <w:marRight w:val="0"/>
          <w:marTop w:val="0"/>
          <w:marBottom w:val="0"/>
          <w:divBdr>
            <w:top w:val="none" w:sz="0" w:space="0" w:color="auto"/>
            <w:left w:val="none" w:sz="0" w:space="0" w:color="auto"/>
            <w:bottom w:val="none" w:sz="0" w:space="0" w:color="auto"/>
            <w:right w:val="none" w:sz="0" w:space="0" w:color="auto"/>
          </w:divBdr>
        </w:div>
        <w:div w:id="1903952808">
          <w:marLeft w:val="0"/>
          <w:marRight w:val="0"/>
          <w:marTop w:val="0"/>
          <w:marBottom w:val="0"/>
          <w:divBdr>
            <w:top w:val="none" w:sz="0" w:space="0" w:color="auto"/>
            <w:left w:val="none" w:sz="0" w:space="0" w:color="auto"/>
            <w:bottom w:val="none" w:sz="0" w:space="0" w:color="auto"/>
            <w:right w:val="none" w:sz="0" w:space="0" w:color="auto"/>
          </w:divBdr>
        </w:div>
        <w:div w:id="2062095695">
          <w:marLeft w:val="0"/>
          <w:marRight w:val="0"/>
          <w:marTop w:val="0"/>
          <w:marBottom w:val="0"/>
          <w:divBdr>
            <w:top w:val="none" w:sz="0" w:space="0" w:color="auto"/>
            <w:left w:val="none" w:sz="0" w:space="0" w:color="auto"/>
            <w:bottom w:val="none" w:sz="0" w:space="0" w:color="auto"/>
            <w:right w:val="none" w:sz="0" w:space="0" w:color="auto"/>
          </w:divBdr>
        </w:div>
        <w:div w:id="2091463251">
          <w:marLeft w:val="0"/>
          <w:marRight w:val="0"/>
          <w:marTop w:val="0"/>
          <w:marBottom w:val="0"/>
          <w:divBdr>
            <w:top w:val="none" w:sz="0" w:space="0" w:color="auto"/>
            <w:left w:val="none" w:sz="0" w:space="0" w:color="auto"/>
            <w:bottom w:val="none" w:sz="0" w:space="0" w:color="auto"/>
            <w:right w:val="none" w:sz="0" w:space="0" w:color="auto"/>
          </w:divBdr>
        </w:div>
        <w:div w:id="2099714422">
          <w:marLeft w:val="0"/>
          <w:marRight w:val="0"/>
          <w:marTop w:val="0"/>
          <w:marBottom w:val="0"/>
          <w:divBdr>
            <w:top w:val="none" w:sz="0" w:space="0" w:color="auto"/>
            <w:left w:val="none" w:sz="0" w:space="0" w:color="auto"/>
            <w:bottom w:val="none" w:sz="0" w:space="0" w:color="auto"/>
            <w:right w:val="none" w:sz="0" w:space="0" w:color="auto"/>
          </w:divBdr>
        </w:div>
      </w:divsChild>
    </w:div>
    <w:div w:id="2139369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eader" Target="header3.xml"/><Relationship Id="rId39" Type="http://schemas.openxmlformats.org/officeDocument/2006/relationships/header" Target="header6.xml"/><Relationship Id="rId21" Type="http://schemas.openxmlformats.org/officeDocument/2006/relationships/image" Target="media/image7.png"/><Relationship Id="rId34" Type="http://schemas.openxmlformats.org/officeDocument/2006/relationships/footer" Target="footer7.xml"/><Relationship Id="rId42" Type="http://schemas.microsoft.com/office/2020/10/relationships/intelligence" Target="intelligence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hyperlink" Target="https://www.nhes.nh.gov/elmi/career/documents/holland-code-sparks.pdf"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header" Target="header4.xml"/><Relationship Id="rId37" Type="http://schemas.openxmlformats.org/officeDocument/2006/relationships/hyperlink" Target="http://www.education.state.pa.us/protal/server.pt/community/programs_of_study/7686"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5.png"/><Relationship Id="rId10" Type="http://schemas.openxmlformats.org/officeDocument/2006/relationships/footer" Target="footer1.xml"/><Relationship Id="rId19" Type="http://schemas.openxmlformats.org/officeDocument/2006/relationships/hyperlink" Target="https://web3.ncaa.org/ecwr3/" TargetMode="External"/><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image" Target="media/image8.png"/><Relationship Id="rId27" Type="http://schemas.openxmlformats.org/officeDocument/2006/relationships/footer" Target="footer5.xml"/><Relationship Id="rId30" Type="http://schemas.openxmlformats.org/officeDocument/2006/relationships/image" Target="media/image13.png"/><Relationship Id="rId35" Type="http://schemas.openxmlformats.org/officeDocument/2006/relationships/image" Target="media/image14.png"/><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header" Target="header5.xml"/><Relationship Id="rId38" Type="http://schemas.openxmlformats.org/officeDocument/2006/relationships/hyperlink" Target="https://k12.pct.edu/penncollegenow/school.htm?id=2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8DB1BF-1478-4DE6-B372-7A89E2747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24317</Words>
  <Characters>138607</Characters>
  <Application>Microsoft Office Word</Application>
  <DocSecurity>0</DocSecurity>
  <Lines>1155</Lines>
  <Paragraphs>325</Paragraphs>
  <ScaleCrop>false</ScaleCrop>
  <Company>Troy Area Schools</Company>
  <LinksUpToDate>false</LinksUpToDate>
  <CharactersWithSpaces>162599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COURSE DESCRIPTIONS</dc:title>
  <dc:subject/>
  <dc:creator>eelliott;sgraham</dc:creator>
  <cp:keywords/>
  <cp:lastModifiedBy>Holly Stevens</cp:lastModifiedBy>
  <cp:revision>3</cp:revision>
  <cp:lastPrinted>2023-03-13T20:52:00Z</cp:lastPrinted>
  <dcterms:created xsi:type="dcterms:W3CDTF">2024-02-12T16:30:00Z</dcterms:created>
  <dcterms:modified xsi:type="dcterms:W3CDTF">2024-02-12T19:14:00Z</dcterms:modified>
</cp:coreProperties>
</file>