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left="360" w:firstLine="0"/>
        <w:rPr>
          <w:rFonts w:ascii="Calibri" w:cs="Calibri" w:eastAsia="Calibri" w:hAnsi="Calibri"/>
          <w:b w:val="1"/>
        </w:rPr>
      </w:pPr>
      <w:r w:rsidDel="00000000" w:rsidR="00000000" w:rsidRPr="00000000">
        <w:rPr>
          <w:rFonts w:ascii="Calibri" w:cs="Calibri" w:eastAsia="Calibri" w:hAnsi="Calibri"/>
          <w:b w:val="1"/>
          <w:rtl w:val="0"/>
        </w:rPr>
        <w:t xml:space="preserve">Employer:</w:t>
      </w: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b w:val="1"/>
          <w:rtl w:val="0"/>
        </w:rPr>
        <w:t xml:space="preserve">Location: </w:t>
      </w:r>
    </w:p>
    <w:p w:rsidR="00000000" w:rsidDel="00000000" w:rsidP="00000000" w:rsidRDefault="00000000" w:rsidRPr="00000000" w14:paraId="00000002">
      <w:pPr>
        <w:spacing w:after="0" w:lineRule="auto"/>
        <w:ind w:left="360" w:firstLine="0"/>
        <w:rPr>
          <w:rFonts w:ascii="Calibri" w:cs="Calibri" w:eastAsia="Calibri" w:hAnsi="Calibri"/>
        </w:rPr>
      </w:pPr>
      <w:r w:rsidDel="00000000" w:rsidR="00000000" w:rsidRPr="00000000">
        <w:rPr>
          <w:rFonts w:ascii="Calibri" w:cs="Calibri" w:eastAsia="Calibri" w:hAnsi="Calibri"/>
          <w:b w:val="1"/>
          <w:rtl w:val="0"/>
        </w:rPr>
        <w:t xml:space="preserve">Position: </w:t>
      </w:r>
      <w:r w:rsidDel="00000000" w:rsidR="00000000" w:rsidRPr="00000000">
        <w:rPr>
          <w:rFonts w:ascii="Calibri" w:cs="Calibri" w:eastAsia="Calibri" w:hAnsi="Calibri"/>
          <w:rtl w:val="0"/>
        </w:rPr>
        <w:t xml:space="preserve">IT and Application Support Intern</w:t>
      </w:r>
      <w:r w:rsidDel="00000000" w:rsidR="00000000" w:rsidRPr="00000000">
        <w:rPr>
          <w:rFonts w:ascii="Calibri" w:cs="Calibri" w:eastAsia="Calibri" w:hAnsi="Calibri"/>
          <w:i w:val="1"/>
          <w:rtl w:val="0"/>
        </w:rPr>
        <w:tab/>
      </w:r>
      <w:r w:rsidDel="00000000" w:rsidR="00000000" w:rsidRPr="00000000">
        <w:rPr>
          <w:rFonts w:ascii="Calibri" w:cs="Calibri" w:eastAsia="Calibri" w:hAnsi="Calibri"/>
          <w:b w:val="1"/>
          <w:rtl w:val="0"/>
        </w:rPr>
        <w:tab/>
        <w:tab/>
        <w:tab/>
      </w:r>
      <w:r w:rsidDel="00000000" w:rsidR="00000000" w:rsidRPr="00000000">
        <w:rPr>
          <w:rtl w:val="0"/>
        </w:rPr>
      </w:r>
    </w:p>
    <w:p w:rsidR="00000000" w:rsidDel="00000000" w:rsidP="00000000" w:rsidRDefault="00000000" w:rsidRPr="00000000" w14:paraId="00000003">
      <w:pPr>
        <w:spacing w:after="0" w:lineRule="auto"/>
        <w:ind w:left="360" w:firstLine="0"/>
        <w:rPr>
          <w:rFonts w:ascii="Calibri" w:cs="Calibri" w:eastAsia="Calibri" w:hAnsi="Calibri"/>
          <w:i w:val="1"/>
        </w:rPr>
      </w:pPr>
      <w:r w:rsidDel="00000000" w:rsidR="00000000" w:rsidRPr="00000000">
        <w:rPr>
          <w:rFonts w:ascii="Calibri" w:cs="Calibri" w:eastAsia="Calibri" w:hAnsi="Calibri"/>
          <w:b w:val="1"/>
          <w:rtl w:val="0"/>
        </w:rPr>
        <w:t xml:space="preserve">Salary: </w:t>
      </w:r>
      <w:r w:rsidDel="00000000" w:rsidR="00000000" w:rsidRPr="00000000">
        <w:rPr>
          <w:rtl w:val="0"/>
        </w:rPr>
      </w:r>
    </w:p>
    <w:p w:rsidR="00000000" w:rsidDel="00000000" w:rsidP="00000000" w:rsidRDefault="00000000" w:rsidRPr="00000000" w14:paraId="00000004">
      <w:pPr>
        <w:spacing w:after="0" w:line="240" w:lineRule="auto"/>
        <w:ind w:left="360" w:firstLine="0"/>
        <w:rPr>
          <w:rFonts w:ascii="Calibri" w:cs="Calibri" w:eastAsia="Calibri" w:hAnsi="Calibri"/>
          <w:i w:val="1"/>
        </w:rPr>
      </w:pPr>
      <w:r w:rsidDel="00000000" w:rsidR="00000000" w:rsidRPr="00000000">
        <w:rPr>
          <w:rFonts w:ascii="Calibri" w:cs="Calibri" w:eastAsia="Calibri" w:hAnsi="Calibri"/>
          <w:b w:val="1"/>
          <w:rtl w:val="0"/>
        </w:rPr>
        <w:t xml:space="preserve">Availability: </w:t>
      </w:r>
      <w:r w:rsidDel="00000000" w:rsidR="00000000" w:rsidRPr="00000000">
        <w:rPr>
          <w:rtl w:val="0"/>
        </w:rPr>
      </w:r>
    </w:p>
    <w:p w:rsidR="00000000" w:rsidDel="00000000" w:rsidP="00000000" w:rsidRDefault="00000000" w:rsidRPr="00000000" w14:paraId="00000005">
      <w:pPr>
        <w:spacing w:after="0" w:lineRule="auto"/>
        <w:ind w:left="360" w:firstLine="0"/>
        <w:rPr>
          <w:rFonts w:ascii="Calibri" w:cs="Calibri" w:eastAsia="Calibri" w:hAnsi="Calibri"/>
        </w:rPr>
      </w:pPr>
      <w:r w:rsidDel="00000000" w:rsidR="00000000" w:rsidRPr="00000000">
        <w:rPr>
          <w:rFonts w:ascii="Calibri" w:cs="Calibri" w:eastAsia="Calibri" w:hAnsi="Calibri"/>
          <w:b w:val="1"/>
          <w:rtl w:val="0"/>
        </w:rPr>
        <w:t xml:space="preserve">Preferred Interest: </w:t>
      </w:r>
      <w:r w:rsidDel="00000000" w:rsidR="00000000" w:rsidRPr="00000000">
        <w:rPr>
          <w:rFonts w:ascii="Calibri" w:cs="Calibri" w:eastAsia="Calibri" w:hAnsi="Calibri"/>
          <w:rtl w:val="0"/>
        </w:rPr>
        <w:t xml:space="preserve">Computer/IT Support, Database Management</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-749299</wp:posOffset>
                </wp:positionH>
                <wp:positionV relativeFrom="paragraph">
                  <wp:posOffset>203200</wp:posOffset>
                </wp:positionV>
                <wp:extent cx="9525" cy="12700"/>
                <wp:effectExtent b="0" l="0" r="0" t="0"/>
                <wp:wrapNone/>
                <wp:docPr id="5" name=""/>
                <a:graphic>
                  <a:graphicData uri="http://schemas.microsoft.com/office/word/2010/wordprocessingShape">
                    <wps:wsp>
                      <wps:cNvCnPr/>
                      <wps:spPr>
                        <a:xfrm flipH="1" rot="10800000">
                          <a:off x="1607438" y="3775238"/>
                          <a:ext cx="7477125" cy="9525"/>
                        </a:xfrm>
                        <a:prstGeom prst="straightConnector1">
                          <a:avLst/>
                        </a:prstGeom>
                        <a:noFill/>
                        <a:ln cap="flat" cmpd="sng" w="12700">
                          <a:solidFill>
                            <a:schemeClr val="accent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-749299</wp:posOffset>
                </wp:positionH>
                <wp:positionV relativeFrom="paragraph">
                  <wp:posOffset>203200</wp:posOffset>
                </wp:positionV>
                <wp:extent cx="9525" cy="12700"/>
                <wp:effectExtent b="0" l="0" r="0" t="0"/>
                <wp:wrapNone/>
                <wp:docPr id="5"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9525" cy="12700"/>
                        </a:xfrm>
                        <a:prstGeom prst="rect"/>
                        <a:ln/>
                      </pic:spPr>
                    </pic:pic>
                  </a:graphicData>
                </a:graphic>
              </wp:anchor>
            </w:drawing>
          </mc:Fallback>
        </mc:AlternateContent>
      </w:r>
    </w:p>
    <w:p w:rsidR="00000000" w:rsidDel="00000000" w:rsidP="00000000" w:rsidRDefault="00000000" w:rsidRPr="00000000" w14:paraId="00000006">
      <w:pPr>
        <w:spacing w:after="0" w:lineRule="auto"/>
        <w:ind w:left="360" w:firstLine="0"/>
        <w:rPr>
          <w:rFonts w:ascii="Cambria" w:cs="Cambria" w:eastAsia="Cambria" w:hAnsi="Cambria"/>
          <w:b w:val="1"/>
        </w:rPr>
      </w:pPr>
      <w:r w:rsidDel="00000000" w:rsidR="00000000" w:rsidRPr="00000000">
        <w:rPr>
          <w:rtl w:val="0"/>
        </w:rPr>
      </w:r>
    </w:p>
    <w:p w:rsidR="00000000" w:rsidDel="00000000" w:rsidP="00000000" w:rsidRDefault="00000000" w:rsidRPr="00000000" w14:paraId="00000007">
      <w:pPr>
        <w:spacing w:after="0" w:line="240" w:lineRule="auto"/>
        <w:rPr>
          <w:b w:val="1"/>
        </w:rPr>
      </w:pPr>
      <w:r w:rsidDel="00000000" w:rsidR="00000000" w:rsidRPr="00000000">
        <w:rPr>
          <w:b w:val="1"/>
          <w:rtl w:val="0"/>
        </w:rPr>
        <w:t xml:space="preserve">Expectations:</w:t>
      </w:r>
    </w:p>
    <w:p w:rsidR="00000000" w:rsidDel="00000000" w:rsidP="00000000" w:rsidRDefault="00000000" w:rsidRPr="00000000" w14:paraId="00000008">
      <w:pPr>
        <w:spacing w:after="0" w:line="240" w:lineRule="auto"/>
        <w:rPr>
          <w:b w:val="1"/>
        </w:rPr>
      </w:pPr>
      <w:r w:rsidDel="00000000" w:rsidR="00000000" w:rsidRPr="00000000">
        <w:rPr>
          <w:rFonts w:ascii="Calibri" w:cs="Calibri" w:eastAsia="Calibri" w:hAnsi="Calibri"/>
          <w:i w:val="1"/>
          <w:rtl w:val="0"/>
        </w:rPr>
        <w:t xml:space="preserve">Students will work in this internship to develop competencies and knowledge in the Computer/IT Support industry to enable them to better discern a career in these occupational areas.  Students will start by observing and learning and progress to executing tasks as directed by their supervisor.  Students will be expected to meet the same criteria as full-time employees regarding a drug-free workplace, maintaining confidentiality, and meeting the requirements of their particular position in the hours employed.  Employers will be expected to provide a safe work environment according to the Occupational Safety and Health Administration (OSHA) and comply with Federal and Ohio Minor Employment Laws if the student is under 18.</w:t>
      </w:r>
      <w:r w:rsidDel="00000000" w:rsidR="00000000" w:rsidRPr="00000000">
        <w:rPr>
          <w:rtl w:val="0"/>
        </w:rPr>
      </w:r>
    </w:p>
    <w:p w:rsidR="00000000" w:rsidDel="00000000" w:rsidP="00000000" w:rsidRDefault="00000000" w:rsidRPr="00000000" w14:paraId="00000009">
      <w:pPr>
        <w:spacing w:after="0" w:line="240" w:lineRule="auto"/>
        <w:rPr>
          <w:b w:val="1"/>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b w:val="1"/>
          <w:color w:val="000000"/>
          <w:rtl w:val="0"/>
        </w:rPr>
        <w:t xml:space="preserve">Responsibilities: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Assist in database design, management, and entry.</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Assist in providing technical assistance to computer users, answering questions</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or resolving computer problems for clients in person, over the phone, or digitally.</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Assist in observing system functioning to verify correct operations and detect errors.</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Research best practice in database applications.</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Record events and problems and their resolution in logs.</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Assist with computer inventories and documentation.</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Assist with computer software updates. </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Assist with Google form data analysis.</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Assist in identifying and solving potential and actual security problems.</w:t>
      </w:r>
    </w:p>
    <w:p w:rsidR="00000000" w:rsidDel="00000000" w:rsidP="00000000" w:rsidRDefault="00000000" w:rsidRPr="00000000" w14:paraId="00000014">
      <w:pPr>
        <w:numPr>
          <w:ilvl w:val="0"/>
          <w:numId w:val="1"/>
        </w:numPr>
        <w:spacing w:after="0" w:lineRule="auto"/>
        <w:ind w:left="720" w:hanging="360"/>
        <w:rPr>
          <w:rFonts w:ascii="Calibri" w:cs="Calibri" w:eastAsia="Calibri" w:hAnsi="Calibri"/>
          <w:b w:val="1"/>
        </w:rPr>
      </w:pPr>
      <w:r w:rsidDel="00000000" w:rsidR="00000000" w:rsidRPr="00000000">
        <w:rPr>
          <w:rtl w:val="0"/>
        </w:rPr>
        <w:t xml:space="preserve">Assist in setting up IT equipment for employee use, performing or ensuring proper installation of PCs, cables, operating systems, and associated software.</w:t>
      </w:r>
      <w:r w:rsidDel="00000000" w:rsidR="00000000" w:rsidRPr="00000000">
        <w:rPr>
          <w:rtl w:val="0"/>
        </w:rPr>
      </w:r>
    </w:p>
    <w:p w:rsidR="00000000" w:rsidDel="00000000" w:rsidP="00000000" w:rsidRDefault="00000000" w:rsidRPr="00000000" w14:paraId="00000015">
      <w:pPr>
        <w:numPr>
          <w:ilvl w:val="0"/>
          <w:numId w:val="1"/>
        </w:numPr>
        <w:spacing w:after="0" w:lineRule="auto"/>
        <w:ind w:left="720" w:hanging="360"/>
        <w:rPr>
          <w:rFonts w:ascii="Calibri" w:cs="Calibri" w:eastAsia="Calibri" w:hAnsi="Calibri"/>
          <w:b w:val="1"/>
        </w:rPr>
      </w:pPr>
      <w:r w:rsidDel="00000000" w:rsidR="00000000" w:rsidRPr="00000000">
        <w:rPr>
          <w:rtl w:val="0"/>
        </w:rPr>
        <w:t xml:space="preserve">Work with others to complete work, hit milestones or targets, and resolve conflicts. </w:t>
      </w:r>
    </w:p>
    <w:p w:rsidR="00000000" w:rsidDel="00000000" w:rsidP="00000000" w:rsidRDefault="00000000" w:rsidRPr="00000000" w14:paraId="00000016">
      <w:pPr>
        <w:numPr>
          <w:ilvl w:val="0"/>
          <w:numId w:val="1"/>
        </w:numPr>
        <w:spacing w:after="0" w:line="240" w:lineRule="auto"/>
        <w:ind w:left="720" w:hanging="360"/>
        <w:rPr>
          <w:rFonts w:ascii="Calibri" w:cs="Calibri" w:eastAsia="Calibri" w:hAnsi="Calibri"/>
        </w:rPr>
      </w:pPr>
      <w:r w:rsidDel="00000000" w:rsidR="00000000" w:rsidRPr="00000000">
        <w:rPr>
          <w:rtl w:val="0"/>
        </w:rPr>
        <w:t xml:space="preserve">Follow-up and update customer status and information.</w:t>
      </w:r>
    </w:p>
    <w:p w:rsidR="00000000" w:rsidDel="00000000" w:rsidP="00000000" w:rsidRDefault="00000000" w:rsidRPr="00000000" w14:paraId="00000017">
      <w:pPr>
        <w:numPr>
          <w:ilvl w:val="0"/>
          <w:numId w:val="1"/>
        </w:numPr>
        <w:spacing w:after="0" w:lineRule="auto"/>
        <w:ind w:left="720" w:hanging="360"/>
        <w:rPr>
          <w:rFonts w:ascii="Calibri" w:cs="Calibri" w:eastAsia="Calibri" w:hAnsi="Calibri"/>
          <w:b w:val="1"/>
        </w:rPr>
      </w:pPr>
      <w:r w:rsidDel="00000000" w:rsidR="00000000" w:rsidRPr="00000000">
        <w:rPr>
          <w:rtl w:val="0"/>
        </w:rPr>
        <w:t xml:space="preserve">Walk the customer through problem-solving processes.</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spacing w:after="0" w:line="240" w:lineRule="auto"/>
        <w:rPr>
          <w:b w:val="1"/>
        </w:rPr>
      </w:pPr>
      <w:r w:rsidDel="00000000" w:rsidR="00000000" w:rsidRPr="00000000">
        <w:rPr>
          <w:b w:val="1"/>
          <w:rtl w:val="0"/>
        </w:rPr>
        <w:t xml:space="preserve">Desired Skills:</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Self-starter to ensure continued engagement through the end of the program.</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Interest in learning and exploring information security domains and capabilities. </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Ability to communicate clearly and effectively, both verbally and in writing.</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Pursuing an education in IT, Computer Science, Cyber, or </w:t>
      </w:r>
      <w:r w:rsidDel="00000000" w:rsidR="00000000" w:rsidRPr="00000000">
        <w:rPr>
          <w:rtl w:val="0"/>
        </w:rPr>
        <w:t xml:space="preserve">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relevant field.</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PC support and basic networking knowledge.</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service-oriented learner with a technical mindset. </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Working proficiency in Microsoft Word and Excel and experience communicating through email.</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Rule="auto"/>
        <w:ind w:left="360" w:firstLine="0"/>
        <w:rPr>
          <w:b w:val="1"/>
          <w:color w:val="00000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rPr>
          <w:b w:val="1"/>
          <w:i w:val="1"/>
        </w:rPr>
      </w:pPr>
      <w:r w:rsidDel="00000000" w:rsidR="00000000" w:rsidRPr="00000000">
        <w:rPr>
          <w:rtl w:val="0"/>
        </w:rPr>
      </w:r>
    </w:p>
    <w:p w:rsidR="00000000" w:rsidDel="00000000" w:rsidP="00000000" w:rsidRDefault="00000000" w:rsidRPr="00000000" w14:paraId="00000023">
      <w:pPr>
        <w:spacing w:after="0" w:line="240" w:lineRule="auto"/>
        <w:rPr>
          <w:b w:val="1"/>
        </w:rPr>
      </w:pPr>
      <w:r w:rsidDel="00000000" w:rsidR="00000000" w:rsidRPr="00000000">
        <w:rPr>
          <w:b w:val="1"/>
          <w:rtl w:val="0"/>
        </w:rPr>
        <w:t xml:space="preserve">Educational Goals:</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Exposure to </w:t>
      </w:r>
      <w:r w:rsidDel="00000000" w:rsidR="00000000" w:rsidRPr="00000000">
        <w:rPr>
          <w:rtl w:val="0"/>
        </w:rPr>
        <w:t xml:space="preserve">computer and application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management career fields.</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Learn components of commonly used computer hardware and software.</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Diagnose customer problems and provide troubleshooting and issue resolution support.</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Become familiar with the use of computers, infrastructure, and peripheral devices.</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Gain knowledge of system administration, network security, information security policies, and firewall administration. </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active listening, service orientation, critical thinking, judgment, and decision-making skills.</w:t>
      </w:r>
    </w:p>
    <w:sectPr>
      <w:headerReference r:id="rId8" w:type="default"/>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rHeight w:val="443"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1"/>
              <w:i w:val="0"/>
              <w:smallCaps w:val="0"/>
              <w:strike w:val="0"/>
              <w:color w:val="ec600a"/>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924550" cy="685800"/>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24550" cy="685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b w:val="1"/>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Header">
    <w:name w:val="header"/>
    <w:basedOn w:val="Normal"/>
    <w:link w:val="HeaderChar"/>
    <w:uiPriority w:val="99"/>
    <w:unhideWhenUsed w:val="1"/>
    <w:rsid w:val="008A2B1F"/>
    <w:pPr>
      <w:tabs>
        <w:tab w:val="center" w:pos="4680"/>
        <w:tab w:val="right" w:pos="9360"/>
      </w:tabs>
      <w:spacing w:after="0" w:line="240" w:lineRule="auto"/>
    </w:pPr>
  </w:style>
  <w:style w:type="character" w:styleId="HeaderChar" w:customStyle="1">
    <w:name w:val="Header Char"/>
    <w:basedOn w:val="DefaultParagraphFont"/>
    <w:link w:val="Header"/>
    <w:uiPriority w:val="99"/>
    <w:rsid w:val="008A2B1F"/>
  </w:style>
  <w:style w:type="paragraph" w:styleId="Footer">
    <w:name w:val="footer"/>
    <w:basedOn w:val="Normal"/>
    <w:link w:val="FooterChar"/>
    <w:uiPriority w:val="99"/>
    <w:unhideWhenUsed w:val="1"/>
    <w:rsid w:val="008A2B1F"/>
    <w:pPr>
      <w:tabs>
        <w:tab w:val="center" w:pos="4680"/>
        <w:tab w:val="right" w:pos="9360"/>
      </w:tabs>
      <w:spacing w:after="0" w:line="240" w:lineRule="auto"/>
    </w:pPr>
  </w:style>
  <w:style w:type="character" w:styleId="FooterChar" w:customStyle="1">
    <w:name w:val="Footer Char"/>
    <w:basedOn w:val="DefaultParagraphFont"/>
    <w:link w:val="Footer"/>
    <w:uiPriority w:val="99"/>
    <w:rsid w:val="008A2B1F"/>
  </w:style>
  <w:style w:type="paragraph" w:styleId="ListParagraph">
    <w:name w:val="List Paragraph"/>
    <w:basedOn w:val="Normal"/>
    <w:uiPriority w:val="34"/>
    <w:qFormat w:val="1"/>
    <w:rsid w:val="00E3454B"/>
    <w:pPr>
      <w:ind w:left="720"/>
      <w:contextualSpacing w:val="1"/>
    </w:pPr>
  </w:style>
  <w:style w:type="paragraph" w:styleId="NormalWeb">
    <w:name w:val="Normal (Web)"/>
    <w:basedOn w:val="Normal"/>
    <w:uiPriority w:val="99"/>
    <w:semiHidden w:val="1"/>
    <w:unhideWhenUsed w:val="1"/>
    <w:rsid w:val="00920D57"/>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920D57"/>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5e3qygOKhbb7AmHIf4JZhT6iA==">CgMxLjAyCGguZ2pkZ3hzOAByITFHOUVFTG12eG52SXRrUWdvalMwemZzQl9QQldHbmt3dg==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2023-01-09T15:37:00Z</dcterms:created>
  <dc:creator>Patty Buddelmeyer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2eab1f9790c8a4997c59e6d59d53f3eec09e310b0f9955e5ca9c9a20c0aec4ce</vt:lpwstr>
  </property>
</Properties>
</file>