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B308" w14:textId="45696443" w:rsidR="6D591D1A" w:rsidRDefault="6D591D1A" w:rsidP="6D591D1A">
      <w:pPr>
        <w:pStyle w:val="NoSpacing"/>
      </w:pPr>
    </w:p>
    <w:p w14:paraId="7DD15EEA" w14:textId="352900DB" w:rsidR="000065B5" w:rsidRPr="00783164" w:rsidRDefault="000065B5" w:rsidP="6D591D1A">
      <w:pPr>
        <w:jc w:val="left"/>
        <w:rPr>
          <w:rFonts w:ascii="Monotype Corsiva" w:hAnsi="Monotype Corsiva"/>
          <w:sz w:val="52"/>
          <w:szCs w:val="52"/>
        </w:rPr>
      </w:pPr>
      <w:bookmarkStart w:id="0" w:name="_Int_1ZAgCvOC"/>
      <w:r w:rsidRPr="6D591D1A">
        <w:rPr>
          <w:rFonts w:ascii="Monotype Corsiva" w:hAnsi="Monotype Corsiva"/>
          <w:b/>
          <w:bCs/>
          <w:sz w:val="52"/>
          <w:szCs w:val="52"/>
        </w:rPr>
        <w:t xml:space="preserve">Olathe </w:t>
      </w:r>
      <w:r w:rsidR="00783164" w:rsidRPr="6D591D1A">
        <w:rPr>
          <w:rFonts w:ascii="Monotype Corsiva" w:hAnsi="Monotype Corsiva"/>
          <w:b/>
          <w:bCs/>
          <w:sz w:val="52"/>
          <w:szCs w:val="52"/>
        </w:rPr>
        <w:t xml:space="preserve">Middle </w:t>
      </w:r>
      <w:r w:rsidRPr="6D591D1A">
        <w:rPr>
          <w:rFonts w:ascii="Monotype Corsiva" w:hAnsi="Monotype Corsiva"/>
          <w:b/>
          <w:bCs/>
          <w:sz w:val="52"/>
          <w:szCs w:val="52"/>
        </w:rPr>
        <w:t xml:space="preserve">High School </w:t>
      </w:r>
      <w:r w:rsidR="000F3DCE" w:rsidRPr="6D591D1A">
        <w:rPr>
          <w:rFonts w:ascii="Monotype Corsiva" w:hAnsi="Monotype Corsiva"/>
          <w:b/>
          <w:bCs/>
          <w:sz w:val="52"/>
          <w:szCs w:val="52"/>
        </w:rPr>
        <w:t>Profile</w:t>
      </w:r>
      <w:r w:rsidR="000F3DCE" w:rsidRPr="6D591D1A">
        <w:rPr>
          <w:rFonts w:ascii="Monotype Corsiva" w:hAnsi="Monotype Corsiva"/>
          <w:sz w:val="52"/>
          <w:szCs w:val="52"/>
        </w:rPr>
        <w:t xml:space="preserve"> 202</w:t>
      </w:r>
      <w:r w:rsidR="5AC8D7F4" w:rsidRPr="6D591D1A">
        <w:rPr>
          <w:rFonts w:ascii="Monotype Corsiva" w:hAnsi="Monotype Corsiva"/>
          <w:sz w:val="52"/>
          <w:szCs w:val="52"/>
        </w:rPr>
        <w:t>4</w:t>
      </w:r>
      <w:r w:rsidR="008B1114" w:rsidRPr="6D591D1A">
        <w:rPr>
          <w:rFonts w:ascii="Monotype Corsiva" w:hAnsi="Monotype Corsiva"/>
          <w:sz w:val="52"/>
          <w:szCs w:val="52"/>
        </w:rPr>
        <w:t>-202</w:t>
      </w:r>
      <w:r w:rsidR="0FEC5D9E" w:rsidRPr="6D591D1A">
        <w:rPr>
          <w:rFonts w:ascii="Monotype Corsiva" w:hAnsi="Monotype Corsiva"/>
          <w:sz w:val="52"/>
          <w:szCs w:val="52"/>
        </w:rPr>
        <w:t>5</w:t>
      </w:r>
      <w:bookmarkEnd w:id="0"/>
    </w:p>
    <w:p w14:paraId="369C4543" w14:textId="77777777" w:rsidR="00372600" w:rsidRDefault="000065B5" w:rsidP="000065B5">
      <w:pPr>
        <w:ind w:firstLine="720"/>
        <w:jc w:val="left"/>
        <w:rPr>
          <w:rFonts w:ascii="Times New Roman" w:hAnsi="Times New Roman" w:cs="Times New Roman"/>
          <w:sz w:val="40"/>
          <w:szCs w:val="18"/>
        </w:rPr>
      </w:pPr>
      <w:r w:rsidRPr="00435730">
        <w:rPr>
          <w:rFonts w:ascii="Times New Roman" w:hAnsi="Times New Roman" w:cs="Times New Roman"/>
          <w:sz w:val="40"/>
          <w:szCs w:val="18"/>
        </w:rPr>
        <w:t xml:space="preserve">P.O. Box 546, </w:t>
      </w:r>
      <w:r w:rsidR="00372600">
        <w:rPr>
          <w:rFonts w:ascii="Times New Roman" w:hAnsi="Times New Roman" w:cs="Times New Roman"/>
          <w:sz w:val="40"/>
          <w:szCs w:val="18"/>
        </w:rPr>
        <w:t>410 Hwy 50 Business Loop</w:t>
      </w:r>
    </w:p>
    <w:p w14:paraId="0C339EB8" w14:textId="390D18ED" w:rsidR="00CA58E3" w:rsidRDefault="000F3DCE" w:rsidP="00CA58E3">
      <w:pPr>
        <w:ind w:firstLine="720"/>
        <w:jc w:val="left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6952D" wp14:editId="4A0BD899">
                <wp:simplePos x="0" y="0"/>
                <wp:positionH relativeFrom="column">
                  <wp:posOffset>-434715</wp:posOffset>
                </wp:positionH>
                <wp:positionV relativeFrom="paragraph">
                  <wp:posOffset>297065</wp:posOffset>
                </wp:positionV>
                <wp:extent cx="4072255" cy="1321977"/>
                <wp:effectExtent l="0" t="0" r="17145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132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4FE3C" w14:textId="77777777" w:rsidR="000065B5" w:rsidRPr="000F3DCE" w:rsidRDefault="000065B5" w:rsidP="000065B5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F3DC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General Information</w:t>
                            </w:r>
                          </w:p>
                          <w:p w14:paraId="759A27AC" w14:textId="259B7437" w:rsidR="000065B5" w:rsidRPr="000F3DCE" w:rsidRDefault="000065B5" w:rsidP="000065B5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Mr. Scot Brown… ……..Principal---(970)</w:t>
                            </w:r>
                            <w:r w:rsidR="00EC30F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iiuj</w:t>
                            </w: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252-7955 </w:t>
                            </w:r>
                            <w:hyperlink r:id="rId4" w:history="1">
                              <w:r w:rsidR="000F3DCE" w:rsidRPr="000F3DCE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scot.brown@mcsd.org</w:t>
                              </w:r>
                            </w:hyperlink>
                            <w:r w:rsidR="000F3DCE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3DCE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35F0F68F" w14:textId="00E84350" w:rsidR="000065B5" w:rsidRPr="000F3DCE" w:rsidRDefault="007B252F" w:rsidP="000065B5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Mr. </w:t>
                            </w:r>
                            <w:r w:rsidR="000F3DCE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Raymond Hirman</w:t>
                            </w:r>
                            <w:r w:rsidR="00B07ADD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…...</w:t>
                            </w:r>
                            <w:r w:rsidR="000065B5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 Asst. Principal (</w:t>
                            </w: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970)252-7939</w:t>
                            </w:r>
                            <w:r w:rsidR="00D87E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r w:rsidR="00D87E6E" w:rsidRPr="00EB6E42">
                                <w:rPr>
                                  <w:rStyle w:val="Hyperlink"/>
                                  <w:rFonts w:ascii="Times New Roman" w:eastAsiaTheme="minorEastAsia" w:hAnsi="Times New Roman" w:cs="Times New Roman"/>
                                  <w:position w:val="4"/>
                                  <w:sz w:val="18"/>
                                  <w:szCs w:val="18"/>
                                </w:rPr>
                                <w:t>raymond.hirman@mcsd.org</w:t>
                              </w:r>
                            </w:hyperlink>
                          </w:p>
                          <w:p w14:paraId="782F9633" w14:textId="7E8A84EE" w:rsidR="000065B5" w:rsidRPr="000F3DCE" w:rsidRDefault="000065B5" w:rsidP="000065B5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Mr. </w:t>
                            </w:r>
                            <w:r w:rsidR="00EC30F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Kelly Arnold</w:t>
                            </w: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……..Athletic Director (970)252-7956 </w:t>
                            </w:r>
                            <w:r w:rsidR="005126F2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 w:rsidR="00EC30F7" w:rsidRPr="004E2499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kelly.arnold@mcsd.org</w:t>
                              </w:r>
                            </w:hyperlink>
                            <w:r w:rsidR="005126F2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54A222F4" w14:textId="0795E91B" w:rsidR="000065B5" w:rsidRPr="000F3DCE" w:rsidRDefault="000065B5" w:rsidP="000065B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Mrs. Terri Clark……….Counselor</w:t>
                            </w:r>
                            <w:r w:rsidR="007B252F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A-L</w:t>
                            </w: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(970)252-7957 </w:t>
                            </w:r>
                            <w:hyperlink r:id="rId7" w:history="1">
                              <w:r w:rsidRPr="000F3DCE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teresa.clark@mcsd.org</w:t>
                              </w:r>
                            </w:hyperlink>
                            <w:r w:rsidRPr="000F3D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1C7179" w14:textId="22659732" w:rsidR="007B252F" w:rsidRPr="000F3DCE" w:rsidRDefault="00984E34" w:rsidP="000065B5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</w:t>
                            </w:r>
                            <w:r w:rsidR="000D6F2E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s. Brittany L</w:t>
                            </w:r>
                            <w:r w:rsidR="00041A0B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ambright</w:t>
                            </w:r>
                            <w:r w:rsidR="007B252F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………..</w:t>
                            </w:r>
                            <w:r w:rsidR="00372600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Counselor M-Z (970)252-79</w:t>
                            </w:r>
                            <w:r w:rsidR="007B252F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372600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E1253F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0F3DCE" w:rsidRPr="000F3DCE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brittany.lambright@mcsd.org</w:t>
                              </w:r>
                            </w:hyperlink>
                            <w:r w:rsidR="000F3DCE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23D15D" w14:textId="0BDFAF10" w:rsidR="000065B5" w:rsidRPr="000F3DCE" w:rsidRDefault="007B252F" w:rsidP="000065B5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Mrs. </w:t>
                            </w:r>
                            <w:r w:rsidR="00CA58E3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Danie Brew</w:t>
                            </w:r>
                            <w:r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....Registrar (970)252-795</w:t>
                            </w:r>
                            <w:r w:rsidR="00CA58E3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 </w:t>
                            </w:r>
                            <w:hyperlink r:id="rId9" w:history="1">
                              <w:r w:rsidR="00984E34" w:rsidRPr="000F3DCE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idane.brew@mcsd.org</w:t>
                              </w:r>
                            </w:hyperlink>
                            <w:r w:rsidR="00CA58E3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65B5" w:rsidRPr="000F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69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25pt;margin-top:23.4pt;width:320.6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">
                <v:textbox>
                  <w:txbxContent>
                    <w:p w14:paraId="5704FE3C" w14:textId="77777777" w:rsidR="000065B5" w:rsidRPr="000F3DCE" w:rsidRDefault="000065B5" w:rsidP="000065B5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F3DC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General Information</w:t>
                      </w:r>
                    </w:p>
                    <w:p w14:paraId="759A27AC" w14:textId="259B7437" w:rsidR="000065B5" w:rsidRPr="000F3DCE" w:rsidRDefault="000065B5" w:rsidP="000065B5">
                      <w:pPr>
                        <w:jc w:val="lef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Mr. Scot Brown… ……..Principal---(970)</w:t>
                      </w:r>
                      <w:r w:rsidR="00EC30F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iiuj</w:t>
                      </w: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252-7955 </w:t>
                      </w:r>
                      <w:hyperlink r:id="rId10" w:history="1">
                        <w:r w:rsidR="000F3DCE" w:rsidRPr="000F3DCE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scot.brown@mcsd.org</w:t>
                        </w:r>
                      </w:hyperlink>
                      <w:r w:rsidR="000F3DCE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F3DCE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 xml:space="preserve">          </w:t>
                      </w:r>
                    </w:p>
                    <w:p w14:paraId="35F0F68F" w14:textId="00E84350" w:rsidR="000065B5" w:rsidRPr="000F3DCE" w:rsidRDefault="007B252F" w:rsidP="000065B5">
                      <w:pPr>
                        <w:jc w:val="lef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Mr. </w:t>
                      </w:r>
                      <w:r w:rsidR="000F3DCE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Raymond Hirman</w:t>
                      </w:r>
                      <w:r w:rsidR="00B07ADD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…...</w:t>
                      </w:r>
                      <w:r w:rsidR="000065B5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 Asst. Principal (</w:t>
                      </w: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970)252-7939</w:t>
                      </w:r>
                      <w:r w:rsidR="00D87E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="00D87E6E" w:rsidRPr="00EB6E42">
                          <w:rPr>
                            <w:rStyle w:val="Hyperlink"/>
                            <w:rFonts w:ascii="Times New Roman" w:eastAsiaTheme="minorEastAsia" w:hAnsi="Times New Roman" w:cs="Times New Roman"/>
                            <w:position w:val="4"/>
                            <w:sz w:val="18"/>
                            <w:szCs w:val="18"/>
                          </w:rPr>
                          <w:t>raymond.hirman@mcsd.org</w:t>
                        </w:r>
                      </w:hyperlink>
                    </w:p>
                    <w:p w14:paraId="782F9633" w14:textId="7E8A84EE" w:rsidR="000065B5" w:rsidRPr="000F3DCE" w:rsidRDefault="000065B5" w:rsidP="000065B5">
                      <w:pPr>
                        <w:jc w:val="lef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Mr. </w:t>
                      </w:r>
                      <w:r w:rsidR="00EC30F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Kelly Arnold</w:t>
                      </w: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……..Athletic Director (970)252-7956 </w:t>
                      </w:r>
                      <w:r w:rsidR="005126F2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EC30F7" w:rsidRPr="004E2499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kelly.arnold@mcsd.org</w:t>
                        </w:r>
                      </w:hyperlink>
                      <w:r w:rsidR="005126F2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54A222F4" w14:textId="0795E91B" w:rsidR="000065B5" w:rsidRPr="000F3DCE" w:rsidRDefault="000065B5" w:rsidP="000065B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Mrs. Terri Clark……….Counselor</w:t>
                      </w:r>
                      <w:r w:rsidR="007B252F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A-L</w:t>
                      </w: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(970)252-7957 </w:t>
                      </w:r>
                      <w:hyperlink r:id="rId13" w:history="1">
                        <w:r w:rsidRPr="000F3DCE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teresa.clark@mcsd.org</w:t>
                        </w:r>
                      </w:hyperlink>
                      <w:r w:rsidRPr="000F3DC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1C7179" w14:textId="22659732" w:rsidR="007B252F" w:rsidRPr="000F3DCE" w:rsidRDefault="00984E34" w:rsidP="000065B5">
                      <w:pPr>
                        <w:jc w:val="lef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</w:t>
                      </w:r>
                      <w:r w:rsidR="000D6F2E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</w:t>
                      </w: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s. Brittany L</w:t>
                      </w:r>
                      <w:r w:rsidR="00041A0B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ambright</w:t>
                      </w:r>
                      <w:r w:rsidR="007B252F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………..</w:t>
                      </w:r>
                      <w:r w:rsidR="00372600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Counselor M-Z (970)252-79</w:t>
                      </w:r>
                      <w:r w:rsidR="007B252F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="00372600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="00E1253F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="000F3DCE" w:rsidRPr="000F3DCE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brittany.lambright@mcsd.org</w:t>
                        </w:r>
                      </w:hyperlink>
                      <w:r w:rsidR="000F3DCE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23D15D" w14:textId="0BDFAF10" w:rsidR="000065B5" w:rsidRPr="000F3DCE" w:rsidRDefault="007B252F" w:rsidP="000065B5">
                      <w:pPr>
                        <w:jc w:val="lef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Mrs. </w:t>
                      </w:r>
                      <w:r w:rsidR="00CA58E3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Danie Brew</w:t>
                      </w:r>
                      <w:r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....Registrar (970)252-795</w:t>
                      </w:r>
                      <w:r w:rsidR="00CA58E3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 </w:t>
                      </w:r>
                      <w:hyperlink r:id="rId15" w:history="1">
                        <w:r w:rsidR="00984E34" w:rsidRPr="000F3DCE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idane.brew@mcsd.org</w:t>
                        </w:r>
                      </w:hyperlink>
                      <w:r w:rsidR="00CA58E3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0065B5" w:rsidRPr="000F3D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065B5" w:rsidRPr="00435730">
        <w:rPr>
          <w:rFonts w:ascii="Times New Roman" w:hAnsi="Times New Roman" w:cs="Times New Roman"/>
          <w:sz w:val="40"/>
          <w:szCs w:val="40"/>
        </w:rPr>
        <w:t>Olathe, CO  81425</w:t>
      </w:r>
      <w:r w:rsidR="00372600">
        <w:rPr>
          <w:rFonts w:ascii="Times New Roman" w:hAnsi="Times New Roman" w:cs="Times New Roman"/>
          <w:sz w:val="40"/>
          <w:szCs w:val="40"/>
        </w:rPr>
        <w:t xml:space="preserve">  </w:t>
      </w:r>
      <w:hyperlink r:id="rId16" w:history="1">
        <w:r w:rsidR="00CA58E3">
          <w:rPr>
            <w:rStyle w:val="Hyperlink"/>
          </w:rPr>
          <w:t>https://ohs.mcsd.org/cms/One.aspx</w:t>
        </w:r>
      </w:hyperlink>
    </w:p>
    <w:p w14:paraId="1A501629" w14:textId="7B6DA984" w:rsidR="000065B5" w:rsidRPr="00372600" w:rsidRDefault="00E95CB9" w:rsidP="00372600">
      <w:pPr>
        <w:ind w:firstLine="720"/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63338" wp14:editId="4493C73C">
                <wp:simplePos x="0" y="0"/>
                <wp:positionH relativeFrom="column">
                  <wp:posOffset>3837961</wp:posOffset>
                </wp:positionH>
                <wp:positionV relativeFrom="paragraph">
                  <wp:posOffset>84018</wp:posOffset>
                </wp:positionV>
                <wp:extent cx="2479040" cy="1550035"/>
                <wp:effectExtent l="5080" t="2540" r="17780" b="952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2407E" w14:textId="7EB905A1" w:rsidR="000065B5" w:rsidRPr="00AB33F9" w:rsidRDefault="000065B5" w:rsidP="000065B5">
                            <w:pPr>
                              <w:jc w:val="left"/>
                              <w:rPr>
                                <w:rFonts w:ascii="Forte" w:hAnsi="Forte" w:cs="Times New Roman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52810" wp14:editId="77DE9BBE">
                                  <wp:extent cx="567690" cy="533400"/>
                                  <wp:effectExtent l="19050" t="0" r="3810" b="0"/>
                                  <wp:docPr id="10" name="Picture 1" descr="co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rn.jp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26" cy="5370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32CD">
                              <w:rPr>
                                <w:rFonts w:ascii="Cooper Black" w:hAnsi="Cooper Black" w:cs="Times New Roman"/>
                                <w:sz w:val="20"/>
                                <w:szCs w:val="16"/>
                              </w:rPr>
                              <w:t>Olathe is a small rural town consisting of about 1,8</w:t>
                            </w:r>
                            <w:r w:rsidR="00875AD9">
                              <w:rPr>
                                <w:rFonts w:ascii="Cooper Black" w:hAnsi="Cooper Black" w:cs="Times New Roman"/>
                                <w:sz w:val="20"/>
                                <w:szCs w:val="16"/>
                              </w:rPr>
                              <w:t>75</w:t>
                            </w:r>
                            <w:r w:rsidRPr="006532CD">
                              <w:rPr>
                                <w:rFonts w:ascii="Cooper Black" w:hAnsi="Cooper Black" w:cs="Times New Roman"/>
                                <w:sz w:val="20"/>
                                <w:szCs w:val="16"/>
                              </w:rPr>
                              <w:t xml:space="preserve"> people.  The main source of income and employment here stems from agriculture (Olathe Sweet Corn and other crops), the school district, and small businesses.</w:t>
                            </w:r>
                            <w:r w:rsidRPr="00AB33F9">
                              <w:rPr>
                                <w:rFonts w:ascii="Forte" w:hAnsi="Forte"/>
                                <w:noProof/>
                                <w:sz w:val="28"/>
                              </w:rPr>
                              <w:t xml:space="preserve"> </w:t>
                            </w:r>
                          </w:p>
                          <w:p w14:paraId="482116F6" w14:textId="77777777" w:rsidR="000065B5" w:rsidRDefault="000065B5" w:rsidP="00006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3338" id="Text Box 8" o:spid="_x0000_s1027" type="#_x0000_t202" style="position:absolute;left:0;text-align:left;margin-left:302.2pt;margin-top:6.6pt;width:195.2pt;height:1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">
                <v:textbox>
                  <w:txbxContent>
                    <w:p w14:paraId="6672407E" w14:textId="7EB905A1" w:rsidR="000065B5" w:rsidRPr="00AB33F9" w:rsidRDefault="000065B5" w:rsidP="000065B5">
                      <w:pPr>
                        <w:jc w:val="left"/>
                        <w:rPr>
                          <w:rFonts w:ascii="Forte" w:hAnsi="Forte" w:cs="Times New Roman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052810" wp14:editId="77DE9BBE">
                            <wp:extent cx="567690" cy="533400"/>
                            <wp:effectExtent l="19050" t="0" r="3810" b="0"/>
                            <wp:docPr id="10" name="Picture 1" descr="co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rn.jp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26" cy="5370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32CD">
                        <w:rPr>
                          <w:rFonts w:ascii="Cooper Black" w:hAnsi="Cooper Black" w:cs="Times New Roman"/>
                          <w:sz w:val="20"/>
                          <w:szCs w:val="16"/>
                        </w:rPr>
                        <w:t>Olathe is a small rural town consisting of about 1,8</w:t>
                      </w:r>
                      <w:r w:rsidR="00875AD9">
                        <w:rPr>
                          <w:rFonts w:ascii="Cooper Black" w:hAnsi="Cooper Black" w:cs="Times New Roman"/>
                          <w:sz w:val="20"/>
                          <w:szCs w:val="16"/>
                        </w:rPr>
                        <w:t>75</w:t>
                      </w:r>
                      <w:r w:rsidRPr="006532CD">
                        <w:rPr>
                          <w:rFonts w:ascii="Cooper Black" w:hAnsi="Cooper Black" w:cs="Times New Roman"/>
                          <w:sz w:val="20"/>
                          <w:szCs w:val="16"/>
                        </w:rPr>
                        <w:t xml:space="preserve"> people.  The main source of income and employment here stems from agriculture (Olathe Sweet Corn and other crops), the school district, and small businesses.</w:t>
                      </w:r>
                      <w:r w:rsidRPr="00AB33F9">
                        <w:rPr>
                          <w:rFonts w:ascii="Forte" w:hAnsi="Forte"/>
                          <w:noProof/>
                          <w:sz w:val="28"/>
                        </w:rPr>
                        <w:t xml:space="preserve"> </w:t>
                      </w:r>
                    </w:p>
                    <w:p w14:paraId="482116F6" w14:textId="77777777" w:rsidR="000065B5" w:rsidRDefault="000065B5" w:rsidP="000065B5"/>
                  </w:txbxContent>
                </v:textbox>
              </v:shape>
            </w:pict>
          </mc:Fallback>
        </mc:AlternateContent>
      </w:r>
      <w:r w:rsidR="62ED09FD" w:rsidRPr="6D591D1A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</w:p>
    <w:p w14:paraId="0D6ED8FF" w14:textId="0908D193" w:rsidR="000065B5" w:rsidRDefault="000065B5" w:rsidP="000065B5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708767A8" w14:textId="77777777" w:rsidR="000065B5" w:rsidRPr="001C2258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15A07AA4" w14:textId="77777777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488D9A8D" w14:textId="77777777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7B6EFD2B" w14:textId="77777777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6BF354AD" w14:textId="77777777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71046D00" w14:textId="34A77A51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51D69874" w14:textId="431E3D06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30A372EF" w14:textId="1A919110" w:rsidR="000065B5" w:rsidRDefault="007B252F" w:rsidP="000065B5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1540B" wp14:editId="57C61B73">
                <wp:simplePos x="0" y="0"/>
                <wp:positionH relativeFrom="column">
                  <wp:posOffset>-436098</wp:posOffset>
                </wp:positionH>
                <wp:positionV relativeFrom="paragraph">
                  <wp:posOffset>131396</wp:posOffset>
                </wp:positionV>
                <wp:extent cx="4077335" cy="1165079"/>
                <wp:effectExtent l="0" t="0" r="12065" b="1651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335" cy="1165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C5CA" w14:textId="29DF6B35" w:rsidR="000065B5" w:rsidRPr="003C5B2E" w:rsidRDefault="00514FF0" w:rsidP="000065B5">
                            <w:pPr>
                              <w:jc w:val="left"/>
                              <w:rPr>
                                <w:rFonts w:ascii="Impact" w:hAnsi="Impact" w:cs="Times New Roman"/>
                              </w:rPr>
                            </w:pPr>
                            <w:r>
                              <w:rPr>
                                <w:rFonts w:ascii="Impact" w:hAnsi="Impact" w:cs="Times New Roman"/>
                              </w:rPr>
                              <w:t>Statistics</w:t>
                            </w:r>
                            <w:r w:rsidR="000065B5" w:rsidRPr="003C5B2E">
                              <w:rPr>
                                <w:rFonts w:ascii="Impact" w:hAnsi="Impact" w:cs="Times New Roman"/>
                              </w:rPr>
                              <w:t xml:space="preserve">:                       </w:t>
                            </w:r>
                            <w:r w:rsidR="000065B5" w:rsidRPr="003C5B2E">
                              <w:rPr>
                                <w:rFonts w:ascii="Impact" w:hAnsi="Impact" w:cs="Times New Roman"/>
                                <w:noProof/>
                              </w:rPr>
                              <w:t xml:space="preserve"> </w:t>
                            </w:r>
                          </w:p>
                          <w:p w14:paraId="4C0CCC9F" w14:textId="6D0C71FE" w:rsidR="000065B5" w:rsidRPr="003C5B2E" w:rsidRDefault="000065B5" w:rsidP="000065B5">
                            <w:pPr>
                              <w:tabs>
                                <w:tab w:val="center" w:pos="4680"/>
                              </w:tabs>
                              <w:jc w:val="left"/>
                              <w:rPr>
                                <w:rFonts w:ascii="Impact" w:hAnsi="Impact" w:cs="Times New Roman"/>
                                <w:sz w:val="20"/>
                                <w:szCs w:val="20"/>
                              </w:rPr>
                            </w:pPr>
                            <w:r w:rsidRPr="003C5B2E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 xml:space="preserve">Grades:  </w:t>
                            </w:r>
                            <w:r w:rsidR="00412CB3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>6</w:t>
                            </w:r>
                            <w:r w:rsidRPr="003C5B2E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 xml:space="preserve">-12             </w:t>
                            </w:r>
                            <w:r w:rsidRPr="003C5B2E">
                              <w:rPr>
                                <w:rFonts w:ascii="Impact" w:hAnsi="Impact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12BB84" w14:textId="544781F2" w:rsidR="000065B5" w:rsidRPr="003C5B2E" w:rsidRDefault="000065B5" w:rsidP="000065B5">
                            <w:pPr>
                              <w:jc w:val="left"/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</w:pPr>
                            <w:r w:rsidRPr="003C5B2E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 xml:space="preserve">Total Enrollment:  </w:t>
                            </w:r>
                            <w:r w:rsidR="00412CB3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>5</w:t>
                            </w:r>
                            <w:r w:rsidR="00EC30F7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>16</w:t>
                            </w:r>
                          </w:p>
                          <w:p w14:paraId="43B082EE" w14:textId="77777777" w:rsidR="000065B5" w:rsidRPr="003C5B2E" w:rsidRDefault="000065B5" w:rsidP="000065B5">
                            <w:pPr>
                              <w:jc w:val="left"/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</w:pPr>
                            <w:r w:rsidRPr="003C5B2E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>Accreditation:  Colorado Department of Education</w:t>
                            </w:r>
                          </w:p>
                          <w:p w14:paraId="659BC557" w14:textId="0F4CF26D" w:rsidR="000065B5" w:rsidRPr="003C5B2E" w:rsidRDefault="000065B5" w:rsidP="000065B5">
                            <w:pPr>
                              <w:jc w:val="left"/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</w:pPr>
                            <w:r w:rsidRPr="003C5B2E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 xml:space="preserve">Average Graduating Class Size:  </w:t>
                            </w:r>
                            <w:r w:rsidR="00EC30F7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>58</w:t>
                            </w:r>
                          </w:p>
                          <w:p w14:paraId="23EE957D" w14:textId="6B5079B9" w:rsidR="000065B5" w:rsidRDefault="007B252F" w:rsidP="000065B5">
                            <w:pPr>
                              <w:jc w:val="left"/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>Graduation Rate:  98</w:t>
                            </w:r>
                            <w:r w:rsidR="000065B5" w:rsidRPr="003C5B2E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>%</w:t>
                            </w:r>
                          </w:p>
                          <w:p w14:paraId="57ACCDD5" w14:textId="519C4985" w:rsidR="00514FF0" w:rsidRDefault="007568A8" w:rsidP="000065B5">
                            <w:pPr>
                              <w:jc w:val="left"/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>64%</w:t>
                            </w:r>
                            <w:r w:rsidR="00514FF0"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 xml:space="preserve"> Free and Reduced Lunch/50% Hispanic</w:t>
                            </w:r>
                          </w:p>
                          <w:p w14:paraId="6E0AC8B2" w14:textId="148A4FF1" w:rsidR="00514FF0" w:rsidRPr="003C5B2E" w:rsidRDefault="00514FF0" w:rsidP="000065B5">
                            <w:pPr>
                              <w:jc w:val="left"/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</w:pPr>
                          </w:p>
                          <w:p w14:paraId="12E9B20E" w14:textId="57C994FD" w:rsidR="000065B5" w:rsidRPr="003C5B2E" w:rsidRDefault="00EC30F7" w:rsidP="000065B5">
                            <w:pPr>
                              <w:jc w:val="left"/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Impact" w:hAnsi="Impact" w:cs="Times New Roman"/>
                                <w:sz w:val="18"/>
                                <w:szCs w:val="20"/>
                              </w:rPr>
                              <w:t xml:space="preserve">    ++</w:t>
                            </w:r>
                          </w:p>
                          <w:p w14:paraId="2A608E2A" w14:textId="6617F0D4" w:rsidR="000065B5" w:rsidRPr="00383874" w:rsidRDefault="00EC30F7" w:rsidP="00006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540B" id="Text Box 3" o:spid="_x0000_s1028" type="#_x0000_t202" style="position:absolute;margin-left:-34.35pt;margin-top:10.35pt;width:321.05pt;height: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">
                <v:textbox>
                  <w:txbxContent>
                    <w:p w14:paraId="730CC5CA" w14:textId="29DF6B35" w:rsidR="000065B5" w:rsidRPr="003C5B2E" w:rsidRDefault="00514FF0" w:rsidP="000065B5">
                      <w:pPr>
                        <w:jc w:val="left"/>
                        <w:rPr>
                          <w:rFonts w:ascii="Impact" w:hAnsi="Impact" w:cs="Times New Roman"/>
                        </w:rPr>
                      </w:pPr>
                      <w:r>
                        <w:rPr>
                          <w:rFonts w:ascii="Impact" w:hAnsi="Impact" w:cs="Times New Roman"/>
                        </w:rPr>
                        <w:t>Statistics</w:t>
                      </w:r>
                      <w:r w:rsidR="000065B5" w:rsidRPr="003C5B2E">
                        <w:rPr>
                          <w:rFonts w:ascii="Impact" w:hAnsi="Impact" w:cs="Times New Roman"/>
                        </w:rPr>
                        <w:t xml:space="preserve">:                       </w:t>
                      </w:r>
                      <w:r w:rsidR="000065B5" w:rsidRPr="003C5B2E">
                        <w:rPr>
                          <w:rFonts w:ascii="Impact" w:hAnsi="Impact" w:cs="Times New Roman"/>
                          <w:noProof/>
                        </w:rPr>
                        <w:t xml:space="preserve"> </w:t>
                      </w:r>
                    </w:p>
                    <w:p w14:paraId="4C0CCC9F" w14:textId="6D0C71FE" w:rsidR="000065B5" w:rsidRPr="003C5B2E" w:rsidRDefault="000065B5" w:rsidP="000065B5">
                      <w:pPr>
                        <w:tabs>
                          <w:tab w:val="center" w:pos="4680"/>
                        </w:tabs>
                        <w:jc w:val="left"/>
                        <w:rPr>
                          <w:rFonts w:ascii="Impact" w:hAnsi="Impact" w:cs="Times New Roman"/>
                          <w:sz w:val="20"/>
                          <w:szCs w:val="20"/>
                        </w:rPr>
                      </w:pPr>
                      <w:r w:rsidRPr="003C5B2E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 xml:space="preserve">Grades:  </w:t>
                      </w:r>
                      <w:r w:rsidR="00412CB3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>6</w:t>
                      </w:r>
                      <w:r w:rsidRPr="003C5B2E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 xml:space="preserve">-12             </w:t>
                      </w:r>
                      <w:r w:rsidRPr="003C5B2E">
                        <w:rPr>
                          <w:rFonts w:ascii="Impact" w:hAnsi="Impact" w:cs="Times New Roman"/>
                          <w:sz w:val="20"/>
                          <w:szCs w:val="20"/>
                        </w:rPr>
                        <w:tab/>
                      </w:r>
                    </w:p>
                    <w:p w14:paraId="2212BB84" w14:textId="544781F2" w:rsidR="000065B5" w:rsidRPr="003C5B2E" w:rsidRDefault="000065B5" w:rsidP="000065B5">
                      <w:pPr>
                        <w:jc w:val="left"/>
                        <w:rPr>
                          <w:rFonts w:ascii="Impact" w:hAnsi="Impact" w:cs="Times New Roman"/>
                          <w:sz w:val="18"/>
                          <w:szCs w:val="20"/>
                        </w:rPr>
                      </w:pPr>
                      <w:r w:rsidRPr="003C5B2E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 xml:space="preserve">Total Enrollment:  </w:t>
                      </w:r>
                      <w:r w:rsidR="00412CB3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>5</w:t>
                      </w:r>
                      <w:r w:rsidR="00EC30F7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>16</w:t>
                      </w:r>
                    </w:p>
                    <w:p w14:paraId="43B082EE" w14:textId="77777777" w:rsidR="000065B5" w:rsidRPr="003C5B2E" w:rsidRDefault="000065B5" w:rsidP="000065B5">
                      <w:pPr>
                        <w:jc w:val="left"/>
                        <w:rPr>
                          <w:rFonts w:ascii="Impact" w:hAnsi="Impact" w:cs="Times New Roman"/>
                          <w:sz w:val="18"/>
                          <w:szCs w:val="20"/>
                        </w:rPr>
                      </w:pPr>
                      <w:r w:rsidRPr="003C5B2E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>Accreditation:  Colorado Department of Education</w:t>
                      </w:r>
                    </w:p>
                    <w:p w14:paraId="659BC557" w14:textId="0F4CF26D" w:rsidR="000065B5" w:rsidRPr="003C5B2E" w:rsidRDefault="000065B5" w:rsidP="000065B5">
                      <w:pPr>
                        <w:jc w:val="left"/>
                        <w:rPr>
                          <w:rFonts w:ascii="Impact" w:hAnsi="Impact" w:cs="Times New Roman"/>
                          <w:sz w:val="18"/>
                          <w:szCs w:val="20"/>
                        </w:rPr>
                      </w:pPr>
                      <w:r w:rsidRPr="003C5B2E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 xml:space="preserve">Average Graduating Class Size:  </w:t>
                      </w:r>
                      <w:r w:rsidR="00EC30F7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>58</w:t>
                      </w:r>
                    </w:p>
                    <w:p w14:paraId="23EE957D" w14:textId="6B5079B9" w:rsidR="000065B5" w:rsidRDefault="007B252F" w:rsidP="000065B5">
                      <w:pPr>
                        <w:jc w:val="left"/>
                        <w:rPr>
                          <w:rFonts w:ascii="Impact" w:hAnsi="Impact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>Graduation Rate:  98</w:t>
                      </w:r>
                      <w:r w:rsidR="000065B5" w:rsidRPr="003C5B2E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>%</w:t>
                      </w:r>
                    </w:p>
                    <w:p w14:paraId="57ACCDD5" w14:textId="519C4985" w:rsidR="00514FF0" w:rsidRDefault="007568A8" w:rsidP="000065B5">
                      <w:pPr>
                        <w:jc w:val="left"/>
                        <w:rPr>
                          <w:rFonts w:ascii="Impact" w:hAnsi="Impact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>64%</w:t>
                      </w:r>
                      <w:r w:rsidR="00514FF0"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 xml:space="preserve"> Free and Reduced Lunch/50% Hispanic</w:t>
                      </w:r>
                    </w:p>
                    <w:p w14:paraId="6E0AC8B2" w14:textId="148A4FF1" w:rsidR="00514FF0" w:rsidRPr="003C5B2E" w:rsidRDefault="00514FF0" w:rsidP="000065B5">
                      <w:pPr>
                        <w:jc w:val="left"/>
                        <w:rPr>
                          <w:rFonts w:ascii="Impact" w:hAnsi="Impact" w:cs="Times New Roman"/>
                          <w:sz w:val="18"/>
                          <w:szCs w:val="20"/>
                        </w:rPr>
                      </w:pPr>
                    </w:p>
                    <w:p w14:paraId="12E9B20E" w14:textId="57C994FD" w:rsidR="000065B5" w:rsidRPr="003C5B2E" w:rsidRDefault="00EC30F7" w:rsidP="000065B5">
                      <w:pPr>
                        <w:jc w:val="left"/>
                        <w:rPr>
                          <w:rFonts w:ascii="Impact" w:hAnsi="Impact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Impact" w:hAnsi="Impact" w:cs="Times New Roman"/>
                          <w:sz w:val="18"/>
                          <w:szCs w:val="20"/>
                        </w:rPr>
                        <w:t xml:space="preserve">    ++</w:t>
                      </w:r>
                    </w:p>
                    <w:p w14:paraId="2A608E2A" w14:textId="6617F0D4" w:rsidR="000065B5" w:rsidRPr="00383874" w:rsidRDefault="00EC30F7" w:rsidP="000065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7CF7AB" w14:textId="5C143060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1A36217B" w14:textId="73ED8F38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29AF34AA" w14:textId="01585F21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41843473" w14:textId="249239D8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07DCFFB0" w14:textId="08501AB8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4449C998" w14:textId="041DB58D" w:rsidR="000065B5" w:rsidRDefault="00F722CB" w:rsidP="000065B5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3ADBE" wp14:editId="3EE0A14C">
                <wp:simplePos x="0" y="0"/>
                <wp:positionH relativeFrom="column">
                  <wp:posOffset>3913865</wp:posOffset>
                </wp:positionH>
                <wp:positionV relativeFrom="paragraph">
                  <wp:posOffset>33251</wp:posOffset>
                </wp:positionV>
                <wp:extent cx="2439819" cy="2079240"/>
                <wp:effectExtent l="0" t="0" r="11430" b="1651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819" cy="207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3F7F" w14:textId="77777777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Graduation Requirements:</w:t>
                            </w:r>
                          </w:p>
                          <w:p w14:paraId="0E46BC4A" w14:textId="77777777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AB20B7E" w14:textId="77777777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English – 4 credits</w:t>
                            </w:r>
                          </w:p>
                          <w:p w14:paraId="2B6FCBD9" w14:textId="77777777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Social Studies – 3 credits (1 credit must be Am History; 1 credit must be American Govt.)</w:t>
                            </w:r>
                          </w:p>
                          <w:p w14:paraId="7AEC0CF5" w14:textId="3753032E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Science - 3 credits (2.0 must be a lab science)</w:t>
                            </w:r>
                          </w:p>
                          <w:p w14:paraId="4CBA1DFF" w14:textId="77777777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Math – 3 credits</w:t>
                            </w:r>
                          </w:p>
                          <w:p w14:paraId="1B1D9761" w14:textId="127B2BEC" w:rsidR="000065B5" w:rsidRPr="003C5B2E" w:rsidRDefault="007C736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Physical Educa</w:t>
                            </w:r>
                            <w:r w:rsidR="000065B5"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tion</w:t>
                            </w:r>
                            <w:r w:rsidR="009124F9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/Health</w:t>
                            </w:r>
                            <w:r w:rsidR="000065B5"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9124F9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0065B5"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 xml:space="preserve"> credits</w:t>
                            </w:r>
                          </w:p>
                          <w:p w14:paraId="5945329D" w14:textId="77777777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Speech - .5 credit</w:t>
                            </w:r>
                          </w:p>
                          <w:p w14:paraId="58DDC54E" w14:textId="77777777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Fine Arts - .5 credit</w:t>
                            </w:r>
                          </w:p>
                          <w:p w14:paraId="14355193" w14:textId="51FB2107" w:rsidR="000065B5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F722CB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 xml:space="preserve">Elective Courses – </w:t>
                            </w:r>
                            <w:r w:rsidR="009124F9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7.5</w:t>
                            </w:r>
                            <w:r w:rsidRPr="00F722CB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 xml:space="preserve"> credits</w:t>
                            </w:r>
                          </w:p>
                          <w:p w14:paraId="086FBD67" w14:textId="235CB645" w:rsidR="00F722CB" w:rsidRDefault="00F722CB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722CB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  <w:u w:val="single"/>
                              </w:rPr>
                              <w:t>ELA ICA</w:t>
                            </w:r>
                            <w:r w:rsidR="009124F9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  <w:u w:val="single"/>
                              </w:rPr>
                              <w:t xml:space="preserve">P </w:t>
                            </w:r>
                            <w:r w:rsidRPr="00F722CB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  <w:u w:val="single"/>
                              </w:rPr>
                              <w:t>Requirement – 1 credit</w:t>
                            </w:r>
                          </w:p>
                          <w:p w14:paraId="631E94E0" w14:textId="33FACB38" w:rsidR="009124F9" w:rsidRPr="00F722CB" w:rsidRDefault="009124F9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  <w:u w:val="single"/>
                              </w:rPr>
                              <w:t>MATH ICAP Requirement – 1 credit</w:t>
                            </w:r>
                          </w:p>
                          <w:p w14:paraId="5C8720D5" w14:textId="7E4A86E2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Total Credits – 2</w:t>
                            </w:r>
                            <w:r w:rsidR="00F722CB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.5 credits</w:t>
                            </w:r>
                          </w:p>
                          <w:p w14:paraId="47038091" w14:textId="77777777" w:rsidR="000065B5" w:rsidRPr="003C5B2E" w:rsidRDefault="000065B5" w:rsidP="000065B5">
                            <w:pPr>
                              <w:jc w:val="left"/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Maiandra GD" w:hAnsi="Maiandra GD" w:cs="Times New Roman"/>
                                <w:sz w:val="16"/>
                                <w:szCs w:val="16"/>
                              </w:rPr>
                              <w:t>40 hours of community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ADBE" id="Text Box 4" o:spid="_x0000_s1029" type="#_x0000_t202" style="position:absolute;margin-left:308.2pt;margin-top:2.6pt;width:192.1pt;height:16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">
                <v:textbox>
                  <w:txbxContent>
                    <w:p w14:paraId="492E3F7F" w14:textId="77777777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Graduation Requirements:</w:t>
                      </w:r>
                    </w:p>
                    <w:p w14:paraId="0E46BC4A" w14:textId="77777777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</w:p>
                    <w:p w14:paraId="4AB20B7E" w14:textId="77777777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English – 4 credits</w:t>
                      </w:r>
                    </w:p>
                    <w:p w14:paraId="2B6FCBD9" w14:textId="77777777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Social Studies – 3 credits (1 credit must be Am History; 1 credit must be American Govt.)</w:t>
                      </w:r>
                    </w:p>
                    <w:p w14:paraId="7AEC0CF5" w14:textId="3753032E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Science - 3 credits (2.0 must be a lab science)</w:t>
                      </w:r>
                    </w:p>
                    <w:p w14:paraId="4CBA1DFF" w14:textId="77777777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Math – 3 credits</w:t>
                      </w:r>
                    </w:p>
                    <w:p w14:paraId="1B1D9761" w14:textId="127B2BEC" w:rsidR="000065B5" w:rsidRPr="003C5B2E" w:rsidRDefault="007C736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Physical Educa</w:t>
                      </w:r>
                      <w:r w:rsidR="000065B5"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tion</w:t>
                      </w:r>
                      <w:r w:rsidR="009124F9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/Health</w:t>
                      </w:r>
                      <w:r w:rsidR="000065B5"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 xml:space="preserve"> – </w:t>
                      </w:r>
                      <w:r w:rsidR="009124F9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2</w:t>
                      </w:r>
                      <w:r w:rsidR="000065B5"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 xml:space="preserve"> credits</w:t>
                      </w:r>
                    </w:p>
                    <w:p w14:paraId="5945329D" w14:textId="77777777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Speech - .5 credit</w:t>
                      </w:r>
                    </w:p>
                    <w:p w14:paraId="58DDC54E" w14:textId="77777777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Fine Arts - .5 credit</w:t>
                      </w:r>
                    </w:p>
                    <w:p w14:paraId="14355193" w14:textId="51FB2107" w:rsidR="000065B5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F722CB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 xml:space="preserve">Elective Courses – </w:t>
                      </w:r>
                      <w:r w:rsidR="009124F9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7.5</w:t>
                      </w:r>
                      <w:r w:rsidRPr="00F722CB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 xml:space="preserve"> credits</w:t>
                      </w:r>
                    </w:p>
                    <w:p w14:paraId="086FBD67" w14:textId="235CB645" w:rsidR="00F722CB" w:rsidRDefault="00F722CB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  <w:u w:val="single"/>
                        </w:rPr>
                      </w:pPr>
                      <w:r w:rsidRPr="00F722CB">
                        <w:rPr>
                          <w:rFonts w:ascii="Maiandra GD" w:hAnsi="Maiandra GD" w:cs="Times New Roman"/>
                          <w:sz w:val="16"/>
                          <w:szCs w:val="16"/>
                          <w:u w:val="single"/>
                        </w:rPr>
                        <w:t>ELA ICA</w:t>
                      </w:r>
                      <w:r w:rsidR="009124F9">
                        <w:rPr>
                          <w:rFonts w:ascii="Maiandra GD" w:hAnsi="Maiandra GD" w:cs="Times New Roman"/>
                          <w:sz w:val="16"/>
                          <w:szCs w:val="16"/>
                          <w:u w:val="single"/>
                        </w:rPr>
                        <w:t xml:space="preserve">P </w:t>
                      </w:r>
                      <w:r w:rsidRPr="00F722CB">
                        <w:rPr>
                          <w:rFonts w:ascii="Maiandra GD" w:hAnsi="Maiandra GD" w:cs="Times New Roman"/>
                          <w:sz w:val="16"/>
                          <w:szCs w:val="16"/>
                          <w:u w:val="single"/>
                        </w:rPr>
                        <w:t>Requirement – 1 credit</w:t>
                      </w:r>
                    </w:p>
                    <w:p w14:paraId="631E94E0" w14:textId="33FACB38" w:rsidR="009124F9" w:rsidRPr="00F722CB" w:rsidRDefault="009124F9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Maiandra GD" w:hAnsi="Maiandra GD" w:cs="Times New Roman"/>
                          <w:sz w:val="16"/>
                          <w:szCs w:val="16"/>
                          <w:u w:val="single"/>
                        </w:rPr>
                        <w:t>MATH ICAP Requirement – 1 credit</w:t>
                      </w:r>
                    </w:p>
                    <w:p w14:paraId="5C8720D5" w14:textId="7E4A86E2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Total Credits – 2</w:t>
                      </w:r>
                      <w:r w:rsidR="00F722CB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5</w:t>
                      </w: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.5 credits</w:t>
                      </w:r>
                    </w:p>
                    <w:p w14:paraId="47038091" w14:textId="77777777" w:rsidR="000065B5" w:rsidRPr="003C5B2E" w:rsidRDefault="000065B5" w:rsidP="000065B5">
                      <w:pPr>
                        <w:jc w:val="left"/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Maiandra GD" w:hAnsi="Maiandra GD" w:cs="Times New Roman"/>
                          <w:sz w:val="16"/>
                          <w:szCs w:val="16"/>
                        </w:rPr>
                        <w:t>40 hours of community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5DC7B112" w14:textId="24640EF8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50E0EC1C" w14:textId="2D0938A6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5FCECF94" w14:textId="72849535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1BFE3FB4" w14:textId="7B25502D" w:rsidR="000065B5" w:rsidRDefault="00C03844" w:rsidP="000065B5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F32A7" wp14:editId="11324B5B">
                <wp:simplePos x="0" y="0"/>
                <wp:positionH relativeFrom="column">
                  <wp:posOffset>-435756</wp:posOffset>
                </wp:positionH>
                <wp:positionV relativeFrom="paragraph">
                  <wp:posOffset>124509</wp:posOffset>
                </wp:positionV>
                <wp:extent cx="3615397" cy="1012874"/>
                <wp:effectExtent l="0" t="0" r="17145" b="158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397" cy="1012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57EF" w14:textId="77777777" w:rsidR="000065B5" w:rsidRPr="00383874" w:rsidRDefault="000065B5" w:rsidP="000065B5">
                            <w:pPr>
                              <w:ind w:left="360"/>
                              <w:jc w:val="left"/>
                              <w:rPr>
                                <w:rFonts w:ascii="Harlow Solid Italic" w:hAnsi="Harlow Solid Italic" w:cs="Times New Roman"/>
                                <w:sz w:val="20"/>
                                <w:szCs w:val="20"/>
                              </w:rPr>
                            </w:pPr>
                            <w:r w:rsidRPr="00383874">
                              <w:rPr>
                                <w:rFonts w:ascii="Harlow Solid Italic" w:hAnsi="Harlow Solid Italic" w:cs="Times New Roman"/>
                                <w:sz w:val="20"/>
                                <w:szCs w:val="20"/>
                              </w:rPr>
                              <w:t>The Stats:</w:t>
                            </w:r>
                          </w:p>
                          <w:p w14:paraId="21484FDB" w14:textId="0C74C8FA" w:rsidR="000065B5" w:rsidRPr="00435730" w:rsidRDefault="000065B5" w:rsidP="000065B5">
                            <w:pPr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838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In the past </w:t>
                            </w:r>
                            <w:r w:rsidR="00EA49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3838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387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years, after graduation:</w:t>
                            </w:r>
                          </w:p>
                          <w:p w14:paraId="6E2C4AEA" w14:textId="57A8C019" w:rsidR="000065B5" w:rsidRPr="006C260F" w:rsidRDefault="00B23596" w:rsidP="006C260F">
                            <w:pPr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37</w:t>
                            </w:r>
                            <w:r w:rsidR="000065B5" w:rsidRPr="003838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 w:rsidR="000065B5" w:rsidRPr="004357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have attended a 4</w:t>
                            </w:r>
                            <w:r w:rsidR="008E1E9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0065B5" w:rsidRPr="004357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year college</w:t>
                            </w:r>
                            <w:r w:rsidR="000065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(only </w:t>
                            </w:r>
                            <w:r w:rsidR="002279A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="000065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% attend out of state)</w:t>
                            </w:r>
                          </w:p>
                          <w:p w14:paraId="3442E25A" w14:textId="151CC6C1" w:rsidR="000065B5" w:rsidRPr="00435730" w:rsidRDefault="00B0762C" w:rsidP="000065B5">
                            <w:pPr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  <w:r w:rsidR="00227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 w:rsidR="000065B5" w:rsidRPr="004357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have attended a 2</w:t>
                            </w:r>
                            <w:r w:rsidR="008E1E9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0065B5" w:rsidRPr="004357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year junior, community college or vocational school</w:t>
                            </w:r>
                          </w:p>
                          <w:p w14:paraId="04F26D8B" w14:textId="768AB65A" w:rsidR="000065B5" w:rsidRPr="00435730" w:rsidRDefault="002279AF" w:rsidP="000065B5">
                            <w:pPr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0065B5" w:rsidRPr="003838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 w:rsidR="000065B5" w:rsidRPr="004357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have entered the military</w:t>
                            </w:r>
                          </w:p>
                          <w:p w14:paraId="63610E9D" w14:textId="1DEE379B" w:rsidR="000065B5" w:rsidRPr="00435730" w:rsidRDefault="00B0762C" w:rsidP="000065B5">
                            <w:pPr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  <w:r w:rsidR="000065B5" w:rsidRPr="003838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 w:rsidR="000065B5" w:rsidRPr="0043573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have entered the workforce</w:t>
                            </w:r>
                            <w:r w:rsidR="00BA37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or entered into an alternative program</w:t>
                            </w:r>
                          </w:p>
                          <w:p w14:paraId="1D7A81D1" w14:textId="7DC3CE82" w:rsidR="000065B5" w:rsidRDefault="008E1E99" w:rsidP="000065B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32A7" id="Text Box 9" o:spid="_x0000_s1030" type="#_x0000_t202" style="position:absolute;margin-left:-34.3pt;margin-top:9.8pt;width:284.7pt;height: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">
                <v:textbox>
                  <w:txbxContent>
                    <w:p w14:paraId="706657EF" w14:textId="77777777" w:rsidR="000065B5" w:rsidRPr="00383874" w:rsidRDefault="000065B5" w:rsidP="000065B5">
                      <w:pPr>
                        <w:ind w:left="360"/>
                        <w:jc w:val="left"/>
                        <w:rPr>
                          <w:rFonts w:ascii="Harlow Solid Italic" w:hAnsi="Harlow Solid Italic" w:cs="Times New Roman"/>
                          <w:sz w:val="20"/>
                          <w:szCs w:val="20"/>
                        </w:rPr>
                      </w:pPr>
                      <w:r w:rsidRPr="00383874">
                        <w:rPr>
                          <w:rFonts w:ascii="Harlow Solid Italic" w:hAnsi="Harlow Solid Italic" w:cs="Times New Roman"/>
                          <w:sz w:val="20"/>
                          <w:szCs w:val="20"/>
                        </w:rPr>
                        <w:t>The Stats:</w:t>
                      </w:r>
                    </w:p>
                    <w:p w14:paraId="21484FDB" w14:textId="0C74C8FA" w:rsidR="000065B5" w:rsidRPr="00435730" w:rsidRDefault="000065B5" w:rsidP="000065B5">
                      <w:pPr>
                        <w:ind w:left="360"/>
                        <w:jc w:val="lef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838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In the past </w:t>
                      </w:r>
                      <w:r w:rsidR="00EA49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</w:t>
                      </w:r>
                      <w:r w:rsidRPr="003838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8387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years, after graduation:</w:t>
                      </w:r>
                    </w:p>
                    <w:p w14:paraId="6E2C4AEA" w14:textId="57A8C019" w:rsidR="000065B5" w:rsidRPr="006C260F" w:rsidRDefault="00B23596" w:rsidP="006C260F">
                      <w:pPr>
                        <w:ind w:left="360"/>
                        <w:jc w:val="lef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37</w:t>
                      </w:r>
                      <w:r w:rsidR="000065B5" w:rsidRPr="003838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%</w:t>
                      </w:r>
                      <w:r w:rsidR="000065B5" w:rsidRPr="004357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have attended a 4</w:t>
                      </w:r>
                      <w:r w:rsidR="008E1E9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0065B5" w:rsidRPr="004357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year college</w:t>
                      </w:r>
                      <w:r w:rsidR="000065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(only </w:t>
                      </w:r>
                      <w:r w:rsidR="002279A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  <w:r w:rsidR="000065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% attend out of state)</w:t>
                      </w:r>
                    </w:p>
                    <w:p w14:paraId="3442E25A" w14:textId="151CC6C1" w:rsidR="000065B5" w:rsidRPr="00435730" w:rsidRDefault="00B0762C" w:rsidP="000065B5">
                      <w:pPr>
                        <w:ind w:left="360"/>
                        <w:jc w:val="lef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29</w:t>
                      </w:r>
                      <w:r w:rsidR="00227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%</w:t>
                      </w:r>
                      <w:r w:rsidR="000065B5" w:rsidRPr="004357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have attended a 2</w:t>
                      </w:r>
                      <w:r w:rsidR="008E1E9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0065B5" w:rsidRPr="004357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year junior, community college or vocational school</w:t>
                      </w:r>
                    </w:p>
                    <w:p w14:paraId="04F26D8B" w14:textId="768AB65A" w:rsidR="000065B5" w:rsidRPr="00435730" w:rsidRDefault="002279AF" w:rsidP="000065B5">
                      <w:pPr>
                        <w:ind w:left="360"/>
                        <w:jc w:val="lef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</w:t>
                      </w:r>
                      <w:r w:rsidR="000065B5" w:rsidRPr="003838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%</w:t>
                      </w:r>
                      <w:r w:rsidR="000065B5" w:rsidRPr="004357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have entered the military</w:t>
                      </w:r>
                    </w:p>
                    <w:p w14:paraId="63610E9D" w14:textId="1DEE379B" w:rsidR="000065B5" w:rsidRPr="00435730" w:rsidRDefault="00B0762C" w:rsidP="000065B5">
                      <w:pPr>
                        <w:ind w:left="360"/>
                        <w:jc w:val="lef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29</w:t>
                      </w:r>
                      <w:r w:rsidR="000065B5" w:rsidRPr="003838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%</w:t>
                      </w:r>
                      <w:r w:rsidR="000065B5" w:rsidRPr="0043573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have entered the workforce</w:t>
                      </w:r>
                      <w:r w:rsidR="00BA376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or entered into an alternative program</w:t>
                      </w:r>
                    </w:p>
                    <w:p w14:paraId="1D7A81D1" w14:textId="7DC3CE82" w:rsidR="000065B5" w:rsidRDefault="008E1E99" w:rsidP="000065B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03DE9531" w14:textId="0B9C524E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0D0E2024" w14:textId="138F05A0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71F3C66A" w14:textId="4A24A6F1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300FB955" w14:textId="7F2329A7" w:rsidR="000065B5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6645D036" w14:textId="6ABD5FEB" w:rsidR="000065B5" w:rsidRPr="001C2258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1F519BC2" w14:textId="2325D419" w:rsidR="000065B5" w:rsidRPr="001C2258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18D129C9" w14:textId="64740F7C" w:rsidR="000065B5" w:rsidRPr="001C2258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2B3CC25D" w14:textId="6375F586" w:rsidR="000065B5" w:rsidRPr="001C2258" w:rsidRDefault="00C03844" w:rsidP="000065B5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6AEAE" wp14:editId="60739AC3">
                <wp:simplePos x="0" y="0"/>
                <wp:positionH relativeFrom="column">
                  <wp:posOffset>-661035</wp:posOffset>
                </wp:positionH>
                <wp:positionV relativeFrom="paragraph">
                  <wp:posOffset>195580</wp:posOffset>
                </wp:positionV>
                <wp:extent cx="4128135" cy="634365"/>
                <wp:effectExtent l="5080" t="6350" r="6985" b="698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C35B" w14:textId="66BC14A6" w:rsidR="000065B5" w:rsidRPr="003C5B2E" w:rsidRDefault="000065B5" w:rsidP="000065B5">
                            <w:pPr>
                              <w:jc w:val="left"/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</w:pPr>
                            <w:r w:rsidRPr="003C5B2E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>Grading is based on a 4.0 scale.  Honors</w:t>
                            </w:r>
                            <w:r w:rsidR="009124F9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 xml:space="preserve">, AP Comp Science, </w:t>
                            </w:r>
                            <w:r w:rsidRPr="003C5B2E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>and Colorado Mesa University/Western Colorado University concurrent enrollment classes are weighted</w:t>
                            </w:r>
                            <w:r w:rsidR="00BB0D85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Pr="003C5B2E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 xml:space="preserve"> where a C or better is earned, one grade point is added to the semester grade point total (A=5.0 rather than a 4.0 etc.)</w:t>
                            </w:r>
                          </w:p>
                          <w:p w14:paraId="64827251" w14:textId="77777777" w:rsidR="000065B5" w:rsidRDefault="000065B5" w:rsidP="00006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AEAE" id="Text Box 15" o:spid="_x0000_s1031" type="#_x0000_t202" style="position:absolute;margin-left:-52.05pt;margin-top:15.4pt;width:325.05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">
                <v:textbox>
                  <w:txbxContent>
                    <w:p w14:paraId="5BFBC35B" w14:textId="66BC14A6" w:rsidR="000065B5" w:rsidRPr="003C5B2E" w:rsidRDefault="000065B5" w:rsidP="000065B5">
                      <w:pPr>
                        <w:jc w:val="left"/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</w:pPr>
                      <w:r w:rsidRPr="003C5B2E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>Grading is based on a 4.0 scale.  Honors</w:t>
                      </w:r>
                      <w:r w:rsidR="009124F9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 xml:space="preserve">, AP Comp Science, </w:t>
                      </w:r>
                      <w:r w:rsidRPr="003C5B2E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>and Colorado Mesa University/Western Colorado University concurrent enrollment classes are weighted</w:t>
                      </w:r>
                      <w:r w:rsidR="00BB0D85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>:</w:t>
                      </w:r>
                      <w:r w:rsidRPr="003C5B2E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 xml:space="preserve"> where a C or better is earned, one grade point is added to the semester grade point total (A=5.0 rather than a 4.0 etc.)</w:t>
                      </w:r>
                    </w:p>
                    <w:p w14:paraId="64827251" w14:textId="77777777" w:rsidR="000065B5" w:rsidRDefault="000065B5" w:rsidP="000065B5"/>
                  </w:txbxContent>
                </v:textbox>
              </v:shape>
            </w:pict>
          </mc:Fallback>
        </mc:AlternateContent>
      </w:r>
    </w:p>
    <w:p w14:paraId="54F9220E" w14:textId="77267ED4" w:rsidR="000065B5" w:rsidRPr="001C2258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749C5CBB" w14:textId="2BB42A7C" w:rsidR="000065B5" w:rsidRPr="001C2258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2D9E767C" w14:textId="6CA81DC2" w:rsidR="000065B5" w:rsidRPr="001C2258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333432F6" w14:textId="129E7187" w:rsidR="000065B5" w:rsidRPr="001C2258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7493DEE1" w14:textId="251254EB" w:rsidR="000065B5" w:rsidRPr="001C2258" w:rsidRDefault="000065B5" w:rsidP="000065B5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67DA63EF" w14:textId="2ABC9641" w:rsidR="000065B5" w:rsidRPr="001C2258" w:rsidRDefault="00C03844" w:rsidP="000065B5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1E705" wp14:editId="2E280E4F">
                <wp:simplePos x="0" y="0"/>
                <wp:positionH relativeFrom="column">
                  <wp:posOffset>-668216</wp:posOffset>
                </wp:positionH>
                <wp:positionV relativeFrom="paragraph">
                  <wp:posOffset>173404</wp:posOffset>
                </wp:positionV>
                <wp:extent cx="2201593" cy="1469736"/>
                <wp:effectExtent l="0" t="0" r="8255" b="1651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93" cy="1469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EEB6" w14:textId="0829A8C8" w:rsidR="000065B5" w:rsidRPr="00C03844" w:rsidRDefault="00BA3764" w:rsidP="000065B5">
                            <w:pPr>
                              <w:jc w:val="left"/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</w:pPr>
                            <w:r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>In addition, about 2</w:t>
                            </w:r>
                            <w:r w:rsidR="00C03844"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65B5"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junior and senior students a year are concurrently enrolled </w:t>
                            </w:r>
                            <w:r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>in CTE programs through CMU</w:t>
                            </w:r>
                            <w:r w:rsidR="009124F9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 Tech and</w:t>
                            </w:r>
                            <w:r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 TCR</w:t>
                            </w:r>
                            <w:r w:rsidR="009124F9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Programs include:  </w:t>
                            </w:r>
                            <w:r w:rsidR="000A2884"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>CNA,</w:t>
                            </w:r>
                            <w:r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 Emergency Medical Responder, Early Childhood Ed,</w:t>
                            </w:r>
                            <w:r w:rsidR="00F722CB"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Welding and Machining, </w:t>
                            </w:r>
                            <w:r w:rsidR="00432F38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>Cosmetology</w:t>
                            </w:r>
                            <w:r w:rsidR="007C7365"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432F38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 Barbering,</w:t>
                            </w:r>
                            <w:r w:rsidR="007C7365"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3844"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 xml:space="preserve">Autos, Basic Construction, Drafting, </w:t>
                            </w:r>
                            <w:r w:rsidR="007C7365"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>and Auto/Die</w:t>
                            </w:r>
                            <w:r w:rsidRPr="00C03844">
                              <w:rPr>
                                <w:rFonts w:ascii="Antique Olive" w:hAnsi="Antique Olive" w:cs="Times New Roman"/>
                                <w:sz w:val="16"/>
                                <w:szCs w:val="16"/>
                              </w:rPr>
                              <w:t>sel Repair</w:t>
                            </w:r>
                            <w:r w:rsidR="000065B5" w:rsidRPr="00C03844">
                              <w:rPr>
                                <w:rFonts w:ascii="Antique Olive" w:hAnsi="Antique Olive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63B19282" w14:textId="6DCC81D6" w:rsidR="000065B5" w:rsidRDefault="007C7365" w:rsidP="000065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9DD2D8" wp14:editId="5F3B9BA1">
                                  <wp:extent cx="1157468" cy="578938"/>
                                  <wp:effectExtent l="0" t="0" r="0" b="571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ursing picture.jpe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374" cy="600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E705" id="Text Box 17" o:spid="_x0000_s1032" type="#_x0000_t202" style="position:absolute;margin-left:-52.6pt;margin-top:13.65pt;width:173.35pt;height:1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">
                <v:textbox>
                  <w:txbxContent>
                    <w:p w14:paraId="4C6BEEB6" w14:textId="0829A8C8" w:rsidR="000065B5" w:rsidRPr="00C03844" w:rsidRDefault="00BA3764" w:rsidP="000065B5">
                      <w:pPr>
                        <w:jc w:val="left"/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</w:pPr>
                      <w:r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>In addition, about 2</w:t>
                      </w:r>
                      <w:r w:rsidR="00C03844"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>0</w:t>
                      </w:r>
                      <w:r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 </w:t>
                      </w:r>
                      <w:r w:rsidR="000065B5"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junior and senior students a year are concurrently enrolled </w:t>
                      </w:r>
                      <w:r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>in CTE programs through CMU</w:t>
                      </w:r>
                      <w:r w:rsidR="009124F9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 Tech and</w:t>
                      </w:r>
                      <w:r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 TCR</w:t>
                      </w:r>
                      <w:r w:rsidR="009124F9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. </w:t>
                      </w:r>
                      <w:r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Programs include:  </w:t>
                      </w:r>
                      <w:r w:rsidR="000A2884"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>CNA,</w:t>
                      </w:r>
                      <w:r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 Emergency Medical Responder, Early Childhood Ed,</w:t>
                      </w:r>
                      <w:r w:rsidR="00F722CB"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Welding and Machining, </w:t>
                      </w:r>
                      <w:r w:rsidR="00432F38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>Cosmetology</w:t>
                      </w:r>
                      <w:r w:rsidR="007C7365"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>,</w:t>
                      </w:r>
                      <w:r w:rsidR="00432F38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 Barbering,</w:t>
                      </w:r>
                      <w:r w:rsidR="007C7365"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 </w:t>
                      </w:r>
                      <w:r w:rsidR="00C03844"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 xml:space="preserve">Autos, Basic Construction, Drafting, </w:t>
                      </w:r>
                      <w:r w:rsidR="007C7365"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>and Auto/Die</w:t>
                      </w:r>
                      <w:r w:rsidRPr="00C03844">
                        <w:rPr>
                          <w:rFonts w:ascii="Antique Olive" w:hAnsi="Antique Olive" w:cs="Times New Roman"/>
                          <w:sz w:val="16"/>
                          <w:szCs w:val="16"/>
                        </w:rPr>
                        <w:t>sel Repair</w:t>
                      </w:r>
                      <w:r w:rsidR="000065B5" w:rsidRPr="00C03844">
                        <w:rPr>
                          <w:rFonts w:ascii="Antique Olive" w:hAnsi="Antique Olive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63B19282" w14:textId="6DCC81D6" w:rsidR="000065B5" w:rsidRDefault="007C7365" w:rsidP="000065B5">
                      <w:r>
                        <w:rPr>
                          <w:noProof/>
                        </w:rPr>
                        <w:drawing>
                          <wp:inline distT="0" distB="0" distL="0" distR="0" wp14:anchorId="599DD2D8" wp14:editId="5F3B9BA1">
                            <wp:extent cx="1157468" cy="578938"/>
                            <wp:effectExtent l="0" t="0" r="0" b="571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ursing picture.jpe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374" cy="600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22C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A06B3" wp14:editId="6586746A">
                <wp:simplePos x="0" y="0"/>
                <wp:positionH relativeFrom="column">
                  <wp:posOffset>3951366</wp:posOffset>
                </wp:positionH>
                <wp:positionV relativeFrom="paragraph">
                  <wp:posOffset>85001</wp:posOffset>
                </wp:positionV>
                <wp:extent cx="2377440" cy="1101090"/>
                <wp:effectExtent l="0" t="1905" r="8890" b="139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7A6C9" w14:textId="32297687" w:rsidR="000065B5" w:rsidRPr="003C5B2E" w:rsidRDefault="000065B5" w:rsidP="000065B5">
                            <w:pPr>
                              <w:jc w:val="left"/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</w:pPr>
                            <w:r w:rsidRPr="003C5B2E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>The average dollar amount offered in sc</w:t>
                            </w:r>
                            <w:r w:rsidR="007C7365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>holarships each year is $1,</w:t>
                            </w:r>
                            <w:r w:rsidR="00432F38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>23</w:t>
                            </w:r>
                            <w:r w:rsidR="00BB0D85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>0,000</w:t>
                            </w:r>
                            <w:r w:rsidR="008E1E99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985B47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>(includes 4</w:t>
                            </w:r>
                            <w:r w:rsidR="008B1114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>-</w:t>
                            </w:r>
                            <w:r w:rsidR="00985B47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 xml:space="preserve">year </w:t>
                            </w:r>
                            <w:r w:rsidRPr="003C5B2E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 xml:space="preserve">renewable values and military G-bill scholarships) with the average number of recipients being about </w:t>
                            </w:r>
                            <w:r w:rsidR="00432F38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>16</w:t>
                            </w:r>
                            <w:r w:rsidRPr="003C5B2E">
                              <w:rPr>
                                <w:rFonts w:ascii="Monotype Corsiva" w:hAnsi="Monotype Corsiva" w:cs="Times New Roman"/>
                                <w:sz w:val="18"/>
                                <w:szCs w:val="16"/>
                              </w:rPr>
                              <w:t xml:space="preserve"> students.</w:t>
                            </w:r>
                          </w:p>
                          <w:p w14:paraId="72964BA7" w14:textId="77777777" w:rsidR="000065B5" w:rsidRDefault="000065B5" w:rsidP="000065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EC5B36" wp14:editId="1073E722">
                                  <wp:extent cx="861626" cy="487680"/>
                                  <wp:effectExtent l="19050" t="0" r="0" b="0"/>
                                  <wp:docPr id="23" name="irc_ilrp_mut" descr="https://encrypted-tbn0.gstatic.com/images?q=tbn:ANd9GcQ_jHlcNWJNDMLnUcRVnklA1DHt9aVcAl1zGFbZ9bvqCSGpIR4hqgMmfPX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ilrp_mut" descr="https://encrypted-tbn0.gstatic.com/images?q=tbn:ANd9GcQ_jHlcNWJNDMLnUcRVnklA1DHt9aVcAl1zGFbZ9bvqCSGpIR4hqgMmfPX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179" cy="489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A06B3" id="Text Box 10" o:spid="_x0000_s1033" type="#_x0000_t202" style="position:absolute;margin-left:311.15pt;margin-top:6.7pt;width:187.2pt;height:86.7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">
                <v:textbox style="mso-fit-shape-to-text:t">
                  <w:txbxContent>
                    <w:p w14:paraId="5A07A6C9" w14:textId="32297687" w:rsidR="000065B5" w:rsidRPr="003C5B2E" w:rsidRDefault="000065B5" w:rsidP="000065B5">
                      <w:pPr>
                        <w:jc w:val="left"/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</w:pPr>
                      <w:r w:rsidRPr="003C5B2E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>The average dollar amount offered in sc</w:t>
                      </w:r>
                      <w:r w:rsidR="007C7365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>holarships each year is $1,</w:t>
                      </w:r>
                      <w:r w:rsidR="00432F38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>23</w:t>
                      </w:r>
                      <w:r w:rsidR="00BB0D85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>0,000</w:t>
                      </w:r>
                      <w:r w:rsidR="008E1E99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 xml:space="preserve"> </w:t>
                      </w:r>
                      <w:r w:rsidR="00985B47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>(includes 4</w:t>
                      </w:r>
                      <w:r w:rsidR="008B1114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>-</w:t>
                      </w:r>
                      <w:r w:rsidR="00985B47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 xml:space="preserve">year </w:t>
                      </w:r>
                      <w:r w:rsidRPr="003C5B2E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 xml:space="preserve">renewable values and military G-bill scholarships) with the average number of recipients being about </w:t>
                      </w:r>
                      <w:r w:rsidR="00432F38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>16</w:t>
                      </w:r>
                      <w:r w:rsidRPr="003C5B2E">
                        <w:rPr>
                          <w:rFonts w:ascii="Monotype Corsiva" w:hAnsi="Monotype Corsiva" w:cs="Times New Roman"/>
                          <w:sz w:val="18"/>
                          <w:szCs w:val="16"/>
                        </w:rPr>
                        <w:t xml:space="preserve"> students.</w:t>
                      </w:r>
                    </w:p>
                    <w:p w14:paraId="72964BA7" w14:textId="77777777" w:rsidR="000065B5" w:rsidRDefault="000065B5" w:rsidP="000065B5">
                      <w:r>
                        <w:rPr>
                          <w:noProof/>
                        </w:rPr>
                        <w:drawing>
                          <wp:inline distT="0" distB="0" distL="0" distR="0" wp14:anchorId="12EC5B36" wp14:editId="1073E722">
                            <wp:extent cx="861626" cy="487680"/>
                            <wp:effectExtent l="19050" t="0" r="0" b="0"/>
                            <wp:docPr id="23" name="irc_ilrp_mut" descr="https://encrypted-tbn0.gstatic.com/images?q=tbn:ANd9GcQ_jHlcNWJNDMLnUcRVnklA1DHt9aVcAl1zGFbZ9bvqCSGpIR4hqgMmfPX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ilrp_mut" descr="https://encrypted-tbn0.gstatic.com/images?q=tbn:ANd9GcQ_jHlcNWJNDMLnUcRVnklA1DHt9aVcAl1zGFbZ9bvqCSGpIR4hqgMmfPX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179" cy="489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38ADF4" w14:textId="20E8D22E" w:rsidR="00406D74" w:rsidRDefault="00E95CB9"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DDE38" wp14:editId="692953F6">
                <wp:simplePos x="0" y="0"/>
                <wp:positionH relativeFrom="column">
                  <wp:posOffset>1633928</wp:posOffset>
                </wp:positionH>
                <wp:positionV relativeFrom="paragraph">
                  <wp:posOffset>17301</wp:posOffset>
                </wp:positionV>
                <wp:extent cx="1920240" cy="3335312"/>
                <wp:effectExtent l="0" t="0" r="10160" b="1778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335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4"/>
                              <w:gridCol w:w="787"/>
                              <w:gridCol w:w="846"/>
                            </w:tblGrid>
                            <w:tr w:rsidR="000065B5" w:rsidRPr="004D0A59" w14:paraId="142AF614" w14:textId="77777777" w:rsidTr="00C03844">
                              <w:tc>
                                <w:tcPr>
                                  <w:tcW w:w="2712" w:type="dxa"/>
                                  <w:gridSpan w:val="3"/>
                                </w:tcPr>
                                <w:p w14:paraId="2B7A76C4" w14:textId="0BA9A510" w:rsidR="000065B5" w:rsidRPr="007101E2" w:rsidRDefault="000065B5" w:rsidP="007101E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D5F6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Weighted</w:t>
                                  </w:r>
                                  <w:r w:rsidRPr="007101E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111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Honors and Concurrent Enrollment </w:t>
                                  </w:r>
                                  <w:r w:rsidRPr="007101E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courses are offered on our campus:</w:t>
                                  </w:r>
                                </w:p>
                              </w:tc>
                            </w:tr>
                            <w:tr w:rsidR="000065B5" w14:paraId="57CDF482" w14:textId="77777777" w:rsidTr="00C03844">
                              <w:tc>
                                <w:tcPr>
                                  <w:tcW w:w="1194" w:type="dxa"/>
                                </w:tcPr>
                                <w:p w14:paraId="15F44983" w14:textId="77777777" w:rsidR="008E1E99" w:rsidRDefault="008E1E99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Honors</w:t>
                                  </w:r>
                                </w:p>
                                <w:p w14:paraId="4CCFF98C" w14:textId="77777777" w:rsidR="000065B5" w:rsidRDefault="000065B5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101E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Chemistry</w:t>
                                  </w:r>
                                </w:p>
                                <w:p w14:paraId="78356151" w14:textId="7922F2F7" w:rsidR="00F722CB" w:rsidRPr="007101E2" w:rsidRDefault="00F722CB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14:paraId="28388FF9" w14:textId="77777777" w:rsidR="000065B5" w:rsidRDefault="000A2884" w:rsidP="000A288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HIST126/127</w:t>
                                  </w:r>
                                </w:p>
                                <w:p w14:paraId="32E35F5B" w14:textId="7E5CFA37" w:rsidR="000A2884" w:rsidRPr="007101E2" w:rsidRDefault="000A2884" w:rsidP="000A288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Am History</w:t>
                                  </w:r>
                                </w:p>
                              </w:tc>
                            </w:tr>
                            <w:tr w:rsidR="008B1114" w14:paraId="3B87D6A0" w14:textId="77777777" w:rsidTr="00C03844">
                              <w:trPr>
                                <w:trHeight w:val="143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6C04AE5A" w14:textId="77777777" w:rsidR="008B1114" w:rsidRDefault="008B1114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Conceptual </w:t>
                                  </w:r>
                                </w:p>
                                <w:p w14:paraId="4A2BD1C3" w14:textId="0D4DE3AC" w:rsidR="008B1114" w:rsidRDefault="008B1114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Physics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14:paraId="0E1AF724" w14:textId="79E254C8" w:rsidR="008B1114" w:rsidRPr="007101E2" w:rsidRDefault="000A2884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POLS 180/260 Am Govt/World Pols</w:t>
                                  </w:r>
                                </w:p>
                              </w:tc>
                            </w:tr>
                            <w:tr w:rsidR="009D3E53" w14:paraId="68871DFB" w14:textId="77777777" w:rsidTr="00C03844">
                              <w:trPr>
                                <w:trHeight w:val="143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1CB8AD53" w14:textId="249AF815" w:rsidR="009D3E53" w:rsidRDefault="009D3E53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Honors English</w:t>
                                  </w:r>
                                  <w:r w:rsidR="009124F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(RWC)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  <w:p w14:paraId="48CC17B5" w14:textId="61A54799" w:rsidR="00F722CB" w:rsidRDefault="00F722CB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14:paraId="58B66680" w14:textId="30EB9CD2" w:rsidR="009D3E53" w:rsidRDefault="009124F9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MATH 113:  </w:t>
                                  </w:r>
                                  <w:r w:rsidR="00C0384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Statistic</w:t>
                                  </w:r>
                                  <w:r w:rsidR="00272C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al Thinking</w:t>
                                  </w:r>
                                </w:p>
                              </w:tc>
                            </w:tr>
                            <w:tr w:rsidR="000065B5" w14:paraId="3A614C46" w14:textId="77777777" w:rsidTr="00C03844">
                              <w:trPr>
                                <w:trHeight w:val="143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262BBE6C" w14:textId="01B72BF9" w:rsidR="000065B5" w:rsidRDefault="008B1114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Honors English </w:t>
                                  </w:r>
                                  <w:r w:rsidR="009124F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(RWC)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329FFE3" w14:textId="73DDFC7A" w:rsidR="00F722CB" w:rsidRPr="007101E2" w:rsidRDefault="00F722CB" w:rsidP="004D0A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14:paraId="443CF867" w14:textId="77777777" w:rsidR="009124F9" w:rsidRDefault="009124F9" w:rsidP="00C0384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MATH 140/141:</w:t>
                                  </w:r>
                                </w:p>
                                <w:p w14:paraId="4D4A6714" w14:textId="185306EA" w:rsidR="009D3E53" w:rsidRPr="007101E2" w:rsidRDefault="00E95CB9" w:rsidP="00C0384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College Algebra</w:t>
                                  </w:r>
                                  <w:r w:rsidR="00272C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/Pre-Calculus</w:t>
                                  </w:r>
                                </w:p>
                              </w:tc>
                            </w:tr>
                            <w:tr w:rsidR="00E95CB9" w14:paraId="4507CE3B" w14:textId="77777777" w:rsidTr="00C03844">
                              <w:tc>
                                <w:tcPr>
                                  <w:tcW w:w="1194" w:type="dxa"/>
                                </w:tcPr>
                                <w:p w14:paraId="44FB5257" w14:textId="62F8D778" w:rsidR="00E95CB9" w:rsidRDefault="00E95CB9" w:rsidP="00E95CB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Honors English </w:t>
                                  </w:r>
                                  <w:r w:rsidR="009124F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(RWC)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  <w:p w14:paraId="41B7E362" w14:textId="7734F080" w:rsidR="00E95CB9" w:rsidRPr="007101E2" w:rsidRDefault="00E95CB9" w:rsidP="00E95CB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14:paraId="475F5CD0" w14:textId="77777777" w:rsidR="00E95CB9" w:rsidRDefault="009124F9" w:rsidP="009124F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ENG 102/103</w:t>
                                  </w:r>
                                </w:p>
                                <w:p w14:paraId="469B0B28" w14:textId="02DD87D2" w:rsidR="009124F9" w:rsidRPr="007101E2" w:rsidRDefault="009124F9" w:rsidP="009124F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College English Composition</w:t>
                                  </w:r>
                                </w:p>
                              </w:tc>
                            </w:tr>
                            <w:tr w:rsidR="009D5F6F" w14:paraId="0B1F3FB0" w14:textId="77777777" w:rsidTr="00CF594B">
                              <w:tc>
                                <w:tcPr>
                                  <w:tcW w:w="1194" w:type="dxa"/>
                                </w:tcPr>
                                <w:p w14:paraId="639C9920" w14:textId="248E519C" w:rsidR="009124F9" w:rsidRDefault="009124F9" w:rsidP="009124F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AP Computer Science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020C032" w14:textId="77777777" w:rsidR="009D5F6F" w:rsidRDefault="009D5F6F" w:rsidP="00E95CB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Spanish III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DB0585F" w14:textId="77777777" w:rsidR="009124F9" w:rsidRDefault="009124F9" w:rsidP="00E95CB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MATH 151:</w:t>
                                  </w:r>
                                </w:p>
                                <w:p w14:paraId="09AB4914" w14:textId="2AAC43C3" w:rsidR="009D5F6F" w:rsidRDefault="009D5F6F" w:rsidP="00E95CB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Calculus</w:t>
                                  </w:r>
                                  <w:r w:rsidR="00861D4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</w:tbl>
                          <w:p w14:paraId="2669243E" w14:textId="77777777" w:rsidR="000065B5" w:rsidRDefault="000065B5" w:rsidP="00006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DE38" id="Text Box 16" o:spid="_x0000_s1034" type="#_x0000_t202" style="position:absolute;left:0;text-align:left;margin-left:128.65pt;margin-top:1.35pt;width:151.2pt;height:2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&#13;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4"/>
                        <w:gridCol w:w="787"/>
                        <w:gridCol w:w="846"/>
                      </w:tblGrid>
                      <w:tr w:rsidR="000065B5" w:rsidRPr="004D0A59" w14:paraId="142AF614" w14:textId="77777777" w:rsidTr="00C03844">
                        <w:tc>
                          <w:tcPr>
                            <w:tcW w:w="2712" w:type="dxa"/>
                            <w:gridSpan w:val="3"/>
                          </w:tcPr>
                          <w:p w14:paraId="2B7A76C4" w14:textId="0BA9A510" w:rsidR="000065B5" w:rsidRPr="007101E2" w:rsidRDefault="000065B5" w:rsidP="007101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9D5F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Weighted</w:t>
                            </w:r>
                            <w:r w:rsidRPr="007101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11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Honors and Concurrent Enrollment </w:t>
                            </w:r>
                            <w:r w:rsidRPr="007101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courses are offered on our campus:</w:t>
                            </w:r>
                          </w:p>
                        </w:tc>
                      </w:tr>
                      <w:tr w:rsidR="000065B5" w14:paraId="57CDF482" w14:textId="77777777" w:rsidTr="00C03844">
                        <w:tc>
                          <w:tcPr>
                            <w:tcW w:w="1194" w:type="dxa"/>
                          </w:tcPr>
                          <w:p w14:paraId="15F44983" w14:textId="77777777" w:rsidR="008E1E99" w:rsidRDefault="008E1E99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Honors</w:t>
                            </w:r>
                          </w:p>
                          <w:p w14:paraId="4CCFF98C" w14:textId="77777777" w:rsidR="000065B5" w:rsidRDefault="000065B5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1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Chemistry</w:t>
                            </w:r>
                          </w:p>
                          <w:p w14:paraId="78356151" w14:textId="7922F2F7" w:rsidR="00F722CB" w:rsidRPr="007101E2" w:rsidRDefault="00F722CB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2"/>
                          </w:tcPr>
                          <w:p w14:paraId="28388FF9" w14:textId="77777777" w:rsidR="000065B5" w:rsidRDefault="000A2884" w:rsidP="000A288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HIST126/127</w:t>
                            </w:r>
                          </w:p>
                          <w:p w14:paraId="32E35F5B" w14:textId="7E5CFA37" w:rsidR="000A2884" w:rsidRPr="007101E2" w:rsidRDefault="000A2884" w:rsidP="000A288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Am History</w:t>
                            </w:r>
                          </w:p>
                        </w:tc>
                      </w:tr>
                      <w:tr w:rsidR="008B1114" w14:paraId="3B87D6A0" w14:textId="77777777" w:rsidTr="00C03844">
                        <w:trPr>
                          <w:trHeight w:val="143"/>
                        </w:trPr>
                        <w:tc>
                          <w:tcPr>
                            <w:tcW w:w="1194" w:type="dxa"/>
                          </w:tcPr>
                          <w:p w14:paraId="6C04AE5A" w14:textId="77777777" w:rsidR="008B1114" w:rsidRDefault="008B1114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Conceptual </w:t>
                            </w:r>
                          </w:p>
                          <w:p w14:paraId="4A2BD1C3" w14:textId="0D4DE3AC" w:rsidR="008B1114" w:rsidRDefault="008B1114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Physics</w:t>
                            </w:r>
                          </w:p>
                        </w:tc>
                        <w:tc>
                          <w:tcPr>
                            <w:tcW w:w="1518" w:type="dxa"/>
                            <w:gridSpan w:val="2"/>
                          </w:tcPr>
                          <w:p w14:paraId="0E1AF724" w14:textId="79E254C8" w:rsidR="008B1114" w:rsidRPr="007101E2" w:rsidRDefault="000A2884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POLS 180/260 Am Govt/World Pols</w:t>
                            </w:r>
                          </w:p>
                        </w:tc>
                      </w:tr>
                      <w:tr w:rsidR="009D3E53" w14:paraId="68871DFB" w14:textId="77777777" w:rsidTr="00C03844">
                        <w:trPr>
                          <w:trHeight w:val="143"/>
                        </w:trPr>
                        <w:tc>
                          <w:tcPr>
                            <w:tcW w:w="1194" w:type="dxa"/>
                          </w:tcPr>
                          <w:p w14:paraId="1CB8AD53" w14:textId="249AF815" w:rsidR="009D3E53" w:rsidRDefault="009D3E53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Honors English</w:t>
                            </w:r>
                            <w:r w:rsidR="009124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(RWC)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9</w:t>
                            </w:r>
                          </w:p>
                          <w:p w14:paraId="48CC17B5" w14:textId="61A54799" w:rsidR="00F722CB" w:rsidRDefault="00F722CB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2"/>
                          </w:tcPr>
                          <w:p w14:paraId="58B66680" w14:textId="30EB9CD2" w:rsidR="009D3E53" w:rsidRDefault="009124F9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MATH 113:  </w:t>
                            </w:r>
                            <w:r w:rsidR="00C038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Statistic</w:t>
                            </w:r>
                            <w:r w:rsidR="00272C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 Thinking</w:t>
                            </w:r>
                          </w:p>
                        </w:tc>
                      </w:tr>
                      <w:tr w:rsidR="000065B5" w14:paraId="3A614C46" w14:textId="77777777" w:rsidTr="00C03844">
                        <w:trPr>
                          <w:trHeight w:val="143"/>
                        </w:trPr>
                        <w:tc>
                          <w:tcPr>
                            <w:tcW w:w="1194" w:type="dxa"/>
                          </w:tcPr>
                          <w:p w14:paraId="262BBE6C" w14:textId="01B72BF9" w:rsidR="000065B5" w:rsidRDefault="008B1114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Honors English </w:t>
                            </w:r>
                            <w:r w:rsidR="009124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(RWC)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1329FFE3" w14:textId="73DDFC7A" w:rsidR="00F722CB" w:rsidRPr="007101E2" w:rsidRDefault="00F722CB" w:rsidP="004D0A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2"/>
                          </w:tcPr>
                          <w:p w14:paraId="443CF867" w14:textId="77777777" w:rsidR="009124F9" w:rsidRDefault="009124F9" w:rsidP="00C0384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MATH 140/141:</w:t>
                            </w:r>
                          </w:p>
                          <w:p w14:paraId="4D4A6714" w14:textId="185306EA" w:rsidR="009D3E53" w:rsidRPr="007101E2" w:rsidRDefault="00E95CB9" w:rsidP="00C0384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College Algebra</w:t>
                            </w:r>
                            <w:r w:rsidR="00272C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/Pre-Calculus</w:t>
                            </w:r>
                          </w:p>
                        </w:tc>
                      </w:tr>
                      <w:tr w:rsidR="00E95CB9" w14:paraId="4507CE3B" w14:textId="77777777" w:rsidTr="00C03844">
                        <w:tc>
                          <w:tcPr>
                            <w:tcW w:w="1194" w:type="dxa"/>
                          </w:tcPr>
                          <w:p w14:paraId="44FB5257" w14:textId="62F8D778" w:rsidR="00E95CB9" w:rsidRDefault="00E95CB9" w:rsidP="00E95CB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Honors English </w:t>
                            </w:r>
                            <w:r w:rsidR="009124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(RWC)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41B7E362" w14:textId="7734F080" w:rsidR="00E95CB9" w:rsidRPr="007101E2" w:rsidRDefault="00E95CB9" w:rsidP="00E95CB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2"/>
                          </w:tcPr>
                          <w:p w14:paraId="475F5CD0" w14:textId="77777777" w:rsidR="00E95CB9" w:rsidRDefault="009124F9" w:rsidP="009124F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ENG 102/103</w:t>
                            </w:r>
                          </w:p>
                          <w:p w14:paraId="469B0B28" w14:textId="02DD87D2" w:rsidR="009124F9" w:rsidRPr="007101E2" w:rsidRDefault="009124F9" w:rsidP="009124F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College English Composition</w:t>
                            </w:r>
                          </w:p>
                        </w:tc>
                      </w:tr>
                      <w:tr w:rsidR="009D5F6F" w14:paraId="0B1F3FB0" w14:textId="77777777" w:rsidTr="00CF594B">
                        <w:tc>
                          <w:tcPr>
                            <w:tcW w:w="1194" w:type="dxa"/>
                          </w:tcPr>
                          <w:p w14:paraId="639C9920" w14:textId="248E519C" w:rsidR="009124F9" w:rsidRDefault="009124F9" w:rsidP="009124F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AP Computer Science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0020C032" w14:textId="77777777" w:rsidR="009D5F6F" w:rsidRDefault="009D5F6F" w:rsidP="00E95CB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Spanish III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2DB0585F" w14:textId="77777777" w:rsidR="009124F9" w:rsidRDefault="009124F9" w:rsidP="00E95CB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MATH 151:</w:t>
                            </w:r>
                          </w:p>
                          <w:p w14:paraId="09AB4914" w14:textId="2AAC43C3" w:rsidR="009D5F6F" w:rsidRDefault="009D5F6F" w:rsidP="00E95CB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Calculus</w:t>
                            </w:r>
                            <w:r w:rsidR="00861D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</w:tbl>
                    <w:p w14:paraId="2669243E" w14:textId="77777777" w:rsidR="000065B5" w:rsidRDefault="000065B5" w:rsidP="000065B5"/>
                  </w:txbxContent>
                </v:textbox>
              </v:shape>
            </w:pict>
          </mc:Fallback>
        </mc:AlternateContent>
      </w:r>
      <w:r w:rsidR="00C0384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26BC3" wp14:editId="10FA3034">
                <wp:simplePos x="0" y="0"/>
                <wp:positionH relativeFrom="column">
                  <wp:posOffset>-759655</wp:posOffset>
                </wp:positionH>
                <wp:positionV relativeFrom="paragraph">
                  <wp:posOffset>1582908</wp:posOffset>
                </wp:positionV>
                <wp:extent cx="2166571" cy="1554600"/>
                <wp:effectExtent l="0" t="0" r="18415" b="762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571" cy="155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F2A11" w14:textId="413CA8E5" w:rsidR="000065B5" w:rsidRPr="00C03844" w:rsidRDefault="000065B5" w:rsidP="000065B5">
                            <w:pPr>
                              <w:jc w:val="left"/>
                              <w:rPr>
                                <w:rFonts w:ascii="Berlin Sans FB Demi" w:hAnsi="Berlin Sans FB Demi" w:cs="Times New Roman"/>
                                <w:sz w:val="18"/>
                                <w:szCs w:val="18"/>
                              </w:rPr>
                            </w:pPr>
                            <w:r w:rsidRPr="00C03844">
                              <w:rPr>
                                <w:rFonts w:ascii="Berlin Sans FB Demi" w:hAnsi="Berlin Sans FB Demi" w:cs="Times New Roman"/>
                                <w:sz w:val="18"/>
                                <w:szCs w:val="18"/>
                              </w:rPr>
                              <w:t xml:space="preserve">**Ranking of our students might skew perceptions.  Our junior and senior classes are extremely </w:t>
                            </w:r>
                            <w:r w:rsidR="00783164" w:rsidRPr="00C03844">
                              <w:rPr>
                                <w:rFonts w:ascii="Berlin Sans FB Demi" w:hAnsi="Berlin Sans FB Demi" w:cs="Times New Roman"/>
                                <w:sz w:val="18"/>
                                <w:szCs w:val="18"/>
                              </w:rPr>
                              <w:t>competitive</w:t>
                            </w:r>
                            <w:r w:rsidRPr="00C03844">
                              <w:rPr>
                                <w:rFonts w:ascii="Berlin Sans FB Demi" w:hAnsi="Berlin Sans FB Demi" w:cs="Times New Roman"/>
                                <w:sz w:val="18"/>
                                <w:szCs w:val="18"/>
                              </w:rPr>
                              <w:t xml:space="preserve"> and it is not unusual for the top 10% of the class to have a 4.0 GPA or greater due to the number of weighted honors courses and concurrent enrollment courses through Colorado Mesa University and Western Colorado University available on our campus.</w:t>
                            </w:r>
                          </w:p>
                          <w:p w14:paraId="47DDC17E" w14:textId="77777777" w:rsidR="000065B5" w:rsidRDefault="000065B5" w:rsidP="00006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6BC3" id="Text Box 11" o:spid="_x0000_s1035" type="#_x0000_t202" style="position:absolute;left:0;text-align:left;margin-left:-59.8pt;margin-top:124.65pt;width:170.6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">
                <v:textbox>
                  <w:txbxContent>
                    <w:p w14:paraId="725F2A11" w14:textId="413CA8E5" w:rsidR="000065B5" w:rsidRPr="00C03844" w:rsidRDefault="000065B5" w:rsidP="000065B5">
                      <w:pPr>
                        <w:jc w:val="left"/>
                        <w:rPr>
                          <w:rFonts w:ascii="Berlin Sans FB Demi" w:hAnsi="Berlin Sans FB Demi" w:cs="Times New Roman"/>
                          <w:sz w:val="18"/>
                          <w:szCs w:val="18"/>
                        </w:rPr>
                      </w:pPr>
                      <w:r w:rsidRPr="00C03844">
                        <w:rPr>
                          <w:rFonts w:ascii="Berlin Sans FB Demi" w:hAnsi="Berlin Sans FB Demi" w:cs="Times New Roman"/>
                          <w:sz w:val="18"/>
                          <w:szCs w:val="18"/>
                        </w:rPr>
                        <w:t xml:space="preserve">**Ranking of our students might skew perceptions.  Our junior and senior classes are extremely </w:t>
                      </w:r>
                      <w:r w:rsidR="00783164" w:rsidRPr="00C03844">
                        <w:rPr>
                          <w:rFonts w:ascii="Berlin Sans FB Demi" w:hAnsi="Berlin Sans FB Demi" w:cs="Times New Roman"/>
                          <w:sz w:val="18"/>
                          <w:szCs w:val="18"/>
                        </w:rPr>
                        <w:t>competitive</w:t>
                      </w:r>
                      <w:r w:rsidRPr="00C03844">
                        <w:rPr>
                          <w:rFonts w:ascii="Berlin Sans FB Demi" w:hAnsi="Berlin Sans FB Demi" w:cs="Times New Roman"/>
                          <w:sz w:val="18"/>
                          <w:szCs w:val="18"/>
                        </w:rPr>
                        <w:t xml:space="preserve"> and it is not unusual for the top 10% of the class to have a 4.0 GPA or greater due to the number of weighted honors courses and concurrent enrollment courses through Colorado Mesa University and Western Colorado University available on our campus.</w:t>
                      </w:r>
                    </w:p>
                    <w:p w14:paraId="47DDC17E" w14:textId="77777777" w:rsidR="000065B5" w:rsidRDefault="000065B5" w:rsidP="000065B5"/>
                  </w:txbxContent>
                </v:textbox>
              </v:shape>
            </w:pict>
          </mc:Fallback>
        </mc:AlternateContent>
      </w:r>
      <w:r w:rsidR="00A8644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25AD5" wp14:editId="66FDB37E">
                <wp:simplePos x="0" y="0"/>
                <wp:positionH relativeFrom="column">
                  <wp:posOffset>3987384</wp:posOffset>
                </wp:positionH>
                <wp:positionV relativeFrom="paragraph">
                  <wp:posOffset>3247681</wp:posOffset>
                </wp:positionV>
                <wp:extent cx="2540000" cy="537908"/>
                <wp:effectExtent l="0" t="0" r="12700" b="825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537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114C2" w14:textId="4B86B1D5" w:rsidR="000065B5" w:rsidRPr="003C5B2E" w:rsidRDefault="007C7365" w:rsidP="000065B5">
                            <w:pPr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>ACT</w:t>
                            </w:r>
                            <w:r w:rsidR="001F5433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 xml:space="preserve"> – OHS does not publish</w:t>
                            </w:r>
                            <w:r w:rsidR="000065B5" w:rsidRPr="003C5B2E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 xml:space="preserve"> test aver</w:t>
                            </w:r>
                            <w:r w:rsidR="00884F9C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>age data due to the small number</w:t>
                            </w:r>
                            <w:r w:rsidR="000065B5" w:rsidRPr="003C5B2E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 xml:space="preserve"> of stu</w:t>
                            </w:r>
                            <w:r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>dents that elect to take the ACT</w:t>
                            </w:r>
                            <w:r w:rsidR="000065B5" w:rsidRPr="003C5B2E">
                              <w:rPr>
                                <w:rFonts w:ascii="Elephant" w:hAnsi="Elephant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4E64A9F" w14:textId="77777777" w:rsidR="000065B5" w:rsidRDefault="000065B5" w:rsidP="00006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5AD5" id="Text Box 13" o:spid="_x0000_s1036" type="#_x0000_t202" style="position:absolute;left:0;text-align:left;margin-left:313.95pt;margin-top:255.7pt;width:200pt;height:4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">
                <v:textbox>
                  <w:txbxContent>
                    <w:p w14:paraId="7BE114C2" w14:textId="4B86B1D5" w:rsidR="000065B5" w:rsidRPr="003C5B2E" w:rsidRDefault="007C7365" w:rsidP="000065B5">
                      <w:pPr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>ACT</w:t>
                      </w:r>
                      <w:r w:rsidR="001F5433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 xml:space="preserve"> – OHS does not publish</w:t>
                      </w:r>
                      <w:r w:rsidR="000065B5" w:rsidRPr="003C5B2E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 xml:space="preserve"> test aver</w:t>
                      </w:r>
                      <w:r w:rsidR="00884F9C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>age data due to the small number</w:t>
                      </w:r>
                      <w:r w:rsidR="000065B5" w:rsidRPr="003C5B2E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 xml:space="preserve"> of stu</w:t>
                      </w:r>
                      <w:r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>dents that elect to take the ACT</w:t>
                      </w:r>
                      <w:r w:rsidR="000065B5" w:rsidRPr="003C5B2E">
                        <w:rPr>
                          <w:rFonts w:ascii="Elephant" w:hAnsi="Elephant" w:cs="Times New Roman"/>
                          <w:sz w:val="16"/>
                          <w:szCs w:val="16"/>
                        </w:rPr>
                        <w:t>.</w:t>
                      </w:r>
                    </w:p>
                    <w:p w14:paraId="04E64A9F" w14:textId="77777777" w:rsidR="000065B5" w:rsidRDefault="000065B5" w:rsidP="000065B5"/>
                  </w:txbxContent>
                </v:textbox>
              </v:shape>
            </w:pict>
          </mc:Fallback>
        </mc:AlternateContent>
      </w:r>
      <w:r w:rsidR="0078316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41092" wp14:editId="5DE5B2B1">
                <wp:simplePos x="0" y="0"/>
                <wp:positionH relativeFrom="column">
                  <wp:posOffset>3912235</wp:posOffset>
                </wp:positionH>
                <wp:positionV relativeFrom="paragraph">
                  <wp:posOffset>1185149</wp:posOffset>
                </wp:positionV>
                <wp:extent cx="2488467" cy="1919672"/>
                <wp:effectExtent l="0" t="0" r="13970" b="1079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8467" cy="1919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9FF9F" w14:textId="77777777" w:rsidR="00F722CB" w:rsidRPr="00F722CB" w:rsidRDefault="00F722CB" w:rsidP="00F72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4F10C6" w14:textId="00F4909C" w:rsidR="00A32D12" w:rsidRPr="00F722CB" w:rsidRDefault="00F722CB" w:rsidP="00F722CB">
                            <w:pPr>
                              <w:ind w:firstLine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F45D5A" w:rsidRPr="00F722CB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OHS SAT SCORES 2</w:t>
                            </w:r>
                            <w:r w:rsidR="00F45D5A" w:rsidRPr="00850B5E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0</w:t>
                            </w:r>
                            <w:r w:rsidR="000E3DA7" w:rsidRPr="00E4684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2</w:t>
                            </w:r>
                            <w:r w:rsidR="0046123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529913FC" w14:textId="2CD3B576" w:rsidR="00F45D5A" w:rsidRPr="00F722CB" w:rsidRDefault="00F45D5A" w:rsidP="00F72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2CB">
                              <w:rPr>
                                <w:sz w:val="18"/>
                                <w:szCs w:val="18"/>
                                <w:highlight w:val="green"/>
                              </w:rPr>
                              <w:t xml:space="preserve">OHS ERW </w:t>
                            </w:r>
                            <w:r w:rsidRPr="007B15ED">
                              <w:rPr>
                                <w:sz w:val="18"/>
                                <w:szCs w:val="18"/>
                                <w:highlight w:val="green"/>
                              </w:rPr>
                              <w:t xml:space="preserve">Score = </w:t>
                            </w:r>
                            <w:r w:rsidR="006256BF" w:rsidRPr="00E46844">
                              <w:rPr>
                                <w:sz w:val="18"/>
                                <w:szCs w:val="18"/>
                                <w:highlight w:val="green"/>
                              </w:rPr>
                              <w:t>4</w:t>
                            </w:r>
                            <w:r w:rsidR="0046123A">
                              <w:rPr>
                                <w:sz w:val="18"/>
                                <w:szCs w:val="18"/>
                              </w:rPr>
                              <w:t>53</w:t>
                            </w:r>
                          </w:p>
                          <w:p w14:paraId="0C4807A6" w14:textId="63A50428" w:rsidR="00F45D5A" w:rsidRPr="00F722CB" w:rsidRDefault="00F45D5A" w:rsidP="00F72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2CB">
                              <w:rPr>
                                <w:sz w:val="18"/>
                                <w:szCs w:val="18"/>
                                <w:highlight w:val="cyan"/>
                              </w:rPr>
                              <w:t>SAT Possible ERW Score = 800</w:t>
                            </w:r>
                          </w:p>
                          <w:p w14:paraId="17CE7FA6" w14:textId="03E55D7C" w:rsidR="00F45D5A" w:rsidRPr="00F722CB" w:rsidRDefault="00F45D5A" w:rsidP="00F72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2CB">
                              <w:rPr>
                                <w:sz w:val="18"/>
                                <w:szCs w:val="18"/>
                                <w:highlight w:val="green"/>
                              </w:rPr>
                              <w:t xml:space="preserve">OHS Math Score </w:t>
                            </w:r>
                            <w:r w:rsidRPr="00E46844">
                              <w:rPr>
                                <w:sz w:val="18"/>
                                <w:szCs w:val="18"/>
                                <w:highlight w:val="green"/>
                              </w:rPr>
                              <w:t xml:space="preserve">= </w:t>
                            </w:r>
                            <w:r w:rsidR="000E3DA7" w:rsidRPr="00E46844">
                              <w:rPr>
                                <w:sz w:val="18"/>
                                <w:szCs w:val="18"/>
                                <w:highlight w:val="green"/>
                              </w:rPr>
                              <w:t>4</w:t>
                            </w:r>
                            <w:r w:rsidR="00E46844" w:rsidRPr="00E46844">
                              <w:rPr>
                                <w:sz w:val="18"/>
                                <w:szCs w:val="18"/>
                                <w:highlight w:val="green"/>
                              </w:rPr>
                              <w:t>2</w:t>
                            </w:r>
                            <w:r w:rsidR="0046123A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25F3C4C2" w14:textId="4C9D5F1A" w:rsidR="00F45D5A" w:rsidRPr="00F722CB" w:rsidRDefault="00F45D5A" w:rsidP="00F72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2CB">
                              <w:rPr>
                                <w:sz w:val="18"/>
                                <w:szCs w:val="18"/>
                                <w:highlight w:val="cyan"/>
                              </w:rPr>
                              <w:t>SAT Possible Math Score = 800</w:t>
                            </w:r>
                          </w:p>
                          <w:p w14:paraId="2D7B2E64" w14:textId="49252FD3" w:rsidR="00F45D5A" w:rsidRPr="00F722CB" w:rsidRDefault="00F45D5A" w:rsidP="00F72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2CB">
                              <w:rPr>
                                <w:sz w:val="18"/>
                                <w:szCs w:val="18"/>
                                <w:highlight w:val="green"/>
                              </w:rPr>
                              <w:t xml:space="preserve">OHS Total </w:t>
                            </w:r>
                            <w:r w:rsidRPr="00E46844">
                              <w:rPr>
                                <w:sz w:val="18"/>
                                <w:szCs w:val="18"/>
                                <w:highlight w:val="green"/>
                              </w:rPr>
                              <w:t xml:space="preserve">Score = </w:t>
                            </w:r>
                            <w:r w:rsidR="00E46844" w:rsidRPr="00E46844">
                              <w:rPr>
                                <w:sz w:val="18"/>
                                <w:szCs w:val="18"/>
                                <w:highlight w:val="green"/>
                              </w:rPr>
                              <w:t>8</w:t>
                            </w:r>
                            <w:r w:rsidR="0046123A">
                              <w:rPr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  <w:p w14:paraId="52F36998" w14:textId="13A8F6A6" w:rsidR="00F45D5A" w:rsidRPr="00F722CB" w:rsidRDefault="00F45D5A" w:rsidP="00F72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2CB">
                              <w:rPr>
                                <w:sz w:val="18"/>
                                <w:szCs w:val="18"/>
                                <w:highlight w:val="cyan"/>
                              </w:rPr>
                              <w:t>SAT Total Possible Score = 1600</w:t>
                            </w:r>
                          </w:p>
                          <w:p w14:paraId="1C022EAC" w14:textId="1DBE7731" w:rsidR="00884F9C" w:rsidRDefault="00884F9C" w:rsidP="00F45D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5D4022" w14:textId="62C5D5C1" w:rsidR="000065B5" w:rsidRPr="00435730" w:rsidRDefault="00F45D5A" w:rsidP="000065B5">
                            <w:r w:rsidRPr="00F45D5A">
                              <w:rPr>
                                <w:highlight w:val="yellow"/>
                              </w:rPr>
                              <w:t>CEEB Code:  061-095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1092" id="Text Box 12" o:spid="_x0000_s1037" type="#_x0000_t202" style="position:absolute;left:0;text-align:left;margin-left:308.05pt;margin-top:93.3pt;width:195.95pt;height:151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">
                <v:textbox>
                  <w:txbxContent>
                    <w:p w14:paraId="47E9FF9F" w14:textId="77777777" w:rsidR="00F722CB" w:rsidRPr="00F722CB" w:rsidRDefault="00F722CB" w:rsidP="00F722C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C4F10C6" w14:textId="00F4909C" w:rsidR="00A32D12" w:rsidRPr="00F722CB" w:rsidRDefault="00F722CB" w:rsidP="00F722CB">
                      <w:pPr>
                        <w:ind w:firstLine="72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F45D5A" w:rsidRPr="00F722CB">
                        <w:rPr>
                          <w:sz w:val="18"/>
                          <w:szCs w:val="18"/>
                          <w:highlight w:val="yellow"/>
                        </w:rPr>
                        <w:t>OHS SAT SCORES 2</w:t>
                      </w:r>
                      <w:r w:rsidR="00F45D5A" w:rsidRPr="00850B5E">
                        <w:rPr>
                          <w:sz w:val="18"/>
                          <w:szCs w:val="18"/>
                          <w:highlight w:val="yellow"/>
                        </w:rPr>
                        <w:t>0</w:t>
                      </w:r>
                      <w:r w:rsidR="000E3DA7" w:rsidRPr="00E46844">
                        <w:rPr>
                          <w:sz w:val="18"/>
                          <w:szCs w:val="18"/>
                          <w:highlight w:val="yellow"/>
                        </w:rPr>
                        <w:t>2</w:t>
                      </w:r>
                      <w:r w:rsidR="0046123A">
                        <w:rPr>
                          <w:sz w:val="18"/>
                          <w:szCs w:val="18"/>
                        </w:rPr>
                        <w:t>4</w:t>
                      </w:r>
                    </w:p>
                    <w:p w14:paraId="529913FC" w14:textId="2CD3B576" w:rsidR="00F45D5A" w:rsidRPr="00F722CB" w:rsidRDefault="00F45D5A" w:rsidP="00F722CB">
                      <w:pPr>
                        <w:rPr>
                          <w:sz w:val="18"/>
                          <w:szCs w:val="18"/>
                        </w:rPr>
                      </w:pPr>
                      <w:r w:rsidRPr="00F722CB">
                        <w:rPr>
                          <w:sz w:val="18"/>
                          <w:szCs w:val="18"/>
                          <w:highlight w:val="green"/>
                        </w:rPr>
                        <w:t xml:space="preserve">OHS ERW </w:t>
                      </w:r>
                      <w:r w:rsidRPr="007B15ED">
                        <w:rPr>
                          <w:sz w:val="18"/>
                          <w:szCs w:val="18"/>
                          <w:highlight w:val="green"/>
                        </w:rPr>
                        <w:t xml:space="preserve">Score = </w:t>
                      </w:r>
                      <w:r w:rsidR="006256BF" w:rsidRPr="00E46844">
                        <w:rPr>
                          <w:sz w:val="18"/>
                          <w:szCs w:val="18"/>
                          <w:highlight w:val="green"/>
                        </w:rPr>
                        <w:t>4</w:t>
                      </w:r>
                      <w:r w:rsidR="0046123A">
                        <w:rPr>
                          <w:sz w:val="18"/>
                          <w:szCs w:val="18"/>
                        </w:rPr>
                        <w:t>53</w:t>
                      </w:r>
                    </w:p>
                    <w:p w14:paraId="0C4807A6" w14:textId="63A50428" w:rsidR="00F45D5A" w:rsidRPr="00F722CB" w:rsidRDefault="00F45D5A" w:rsidP="00F722CB">
                      <w:pPr>
                        <w:rPr>
                          <w:sz w:val="18"/>
                          <w:szCs w:val="18"/>
                        </w:rPr>
                      </w:pPr>
                      <w:r w:rsidRPr="00F722CB">
                        <w:rPr>
                          <w:sz w:val="18"/>
                          <w:szCs w:val="18"/>
                          <w:highlight w:val="cyan"/>
                        </w:rPr>
                        <w:t>SAT Possible ERW Score = 800</w:t>
                      </w:r>
                    </w:p>
                    <w:p w14:paraId="17CE7FA6" w14:textId="03E55D7C" w:rsidR="00F45D5A" w:rsidRPr="00F722CB" w:rsidRDefault="00F45D5A" w:rsidP="00F722CB">
                      <w:pPr>
                        <w:rPr>
                          <w:sz w:val="18"/>
                          <w:szCs w:val="18"/>
                        </w:rPr>
                      </w:pPr>
                      <w:r w:rsidRPr="00F722CB">
                        <w:rPr>
                          <w:sz w:val="18"/>
                          <w:szCs w:val="18"/>
                          <w:highlight w:val="green"/>
                        </w:rPr>
                        <w:t xml:space="preserve">OHS Math Score </w:t>
                      </w:r>
                      <w:r w:rsidRPr="00E46844">
                        <w:rPr>
                          <w:sz w:val="18"/>
                          <w:szCs w:val="18"/>
                          <w:highlight w:val="green"/>
                        </w:rPr>
                        <w:t xml:space="preserve">= </w:t>
                      </w:r>
                      <w:r w:rsidR="000E3DA7" w:rsidRPr="00E46844">
                        <w:rPr>
                          <w:sz w:val="18"/>
                          <w:szCs w:val="18"/>
                          <w:highlight w:val="green"/>
                        </w:rPr>
                        <w:t>4</w:t>
                      </w:r>
                      <w:r w:rsidR="00E46844" w:rsidRPr="00E46844">
                        <w:rPr>
                          <w:sz w:val="18"/>
                          <w:szCs w:val="18"/>
                          <w:highlight w:val="green"/>
                        </w:rPr>
                        <w:t>2</w:t>
                      </w:r>
                      <w:r w:rsidR="0046123A">
                        <w:rPr>
                          <w:sz w:val="18"/>
                          <w:szCs w:val="18"/>
                        </w:rPr>
                        <w:t>7</w:t>
                      </w:r>
                    </w:p>
                    <w:p w14:paraId="25F3C4C2" w14:textId="4C9D5F1A" w:rsidR="00F45D5A" w:rsidRPr="00F722CB" w:rsidRDefault="00F45D5A" w:rsidP="00F722CB">
                      <w:pPr>
                        <w:rPr>
                          <w:sz w:val="18"/>
                          <w:szCs w:val="18"/>
                        </w:rPr>
                      </w:pPr>
                      <w:r w:rsidRPr="00F722CB">
                        <w:rPr>
                          <w:sz w:val="18"/>
                          <w:szCs w:val="18"/>
                          <w:highlight w:val="cyan"/>
                        </w:rPr>
                        <w:t>SAT Possible Math Score = 800</w:t>
                      </w:r>
                    </w:p>
                    <w:p w14:paraId="2D7B2E64" w14:textId="49252FD3" w:rsidR="00F45D5A" w:rsidRPr="00F722CB" w:rsidRDefault="00F45D5A" w:rsidP="00F722CB">
                      <w:pPr>
                        <w:rPr>
                          <w:sz w:val="18"/>
                          <w:szCs w:val="18"/>
                        </w:rPr>
                      </w:pPr>
                      <w:r w:rsidRPr="00F722CB">
                        <w:rPr>
                          <w:sz w:val="18"/>
                          <w:szCs w:val="18"/>
                          <w:highlight w:val="green"/>
                        </w:rPr>
                        <w:t xml:space="preserve">OHS Total </w:t>
                      </w:r>
                      <w:r w:rsidRPr="00E46844">
                        <w:rPr>
                          <w:sz w:val="18"/>
                          <w:szCs w:val="18"/>
                          <w:highlight w:val="green"/>
                        </w:rPr>
                        <w:t xml:space="preserve">Score = </w:t>
                      </w:r>
                      <w:r w:rsidR="00E46844" w:rsidRPr="00E46844">
                        <w:rPr>
                          <w:sz w:val="18"/>
                          <w:szCs w:val="18"/>
                          <w:highlight w:val="green"/>
                        </w:rPr>
                        <w:t>8</w:t>
                      </w:r>
                      <w:r w:rsidR="0046123A">
                        <w:rPr>
                          <w:sz w:val="18"/>
                          <w:szCs w:val="18"/>
                        </w:rPr>
                        <w:t>80</w:t>
                      </w:r>
                    </w:p>
                    <w:p w14:paraId="52F36998" w14:textId="13A8F6A6" w:rsidR="00F45D5A" w:rsidRPr="00F722CB" w:rsidRDefault="00F45D5A" w:rsidP="00F722CB">
                      <w:pPr>
                        <w:rPr>
                          <w:sz w:val="18"/>
                          <w:szCs w:val="18"/>
                        </w:rPr>
                      </w:pPr>
                      <w:r w:rsidRPr="00F722CB">
                        <w:rPr>
                          <w:sz w:val="18"/>
                          <w:szCs w:val="18"/>
                          <w:highlight w:val="cyan"/>
                        </w:rPr>
                        <w:t>SAT Total Possible Score = 1600</w:t>
                      </w:r>
                    </w:p>
                    <w:p w14:paraId="1C022EAC" w14:textId="1DBE7731" w:rsidR="00884F9C" w:rsidRDefault="00884F9C" w:rsidP="00F45D5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5D4022" w14:textId="62C5D5C1" w:rsidR="000065B5" w:rsidRPr="00435730" w:rsidRDefault="00F45D5A" w:rsidP="000065B5">
                      <w:r w:rsidRPr="00F45D5A">
                        <w:rPr>
                          <w:highlight w:val="yellow"/>
                        </w:rPr>
                        <w:t>CEEB Code:  061-095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D74" w:rsidSect="000A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Antique Olive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ZAgCvOC" int2:invalidationBookmarkName="" int2:hashCode="vJZgOBK5s6Uymw" int2:id="KjCNYnLL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B5"/>
    <w:rsid w:val="000065B5"/>
    <w:rsid w:val="00021C0D"/>
    <w:rsid w:val="00030EA5"/>
    <w:rsid w:val="00041A0B"/>
    <w:rsid w:val="000A2884"/>
    <w:rsid w:val="000D6F2E"/>
    <w:rsid w:val="000E3DA7"/>
    <w:rsid w:val="000F3DCE"/>
    <w:rsid w:val="001E5532"/>
    <w:rsid w:val="001F5433"/>
    <w:rsid w:val="002279AF"/>
    <w:rsid w:val="00272CDB"/>
    <w:rsid w:val="0029785B"/>
    <w:rsid w:val="00320DF8"/>
    <w:rsid w:val="00372600"/>
    <w:rsid w:val="00406D74"/>
    <w:rsid w:val="00412CB3"/>
    <w:rsid w:val="00432F38"/>
    <w:rsid w:val="004459EA"/>
    <w:rsid w:val="0046123A"/>
    <w:rsid w:val="005126F2"/>
    <w:rsid w:val="00514FF0"/>
    <w:rsid w:val="00555784"/>
    <w:rsid w:val="005C19A2"/>
    <w:rsid w:val="006256BF"/>
    <w:rsid w:val="006308A2"/>
    <w:rsid w:val="006848DE"/>
    <w:rsid w:val="006B7DD4"/>
    <w:rsid w:val="006C260F"/>
    <w:rsid w:val="007568A8"/>
    <w:rsid w:val="00783164"/>
    <w:rsid w:val="007B15ED"/>
    <w:rsid w:val="007B252F"/>
    <w:rsid w:val="007C25F3"/>
    <w:rsid w:val="007C7365"/>
    <w:rsid w:val="00850B5E"/>
    <w:rsid w:val="00861D43"/>
    <w:rsid w:val="00875AD9"/>
    <w:rsid w:val="00884F9C"/>
    <w:rsid w:val="008B1114"/>
    <w:rsid w:val="008E1E99"/>
    <w:rsid w:val="008F02D5"/>
    <w:rsid w:val="009124F9"/>
    <w:rsid w:val="00974FC0"/>
    <w:rsid w:val="00984E34"/>
    <w:rsid w:val="00985B47"/>
    <w:rsid w:val="0099106A"/>
    <w:rsid w:val="009B05D4"/>
    <w:rsid w:val="009D3E53"/>
    <w:rsid w:val="009D5F6F"/>
    <w:rsid w:val="00A32D12"/>
    <w:rsid w:val="00A8644C"/>
    <w:rsid w:val="00B0762C"/>
    <w:rsid w:val="00B07ADD"/>
    <w:rsid w:val="00B23596"/>
    <w:rsid w:val="00BA3764"/>
    <w:rsid w:val="00BB0D85"/>
    <w:rsid w:val="00C03844"/>
    <w:rsid w:val="00CA58E3"/>
    <w:rsid w:val="00D87E6E"/>
    <w:rsid w:val="00DF3EB8"/>
    <w:rsid w:val="00E1253F"/>
    <w:rsid w:val="00E14403"/>
    <w:rsid w:val="00E46844"/>
    <w:rsid w:val="00E95CB9"/>
    <w:rsid w:val="00EA4951"/>
    <w:rsid w:val="00EB3F65"/>
    <w:rsid w:val="00EC30F7"/>
    <w:rsid w:val="00F33397"/>
    <w:rsid w:val="00F45D5A"/>
    <w:rsid w:val="00F722CB"/>
    <w:rsid w:val="00F844D7"/>
    <w:rsid w:val="00FB6A8C"/>
    <w:rsid w:val="00FC3378"/>
    <w:rsid w:val="00FD5F15"/>
    <w:rsid w:val="0FEC5D9E"/>
    <w:rsid w:val="5035B1BF"/>
    <w:rsid w:val="5AC8D7F4"/>
    <w:rsid w:val="60127AC7"/>
    <w:rsid w:val="62ED09FD"/>
    <w:rsid w:val="6D5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6433F"/>
  <w14:defaultImageDpi w14:val="300"/>
  <w15:docId w15:val="{500495A5-B4C2-744B-94D3-38D137A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5B5"/>
    <w:pPr>
      <w:jc w:val="center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5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65B5"/>
    <w:pPr>
      <w:jc w:val="center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B5"/>
    <w:rPr>
      <w:rFonts w:ascii="Lucida Grande" w:eastAsiaTheme="minorHAnsi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25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52F"/>
    <w:rPr>
      <w:color w:val="605E5C"/>
      <w:shd w:val="clear" w:color="auto" w:fill="E1DFDD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tany.lambright@mcsd.org" TargetMode="External"/><Relationship Id="rId13" Type="http://schemas.openxmlformats.org/officeDocument/2006/relationships/hyperlink" Target="mailto:teresa.clark@mcsd.org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eresa.clark@mcsd.org" TargetMode="External"/><Relationship Id="rId12" Type="http://schemas.openxmlformats.org/officeDocument/2006/relationships/hyperlink" Target="mailto:kelly.arnold@mcsd.org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ohs.mcsd.org/cms/One.asp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elly.arnold@mcsd.org" TargetMode="External"/><Relationship Id="rId11" Type="http://schemas.openxmlformats.org/officeDocument/2006/relationships/hyperlink" Target="mailto:raymond.hirman@mcsd.org" TargetMode="External"/><Relationship Id="rId5" Type="http://schemas.openxmlformats.org/officeDocument/2006/relationships/hyperlink" Target="mailto:raymond.hirman@mcsd.org" TargetMode="External"/><Relationship Id="rId15" Type="http://schemas.openxmlformats.org/officeDocument/2006/relationships/hyperlink" Target="mailto:idane.brew@mcsd.org" TargetMode="External"/><Relationship Id="rId10" Type="http://schemas.openxmlformats.org/officeDocument/2006/relationships/hyperlink" Target="mailto:scot.brown@mcsd.org" TargetMode="External"/><Relationship Id="rId19" Type="http://schemas.openxmlformats.org/officeDocument/2006/relationships/image" Target="media/image3.jpeg"/><Relationship Id="rId4" Type="http://schemas.openxmlformats.org/officeDocument/2006/relationships/hyperlink" Target="mailto:scot.brown@mcsd.org" TargetMode="External"/><Relationship Id="rId9" Type="http://schemas.openxmlformats.org/officeDocument/2006/relationships/hyperlink" Target="mailto:idane.brew@mcsd.org" TargetMode="External"/><Relationship Id="rId14" Type="http://schemas.openxmlformats.org/officeDocument/2006/relationships/hyperlink" Target="mailto:brittany.lambright@mcsd.org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High School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Clark</dc:creator>
  <cp:keywords/>
  <dc:description/>
  <cp:lastModifiedBy>Jenny Jimenez</cp:lastModifiedBy>
  <cp:revision>2</cp:revision>
  <cp:lastPrinted>2019-07-31T20:10:00Z</cp:lastPrinted>
  <dcterms:created xsi:type="dcterms:W3CDTF">2024-09-19T16:27:00Z</dcterms:created>
  <dcterms:modified xsi:type="dcterms:W3CDTF">2024-09-19T16:27:00Z</dcterms:modified>
</cp:coreProperties>
</file>